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61D" w:rsidRDefault="005B161D" w:rsidP="00E66146">
      <w:pPr>
        <w:jc w:val="center"/>
        <w:rPr>
          <w:rFonts w:ascii="Arial" w:hAnsi="Arial" w:cs="Arial"/>
          <w:b/>
          <w:sz w:val="52"/>
          <w:szCs w:val="32"/>
        </w:rPr>
      </w:pPr>
    </w:p>
    <w:p w:rsidR="00E66146" w:rsidRPr="00C77F35" w:rsidRDefault="00E66146" w:rsidP="00E66146">
      <w:pPr>
        <w:jc w:val="center"/>
        <w:rPr>
          <w:rFonts w:ascii="Palatino Linotype" w:hAnsi="Palatino Linotype" w:cs="Arial"/>
          <w:b/>
          <w:sz w:val="52"/>
          <w:szCs w:val="32"/>
        </w:rPr>
      </w:pPr>
      <w:r w:rsidRPr="00C77F35">
        <w:rPr>
          <w:rFonts w:ascii="Palatino Linotype" w:hAnsi="Palatino Linotype" w:cs="Arial"/>
          <w:b/>
          <w:sz w:val="52"/>
          <w:szCs w:val="32"/>
        </w:rPr>
        <w:t xml:space="preserve">The Diocese of </w:t>
      </w:r>
      <w:r w:rsidR="00F1545E" w:rsidRPr="00C77F35">
        <w:rPr>
          <w:rFonts w:ascii="Palatino Linotype" w:hAnsi="Palatino Linotype" w:cs="Arial"/>
          <w:b/>
          <w:sz w:val="52"/>
          <w:szCs w:val="32"/>
        </w:rPr>
        <w:t>Middlesbrough</w:t>
      </w:r>
    </w:p>
    <w:p w:rsidR="00E66146" w:rsidRDefault="00E66146" w:rsidP="00114EB2">
      <w:pPr>
        <w:rPr>
          <w:rFonts w:ascii="Arial" w:hAnsi="Arial" w:cs="Arial"/>
          <w:b/>
          <w:sz w:val="36"/>
          <w:szCs w:val="32"/>
        </w:rPr>
      </w:pPr>
    </w:p>
    <w:p w:rsidR="00F1545E" w:rsidRDefault="00114EB2" w:rsidP="00114EB2">
      <w:pPr>
        <w:jc w:val="center"/>
        <w:rPr>
          <w:rFonts w:ascii="Arial" w:hAnsi="Arial" w:cs="Arial"/>
          <w:b/>
          <w:sz w:val="36"/>
          <w:szCs w:val="32"/>
        </w:rPr>
      </w:pPr>
      <w:bookmarkStart w:id="0" w:name="_GoBack"/>
      <w:bookmarkEnd w:id="0"/>
      <w:r>
        <w:rPr>
          <w:rFonts w:ascii="Arial" w:hAnsi="Arial" w:cs="Arial"/>
          <w:b/>
          <w:noProof/>
          <w:sz w:val="36"/>
          <w:szCs w:val="32"/>
        </w:rPr>
        <w:drawing>
          <wp:inline distT="0" distB="0" distL="0" distR="0" wp14:anchorId="685DECA6" wp14:editId="764C7804">
            <wp:extent cx="4050792" cy="4940808"/>
            <wp:effectExtent l="0" t="0" r="698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an Coat of Arms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0792" cy="4940808"/>
                    </a:xfrm>
                    <a:prstGeom prst="rect">
                      <a:avLst/>
                    </a:prstGeom>
                  </pic:spPr>
                </pic:pic>
              </a:graphicData>
            </a:graphic>
          </wp:inline>
        </w:drawing>
      </w:r>
    </w:p>
    <w:p w:rsidR="00F1545E" w:rsidRPr="000C67E0" w:rsidRDefault="00F1545E" w:rsidP="00E66146">
      <w:pPr>
        <w:jc w:val="center"/>
        <w:rPr>
          <w:rFonts w:ascii="Arial" w:hAnsi="Arial" w:cs="Arial"/>
          <w:b/>
          <w:sz w:val="36"/>
          <w:szCs w:val="32"/>
        </w:rPr>
      </w:pPr>
    </w:p>
    <w:p w:rsidR="00E66146" w:rsidRDefault="00E66146" w:rsidP="00E66146">
      <w:pPr>
        <w:rPr>
          <w:rFonts w:ascii="Arial" w:hAnsi="Arial" w:cs="Arial"/>
          <w:b/>
          <w:sz w:val="36"/>
          <w:szCs w:val="32"/>
        </w:rPr>
      </w:pPr>
    </w:p>
    <w:p w:rsidR="00E66146" w:rsidRPr="000C67E0" w:rsidRDefault="00E66146" w:rsidP="00E66146">
      <w:pPr>
        <w:rPr>
          <w:rFonts w:ascii="Arial" w:hAnsi="Arial" w:cs="Arial"/>
          <w:b/>
          <w:sz w:val="36"/>
          <w:szCs w:val="32"/>
        </w:rPr>
      </w:pPr>
    </w:p>
    <w:p w:rsidR="00E66146" w:rsidRDefault="00E66146" w:rsidP="00E66146">
      <w:pPr>
        <w:jc w:val="center"/>
        <w:rPr>
          <w:rFonts w:ascii="Arial" w:hAnsi="Arial" w:cs="Arial"/>
          <w:b/>
          <w:bCs/>
          <w:sz w:val="56"/>
        </w:rPr>
      </w:pPr>
      <w:r w:rsidRPr="00BF1213">
        <w:rPr>
          <w:rFonts w:ascii="Arial" w:hAnsi="Arial" w:cs="Arial"/>
          <w:b/>
          <w:bCs/>
          <w:sz w:val="56"/>
        </w:rPr>
        <w:t xml:space="preserve">Health and Safety </w:t>
      </w:r>
      <w:r>
        <w:rPr>
          <w:rFonts w:ascii="Arial" w:hAnsi="Arial" w:cs="Arial"/>
          <w:b/>
          <w:bCs/>
          <w:sz w:val="56"/>
        </w:rPr>
        <w:t>Handbook</w:t>
      </w:r>
    </w:p>
    <w:p w:rsidR="00F1545E" w:rsidRDefault="00E66146" w:rsidP="00E66146">
      <w:pPr>
        <w:jc w:val="center"/>
        <w:rPr>
          <w:rFonts w:ascii="Arial" w:hAnsi="Arial" w:cs="Arial"/>
          <w:b/>
          <w:bCs/>
          <w:sz w:val="56"/>
        </w:rPr>
      </w:pPr>
      <w:r>
        <w:rPr>
          <w:rFonts w:ascii="Arial" w:hAnsi="Arial" w:cs="Arial"/>
          <w:b/>
          <w:bCs/>
          <w:sz w:val="56"/>
        </w:rPr>
        <w:t xml:space="preserve">for </w:t>
      </w:r>
    </w:p>
    <w:p w:rsidR="00E66146" w:rsidRPr="00BF1213" w:rsidRDefault="00E66146" w:rsidP="00E66146">
      <w:pPr>
        <w:jc w:val="center"/>
        <w:rPr>
          <w:rFonts w:ascii="Arial" w:hAnsi="Arial" w:cs="Arial"/>
          <w:b/>
          <w:bCs/>
          <w:sz w:val="56"/>
        </w:rPr>
      </w:pPr>
      <w:r>
        <w:rPr>
          <w:rFonts w:ascii="Arial" w:hAnsi="Arial" w:cs="Arial"/>
          <w:b/>
          <w:bCs/>
          <w:sz w:val="56"/>
        </w:rPr>
        <w:t>Employees</w:t>
      </w:r>
    </w:p>
    <w:p w:rsidR="00E66146" w:rsidRDefault="00E66146" w:rsidP="00E66146">
      <w:pPr>
        <w:jc w:val="center"/>
        <w:rPr>
          <w:rFonts w:ascii="Arial" w:hAnsi="Arial" w:cs="Arial"/>
          <w:b/>
          <w:bCs/>
          <w:sz w:val="36"/>
          <w:szCs w:val="32"/>
        </w:rPr>
      </w:pPr>
    </w:p>
    <w:p w:rsidR="00E66146" w:rsidRDefault="00E66146" w:rsidP="00E66146">
      <w:pPr>
        <w:jc w:val="center"/>
        <w:rPr>
          <w:rFonts w:ascii="Arial" w:hAnsi="Arial" w:cs="Arial"/>
          <w:b/>
          <w:bCs/>
          <w:sz w:val="36"/>
          <w:szCs w:val="32"/>
        </w:rPr>
      </w:pPr>
    </w:p>
    <w:p w:rsidR="00E66146" w:rsidRDefault="00E66146" w:rsidP="00E66146">
      <w:pPr>
        <w:jc w:val="center"/>
        <w:rPr>
          <w:rFonts w:ascii="Arial" w:hAnsi="Arial" w:cs="Arial"/>
          <w:b/>
          <w:bCs/>
          <w:sz w:val="36"/>
          <w:szCs w:val="32"/>
        </w:rPr>
      </w:pPr>
    </w:p>
    <w:p w:rsidR="00E66146" w:rsidRDefault="00E66146" w:rsidP="00E66146">
      <w:pPr>
        <w:jc w:val="center"/>
        <w:rPr>
          <w:rFonts w:ascii="Arial" w:hAnsi="Arial" w:cs="Arial"/>
          <w:b/>
          <w:bCs/>
          <w:sz w:val="36"/>
          <w:szCs w:val="32"/>
        </w:rPr>
      </w:pPr>
      <w:r>
        <w:rPr>
          <w:rFonts w:ascii="Arial" w:hAnsi="Arial" w:cs="Arial"/>
          <w:b/>
          <w:noProof/>
        </w:rPr>
        <w:drawing>
          <wp:inline distT="0" distB="0" distL="0" distR="0" wp14:anchorId="6C15D292" wp14:editId="1C3C16C0">
            <wp:extent cx="2838450" cy="630767"/>
            <wp:effectExtent l="0" t="0" r="0" b="0"/>
            <wp:docPr id="229" name="Picture 2" descr="C:\Documents and Settings\keirono'neill\Desktop\NEW BRAND\FINAL BRANDING\Ellis Whittam Logos\Ellis Whittam Logo With Strapline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eirono'neill\Desktop\NEW BRAND\FINAL BRANDING\Ellis Whittam Logos\Ellis Whittam Logo With Strapline On White.jpg"/>
                    <pic:cNvPicPr>
                      <a:picLocks noChangeAspect="1" noChangeArrowheads="1"/>
                    </pic:cNvPicPr>
                  </pic:nvPicPr>
                  <pic:blipFill>
                    <a:blip r:embed="rId10" cstate="print"/>
                    <a:srcRect/>
                    <a:stretch>
                      <a:fillRect/>
                    </a:stretch>
                  </pic:blipFill>
                  <pic:spPr bwMode="auto">
                    <a:xfrm>
                      <a:off x="0" y="0"/>
                      <a:ext cx="2838450" cy="630767"/>
                    </a:xfrm>
                    <a:prstGeom prst="rect">
                      <a:avLst/>
                    </a:prstGeom>
                    <a:noFill/>
                    <a:ln w="9525">
                      <a:noFill/>
                      <a:miter lim="800000"/>
                      <a:headEnd/>
                      <a:tailEnd/>
                    </a:ln>
                  </pic:spPr>
                </pic:pic>
              </a:graphicData>
            </a:graphic>
          </wp:inline>
        </w:drawing>
      </w:r>
    </w:p>
    <w:p w:rsidR="00E66146" w:rsidRDefault="00E66146" w:rsidP="00E66146">
      <w:pPr>
        <w:rPr>
          <w:rFonts w:ascii="Arial" w:hAnsi="Arial" w:cs="Arial"/>
          <w:b/>
          <w:bCs/>
          <w:sz w:val="36"/>
          <w:szCs w:val="32"/>
        </w:rPr>
      </w:pPr>
      <w:r>
        <w:rPr>
          <w:rFonts w:ascii="Arial" w:hAnsi="Arial" w:cs="Arial"/>
          <w:b/>
          <w:bCs/>
          <w:sz w:val="36"/>
          <w:szCs w:val="32"/>
        </w:rPr>
        <w:lastRenderedPageBreak/>
        <w:br w:type="page"/>
      </w:r>
    </w:p>
    <w:p w:rsidR="00F87270" w:rsidRPr="00BF1213" w:rsidRDefault="00F87270">
      <w:pPr>
        <w:jc w:val="center"/>
        <w:rPr>
          <w:rFonts w:ascii="Arial" w:hAnsi="Arial" w:cs="Arial"/>
          <w:b/>
          <w:sz w:val="28"/>
          <w:szCs w:val="28"/>
          <w:u w:val="single"/>
        </w:rPr>
      </w:pPr>
      <w:bookmarkStart w:id="1" w:name="Contents"/>
      <w:r w:rsidRPr="00BF1213">
        <w:rPr>
          <w:rFonts w:ascii="Arial" w:hAnsi="Arial" w:cs="Arial"/>
          <w:b/>
          <w:sz w:val="28"/>
          <w:szCs w:val="28"/>
          <w:u w:val="single"/>
        </w:rPr>
        <w:lastRenderedPageBreak/>
        <w:t>CONTENTS</w:t>
      </w:r>
    </w:p>
    <w:bookmarkEnd w:id="1"/>
    <w:p w:rsidR="00F87270" w:rsidRPr="00BF1213" w:rsidRDefault="00F87270">
      <w:pPr>
        <w:jc w:val="center"/>
        <w:rPr>
          <w:rFonts w:ascii="Arial" w:hAnsi="Arial" w:cs="Arial"/>
          <w:b/>
          <w:sz w:val="10"/>
          <w:szCs w:val="10"/>
        </w:rPr>
      </w:pPr>
    </w:p>
    <w:p w:rsidR="005B161D" w:rsidRDefault="006400A0">
      <w:pPr>
        <w:pStyle w:val="TOC1"/>
        <w:tabs>
          <w:tab w:val="right" w:leader="dot" w:pos="9880"/>
        </w:tabs>
        <w:rPr>
          <w:rFonts w:asciiTheme="minorHAnsi" w:eastAsiaTheme="minorEastAsia" w:hAnsiTheme="minorHAnsi" w:cstheme="minorBidi"/>
          <w:b w:val="0"/>
          <w:bCs w:val="0"/>
          <w:caps w:val="0"/>
          <w:noProof/>
        </w:rPr>
      </w:pPr>
      <w:r>
        <w:rPr>
          <w:rFonts w:cs="Arial"/>
          <w:b w:val="0"/>
          <w:caps w:val="0"/>
          <w:color w:val="000080"/>
        </w:rPr>
        <w:fldChar w:fldCharType="begin"/>
      </w:r>
      <w:r w:rsidR="00537B9F">
        <w:rPr>
          <w:rFonts w:cs="Arial"/>
          <w:b w:val="0"/>
          <w:caps w:val="0"/>
          <w:color w:val="000080"/>
        </w:rPr>
        <w:instrText xml:space="preserve"> TOC \o "1-3" \n \h \z \u </w:instrText>
      </w:r>
      <w:r>
        <w:rPr>
          <w:rFonts w:cs="Arial"/>
          <w:b w:val="0"/>
          <w:caps w:val="0"/>
          <w:color w:val="000080"/>
        </w:rPr>
        <w:fldChar w:fldCharType="separate"/>
      </w:r>
      <w:hyperlink w:anchor="_Toc476647188" w:history="1">
        <w:r w:rsidR="005B161D" w:rsidRPr="00FC42CF">
          <w:rPr>
            <w:rStyle w:val="Hyperlink"/>
            <w:noProof/>
          </w:rPr>
          <w:t>INTRODUCTION</w:t>
        </w:r>
      </w:hyperlink>
    </w:p>
    <w:p w:rsidR="005B161D" w:rsidRDefault="00C77F35">
      <w:pPr>
        <w:pStyle w:val="TOC1"/>
        <w:tabs>
          <w:tab w:val="right" w:leader="dot" w:pos="9880"/>
        </w:tabs>
        <w:rPr>
          <w:rFonts w:asciiTheme="minorHAnsi" w:eastAsiaTheme="minorEastAsia" w:hAnsiTheme="minorHAnsi" w:cstheme="minorBidi"/>
          <w:b w:val="0"/>
          <w:bCs w:val="0"/>
          <w:caps w:val="0"/>
          <w:noProof/>
        </w:rPr>
      </w:pPr>
      <w:hyperlink w:anchor="_Toc476647189" w:history="1">
        <w:r w:rsidR="005B161D" w:rsidRPr="00FC42CF">
          <w:rPr>
            <w:rStyle w:val="Hyperlink"/>
            <w:noProof/>
          </w:rPr>
          <w:t>HEALTH AND SAFETY POLICY STATEMENT</w:t>
        </w:r>
      </w:hyperlink>
    </w:p>
    <w:p w:rsidR="005B161D" w:rsidRDefault="00C77F35">
      <w:pPr>
        <w:pStyle w:val="TOC1"/>
        <w:tabs>
          <w:tab w:val="right" w:leader="dot" w:pos="9880"/>
        </w:tabs>
        <w:rPr>
          <w:rFonts w:asciiTheme="minorHAnsi" w:eastAsiaTheme="minorEastAsia" w:hAnsiTheme="minorHAnsi" w:cstheme="minorBidi"/>
          <w:b w:val="0"/>
          <w:bCs w:val="0"/>
          <w:caps w:val="0"/>
          <w:noProof/>
        </w:rPr>
      </w:pPr>
      <w:hyperlink w:anchor="_Toc476647190" w:history="1">
        <w:r w:rsidR="005B161D" w:rsidRPr="00FC42CF">
          <w:rPr>
            <w:rStyle w:val="Hyperlink"/>
            <w:noProof/>
          </w:rPr>
          <w:t>RESPONSIBILITIES AND RULES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1" w:history="1">
        <w:r w:rsidR="005B161D" w:rsidRPr="00FC42CF">
          <w:rPr>
            <w:rStyle w:val="Hyperlink"/>
            <w:noProof/>
          </w:rPr>
          <w:t>Staff Responsibilities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2" w:history="1">
        <w:r w:rsidR="005B161D" w:rsidRPr="00FC42CF">
          <w:rPr>
            <w:rStyle w:val="Hyperlink"/>
            <w:noProof/>
          </w:rPr>
          <w:t>Health and Safety Rules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3" w:history="1">
        <w:r w:rsidR="005B161D" w:rsidRPr="00FC42CF">
          <w:rPr>
            <w:rStyle w:val="Hyperlink"/>
            <w:noProof/>
          </w:rPr>
          <w:t>General</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4" w:history="1">
        <w:r w:rsidR="005B161D" w:rsidRPr="00FC42CF">
          <w:rPr>
            <w:rStyle w:val="Hyperlink"/>
            <w:noProof/>
          </w:rPr>
          <w:t>Working Practices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5" w:history="1">
        <w:r w:rsidR="005B161D" w:rsidRPr="00FC42CF">
          <w:rPr>
            <w:rStyle w:val="Hyperlink"/>
            <w:noProof/>
          </w:rPr>
          <w:t>Hazard / Warning Signs and Notices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6" w:history="1">
        <w:r w:rsidR="005B161D" w:rsidRPr="00FC42CF">
          <w:rPr>
            <w:rStyle w:val="Hyperlink"/>
            <w:noProof/>
          </w:rPr>
          <w:t>Working Conditions / Environment</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7" w:history="1">
        <w:r w:rsidR="005B161D" w:rsidRPr="00FC42CF">
          <w:rPr>
            <w:rStyle w:val="Hyperlink"/>
            <w:noProof/>
          </w:rPr>
          <w:t>Protective Clothing and Equipment</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8" w:history="1">
        <w:r w:rsidR="005B161D" w:rsidRPr="00FC42CF">
          <w:rPr>
            <w:rStyle w:val="Hyperlink"/>
            <w:noProof/>
          </w:rPr>
          <w:t>Fire Precautions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199" w:history="1">
        <w:r w:rsidR="005B161D" w:rsidRPr="00FC42CF">
          <w:rPr>
            <w:rStyle w:val="Hyperlink"/>
            <w:noProof/>
          </w:rPr>
          <w:t>Accidents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0" w:history="1">
        <w:r w:rsidR="005B161D" w:rsidRPr="00FC42CF">
          <w:rPr>
            <w:rStyle w:val="Hyperlink"/>
            <w:noProof/>
          </w:rPr>
          <w:t>Health</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1" w:history="1">
        <w:r w:rsidR="005B161D" w:rsidRPr="00FC42CF">
          <w:rPr>
            <w:rStyle w:val="Hyperlink"/>
            <w:noProof/>
          </w:rPr>
          <w:t>Diocese Transport</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2" w:history="1">
        <w:r w:rsidR="005B161D" w:rsidRPr="00FC42CF">
          <w:rPr>
            <w:rStyle w:val="Hyperlink"/>
            <w:noProof/>
          </w:rPr>
          <w:t>Rules Covering Gross Misconduct</w:t>
        </w:r>
      </w:hyperlink>
    </w:p>
    <w:p w:rsidR="005B161D" w:rsidRDefault="00C77F35">
      <w:pPr>
        <w:pStyle w:val="TOC1"/>
        <w:tabs>
          <w:tab w:val="right" w:leader="dot" w:pos="9880"/>
        </w:tabs>
        <w:rPr>
          <w:rFonts w:asciiTheme="minorHAnsi" w:eastAsiaTheme="minorEastAsia" w:hAnsiTheme="minorHAnsi" w:cstheme="minorBidi"/>
          <w:b w:val="0"/>
          <w:bCs w:val="0"/>
          <w:caps w:val="0"/>
          <w:noProof/>
        </w:rPr>
      </w:pPr>
      <w:hyperlink w:anchor="_Toc476647203" w:history="1">
        <w:r w:rsidR="005B161D" w:rsidRPr="00FC42CF">
          <w:rPr>
            <w:rStyle w:val="Hyperlink"/>
            <w:noProof/>
          </w:rPr>
          <w:t>ARRANGEMENTS FOR HEALTH AND SAFETY</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4" w:history="1">
        <w:r w:rsidR="005B161D" w:rsidRPr="00FC42CF">
          <w:rPr>
            <w:rStyle w:val="Hyperlink"/>
            <w:noProof/>
          </w:rPr>
          <w:t>Accident, Incident and Ill-Health Recording, Reporting and Investigation</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5" w:history="1">
        <w:r w:rsidR="005B161D" w:rsidRPr="00FC42CF">
          <w:rPr>
            <w:rStyle w:val="Hyperlink"/>
            <w:noProof/>
          </w:rPr>
          <w:t>Asbestos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6" w:history="1">
        <w:r w:rsidR="005B161D" w:rsidRPr="00FC42CF">
          <w:rPr>
            <w:rStyle w:val="Hyperlink"/>
            <w:rFonts w:eastAsia="Calibri"/>
            <w:noProof/>
          </w:rPr>
          <w:t>Bell Ringing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7" w:history="1">
        <w:r w:rsidR="005B161D" w:rsidRPr="00FC42CF">
          <w:rPr>
            <w:rStyle w:val="Hyperlink"/>
            <w:noProof/>
          </w:rPr>
          <w:t>Churchyard and Cemetery Safety</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8" w:history="1">
        <w:r w:rsidR="005B161D" w:rsidRPr="00FC42CF">
          <w:rPr>
            <w:rStyle w:val="Hyperlink"/>
            <w:noProof/>
          </w:rPr>
          <w:t>Communication and Consultation</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09" w:history="1">
        <w:r w:rsidR="005B161D" w:rsidRPr="00FC42CF">
          <w:rPr>
            <w:rStyle w:val="Hyperlink"/>
            <w:noProof/>
          </w:rPr>
          <w:t>Disabled Persons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0" w:history="1">
        <w:r w:rsidR="005B161D" w:rsidRPr="00FC42CF">
          <w:rPr>
            <w:rStyle w:val="Hyperlink"/>
            <w:noProof/>
          </w:rPr>
          <w:t>Display Screen Equipment</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1" w:history="1">
        <w:r w:rsidR="005B161D" w:rsidRPr="00FC42CF">
          <w:rPr>
            <w:rStyle w:val="Hyperlink"/>
            <w:noProof/>
          </w:rPr>
          <w:t>Driving for Work</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2" w:history="1">
        <w:r w:rsidR="005B161D" w:rsidRPr="00FC42CF">
          <w:rPr>
            <w:rStyle w:val="Hyperlink"/>
            <w:noProof/>
          </w:rPr>
          <w:t>Drugs and Alcohol</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3" w:history="1">
        <w:r w:rsidR="005B161D" w:rsidRPr="00FC42CF">
          <w:rPr>
            <w:rStyle w:val="Hyperlink"/>
            <w:noProof/>
          </w:rPr>
          <w:t>Electricity</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4" w:history="1">
        <w:r w:rsidR="005B161D" w:rsidRPr="00FC42CF">
          <w:rPr>
            <w:rStyle w:val="Hyperlink"/>
            <w:noProof/>
          </w:rPr>
          <w:t>Excavation and Burial Work</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5" w:history="1">
        <w:r w:rsidR="005B161D" w:rsidRPr="00FC42CF">
          <w:rPr>
            <w:rStyle w:val="Hyperlink"/>
            <w:noProof/>
          </w:rPr>
          <w:t>Fire</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6" w:history="1">
        <w:r w:rsidR="005B161D" w:rsidRPr="00FC42CF">
          <w:rPr>
            <w:rStyle w:val="Hyperlink"/>
            <w:noProof/>
          </w:rPr>
          <w:t>Fire and Emergency Evacuation</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7" w:history="1">
        <w:r w:rsidR="005B161D" w:rsidRPr="00FC42CF">
          <w:rPr>
            <w:rStyle w:val="Hyperlink"/>
            <w:noProof/>
          </w:rPr>
          <w:t>Hazardous Substances (COSHH)</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8" w:history="1">
        <w:r w:rsidR="005B161D" w:rsidRPr="00FC42CF">
          <w:rPr>
            <w:rStyle w:val="Hyperlink"/>
            <w:noProof/>
          </w:rPr>
          <w:t>Home Working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19" w:history="1">
        <w:r w:rsidR="005B161D" w:rsidRPr="00FC42CF">
          <w:rPr>
            <w:rStyle w:val="Hyperlink"/>
            <w:noProof/>
          </w:rPr>
          <w:t>Lone Working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0" w:history="1">
        <w:r w:rsidR="005B161D" w:rsidRPr="00FC42CF">
          <w:rPr>
            <w:rStyle w:val="Hyperlink"/>
            <w:noProof/>
          </w:rPr>
          <w:t>Manual Handling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1" w:history="1">
        <w:r w:rsidR="005B161D" w:rsidRPr="00FC42CF">
          <w:rPr>
            <w:rStyle w:val="Hyperlink"/>
            <w:noProof/>
          </w:rPr>
          <w:t>Outdoor and Peripatetic Working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2" w:history="1">
        <w:r w:rsidR="005B161D" w:rsidRPr="00FC42CF">
          <w:rPr>
            <w:rStyle w:val="Hyperlink"/>
            <w:noProof/>
          </w:rPr>
          <w:t>Overseas Work</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3" w:history="1">
        <w:r w:rsidR="005B161D" w:rsidRPr="00FC42CF">
          <w:rPr>
            <w:rStyle w:val="Hyperlink"/>
            <w:noProof/>
          </w:rPr>
          <w:t>Safeguarding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4" w:history="1">
        <w:r w:rsidR="005B161D" w:rsidRPr="00FC42CF">
          <w:rPr>
            <w:rStyle w:val="Hyperlink"/>
            <w:noProof/>
          </w:rPr>
          <w:t>Smoking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5" w:history="1">
        <w:r w:rsidR="005B161D" w:rsidRPr="00FC42CF">
          <w:rPr>
            <w:rStyle w:val="Hyperlink"/>
            <w:noProof/>
          </w:rPr>
          <w:t>Violence to Staff</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6" w:history="1">
        <w:r w:rsidR="005B161D" w:rsidRPr="00FC42CF">
          <w:rPr>
            <w:rStyle w:val="Hyperlink"/>
            <w:noProof/>
          </w:rPr>
          <w:t>Visitors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7" w:history="1">
        <w:r w:rsidR="005B161D" w:rsidRPr="00FC42CF">
          <w:rPr>
            <w:rStyle w:val="Hyperlink"/>
            <w:noProof/>
          </w:rPr>
          <w:t>Work At Height</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8" w:history="1">
        <w:r w:rsidR="005B161D" w:rsidRPr="00FC42CF">
          <w:rPr>
            <w:rStyle w:val="Hyperlink"/>
            <w:noProof/>
          </w:rPr>
          <w:t>Work Equipment</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29" w:history="1">
        <w:r w:rsidR="005B161D" w:rsidRPr="00FC42CF">
          <w:rPr>
            <w:rStyle w:val="Hyperlink"/>
            <w:b/>
            <w:iCs/>
            <w:noProof/>
          </w:rPr>
          <w:t>Working Time Regulations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0" w:history="1">
        <w:r w:rsidR="005B161D" w:rsidRPr="00FC42CF">
          <w:rPr>
            <w:rStyle w:val="Hyperlink"/>
            <w:noProof/>
          </w:rPr>
          <w:t>Workplace Transport</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1" w:history="1">
        <w:r w:rsidR="005B161D" w:rsidRPr="00FC42CF">
          <w:rPr>
            <w:rStyle w:val="Hyperlink"/>
            <w:noProof/>
          </w:rPr>
          <w:t>Young Workers</w:t>
        </w:r>
      </w:hyperlink>
    </w:p>
    <w:p w:rsidR="005B161D" w:rsidRDefault="00C77F35">
      <w:pPr>
        <w:pStyle w:val="TOC1"/>
        <w:tabs>
          <w:tab w:val="right" w:leader="dot" w:pos="9880"/>
        </w:tabs>
        <w:rPr>
          <w:rFonts w:asciiTheme="minorHAnsi" w:eastAsiaTheme="minorEastAsia" w:hAnsiTheme="minorHAnsi" w:cstheme="minorBidi"/>
          <w:b w:val="0"/>
          <w:bCs w:val="0"/>
          <w:caps w:val="0"/>
          <w:noProof/>
        </w:rPr>
      </w:pPr>
      <w:hyperlink w:anchor="_Toc476647232" w:history="1">
        <w:r w:rsidR="005B161D" w:rsidRPr="00FC42CF">
          <w:rPr>
            <w:rStyle w:val="Hyperlink"/>
            <w:noProof/>
          </w:rPr>
          <w:t>GUIDANCE</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3" w:history="1">
        <w:r w:rsidR="005B161D" w:rsidRPr="00FC42CF">
          <w:rPr>
            <w:rStyle w:val="Hyperlink"/>
            <w:noProof/>
          </w:rPr>
          <w:t>Asbestos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4" w:history="1">
        <w:r w:rsidR="005B161D" w:rsidRPr="00FC42CF">
          <w:rPr>
            <w:rStyle w:val="Hyperlink"/>
            <w:noProof/>
          </w:rPr>
          <w:t>Control of Substances Hazardous to Health (COSHH)</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5" w:history="1">
        <w:r w:rsidR="005B161D" w:rsidRPr="00FC42CF">
          <w:rPr>
            <w:rStyle w:val="Hyperlink"/>
            <w:noProof/>
          </w:rPr>
          <w:t>Display Screen Equipment (DSE)/Visual Display Unit (VDU)</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6" w:history="1">
        <w:r w:rsidR="005B161D" w:rsidRPr="00FC42CF">
          <w:rPr>
            <w:rStyle w:val="Hyperlink"/>
            <w:noProof/>
          </w:rPr>
          <w:t>Driving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7" w:history="1">
        <w:r w:rsidR="005B161D" w:rsidRPr="00FC42CF">
          <w:rPr>
            <w:rStyle w:val="Hyperlink"/>
            <w:noProof/>
          </w:rPr>
          <w:t>Electrical Safety</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8" w:history="1">
        <w:r w:rsidR="005B161D" w:rsidRPr="00FC42CF">
          <w:rPr>
            <w:rStyle w:val="Hyperlink"/>
            <w:noProof/>
          </w:rPr>
          <w:t>Hand Washing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39" w:history="1">
        <w:r w:rsidR="005B161D" w:rsidRPr="00FC42CF">
          <w:rPr>
            <w:rStyle w:val="Hyperlink"/>
            <w:noProof/>
          </w:rPr>
          <w:t>Ladders and Stepladders</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40" w:history="1">
        <w:r w:rsidR="005B161D" w:rsidRPr="00FC42CF">
          <w:rPr>
            <w:rStyle w:val="Hyperlink"/>
            <w:noProof/>
          </w:rPr>
          <w:t>Lone Working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41" w:history="1">
        <w:r w:rsidR="005B161D" w:rsidRPr="00FC42CF">
          <w:rPr>
            <w:rStyle w:val="Hyperlink"/>
            <w:noProof/>
          </w:rPr>
          <w:t>Manual Handling</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42" w:history="1">
        <w:r w:rsidR="005B161D" w:rsidRPr="00FC42CF">
          <w:rPr>
            <w:rStyle w:val="Hyperlink"/>
            <w:noProof/>
          </w:rPr>
          <w:t>Violence and Aggression</w:t>
        </w:r>
      </w:hyperlink>
    </w:p>
    <w:p w:rsidR="005B161D" w:rsidRDefault="00C77F35">
      <w:pPr>
        <w:pStyle w:val="TOC2"/>
        <w:tabs>
          <w:tab w:val="right" w:leader="dot" w:pos="9880"/>
        </w:tabs>
        <w:rPr>
          <w:rFonts w:asciiTheme="minorHAnsi" w:eastAsiaTheme="minorEastAsia" w:hAnsiTheme="minorHAnsi" w:cstheme="minorBidi"/>
          <w:noProof/>
        </w:rPr>
      </w:pPr>
      <w:hyperlink w:anchor="_Toc476647243" w:history="1">
        <w:r w:rsidR="005B161D" w:rsidRPr="00FC42CF">
          <w:rPr>
            <w:rStyle w:val="Hyperlink"/>
            <w:noProof/>
          </w:rPr>
          <w:t>Work At Height</w:t>
        </w:r>
      </w:hyperlink>
    </w:p>
    <w:p w:rsidR="005B161D" w:rsidRDefault="00C77F35">
      <w:pPr>
        <w:pStyle w:val="TOC1"/>
        <w:tabs>
          <w:tab w:val="right" w:leader="dot" w:pos="9880"/>
        </w:tabs>
        <w:rPr>
          <w:rFonts w:asciiTheme="minorHAnsi" w:eastAsiaTheme="minorEastAsia" w:hAnsiTheme="minorHAnsi" w:cstheme="minorBidi"/>
          <w:b w:val="0"/>
          <w:bCs w:val="0"/>
          <w:caps w:val="0"/>
          <w:noProof/>
        </w:rPr>
      </w:pPr>
      <w:hyperlink w:anchor="_Toc476647244" w:history="1">
        <w:r w:rsidR="005B161D" w:rsidRPr="00FC42CF">
          <w:rPr>
            <w:rStyle w:val="Hyperlink"/>
            <w:noProof/>
          </w:rPr>
          <w:t>HEALTH AND SAFETY HANDBOOK ACKNOWLEDGEMENT FORM</w:t>
        </w:r>
      </w:hyperlink>
    </w:p>
    <w:p w:rsidR="00F87270" w:rsidRPr="000C67E0" w:rsidRDefault="006400A0" w:rsidP="00F315F7">
      <w:pPr>
        <w:tabs>
          <w:tab w:val="right" w:pos="9540"/>
        </w:tabs>
        <w:jc w:val="both"/>
        <w:rPr>
          <w:rFonts w:ascii="Arial" w:hAnsi="Arial" w:cs="Arial"/>
          <w:color w:val="000000"/>
          <w:sz w:val="22"/>
          <w:szCs w:val="22"/>
        </w:rPr>
      </w:pPr>
      <w:r>
        <w:rPr>
          <w:rFonts w:ascii="Arial" w:hAnsi="Arial" w:cs="Arial"/>
          <w:b/>
          <w:caps/>
          <w:color w:val="000080"/>
          <w:sz w:val="22"/>
          <w:szCs w:val="22"/>
        </w:rPr>
        <w:fldChar w:fldCharType="end"/>
      </w:r>
    </w:p>
    <w:p w:rsidR="004C62C9" w:rsidRPr="00351C10" w:rsidRDefault="004C62C9" w:rsidP="00351C10">
      <w:pPr>
        <w:tabs>
          <w:tab w:val="right" w:pos="9540"/>
        </w:tabs>
        <w:jc w:val="both"/>
        <w:rPr>
          <w:rFonts w:ascii="Arial" w:hAnsi="Arial" w:cs="Arial"/>
          <w:color w:val="000000"/>
          <w:sz w:val="22"/>
          <w:szCs w:val="22"/>
        </w:rPr>
      </w:pPr>
    </w:p>
    <w:p w:rsidR="00351C10" w:rsidRPr="00351C10" w:rsidRDefault="00351C10" w:rsidP="00351C10">
      <w:pPr>
        <w:tabs>
          <w:tab w:val="right" w:pos="9540"/>
        </w:tabs>
        <w:jc w:val="both"/>
        <w:rPr>
          <w:rFonts w:ascii="Arial" w:hAnsi="Arial" w:cs="Arial"/>
          <w:color w:val="000000"/>
          <w:sz w:val="22"/>
          <w:szCs w:val="22"/>
        </w:rPr>
      </w:pPr>
    </w:p>
    <w:p w:rsidR="00351C10" w:rsidRDefault="00351C10" w:rsidP="00351C10">
      <w:pPr>
        <w:rPr>
          <w:rFonts w:ascii="Arial" w:hAnsi="Arial" w:cs="Arial"/>
          <w:b/>
          <w:sz w:val="32"/>
          <w:szCs w:val="32"/>
        </w:rPr>
        <w:sectPr w:rsidR="00351C10" w:rsidSect="007233C7">
          <w:headerReference w:type="default" r:id="rId11"/>
          <w:pgSz w:w="11906" w:h="16838" w:code="9"/>
          <w:pgMar w:top="720" w:right="1008" w:bottom="1008" w:left="1008" w:header="576" w:footer="576" w:gutter="0"/>
          <w:pgNumType w:start="1"/>
          <w:cols w:space="708"/>
          <w:docGrid w:linePitch="360"/>
        </w:sectPr>
      </w:pPr>
    </w:p>
    <w:p w:rsidR="00916F19" w:rsidRPr="00BF1213" w:rsidRDefault="00916F19" w:rsidP="00DD25E1">
      <w:pPr>
        <w:jc w:val="center"/>
        <w:rPr>
          <w:rStyle w:val="Heading1Cha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6"/>
      </w:tblGrid>
      <w:tr w:rsidR="00916F19" w:rsidRPr="00DA3CD5" w:rsidTr="00741929">
        <w:trPr>
          <w:trHeight w:val="494"/>
        </w:trPr>
        <w:tc>
          <w:tcPr>
            <w:tcW w:w="10106" w:type="dxa"/>
            <w:shd w:val="clear" w:color="auto" w:fill="000000"/>
            <w:vAlign w:val="center"/>
          </w:tcPr>
          <w:p w:rsidR="00916F19" w:rsidRPr="00DA3CD5" w:rsidRDefault="00916F19" w:rsidP="00105359">
            <w:pPr>
              <w:pStyle w:val="Heading1"/>
              <w:rPr>
                <w:rFonts w:cs="Arial"/>
              </w:rPr>
            </w:pPr>
            <w:r w:rsidRPr="00DA3CD5">
              <w:rPr>
                <w:rFonts w:cs="Arial"/>
              </w:rPr>
              <w:br w:type="page"/>
            </w:r>
            <w:r w:rsidRPr="00DA3CD5">
              <w:rPr>
                <w:rFonts w:cs="Arial"/>
              </w:rPr>
              <w:br w:type="page"/>
            </w:r>
            <w:bookmarkStart w:id="2" w:name="_Ref397601987"/>
            <w:bookmarkStart w:id="3" w:name="_Ref397602229"/>
            <w:bookmarkStart w:id="4" w:name="_Toc476647188"/>
            <w:r w:rsidRPr="00DA3CD5">
              <w:t>INTRODUCTION</w:t>
            </w:r>
            <w:bookmarkEnd w:id="2"/>
            <w:bookmarkEnd w:id="3"/>
            <w:bookmarkEnd w:id="4"/>
          </w:p>
        </w:tc>
      </w:tr>
    </w:tbl>
    <w:p w:rsidR="000C67E0" w:rsidRDefault="000C67E0">
      <w:pPr>
        <w:jc w:val="both"/>
        <w:rPr>
          <w:rFonts w:ascii="Arial" w:hAnsi="Arial" w:cs="Arial"/>
          <w:sz w:val="22"/>
          <w:szCs w:val="22"/>
        </w:rPr>
      </w:pPr>
    </w:p>
    <w:p w:rsidR="00105359" w:rsidRPr="006F5A40" w:rsidRDefault="00105359" w:rsidP="00105359">
      <w:pPr>
        <w:jc w:val="both"/>
        <w:rPr>
          <w:rFonts w:ascii="Arial" w:hAnsi="Arial" w:cs="Arial"/>
          <w:sz w:val="22"/>
          <w:szCs w:val="22"/>
        </w:rPr>
      </w:pPr>
      <w:r w:rsidRPr="006F5A40">
        <w:rPr>
          <w:rFonts w:ascii="Arial" w:hAnsi="Arial" w:cs="Arial"/>
          <w:sz w:val="22"/>
          <w:szCs w:val="22"/>
        </w:rPr>
        <w:t>This handbook contains the health and safety information you require to comply with our Health and Safety Policy. After reading it you will be required to sign to confirm that it has been brought to your attention. If you have any queries regarding the contents please do not hesitate to ask.</w:t>
      </w:r>
    </w:p>
    <w:p w:rsidR="00105359" w:rsidRPr="006F5A40" w:rsidRDefault="00105359" w:rsidP="00105359">
      <w:pPr>
        <w:jc w:val="both"/>
        <w:rPr>
          <w:rFonts w:ascii="Arial" w:hAnsi="Arial" w:cs="Arial"/>
          <w:sz w:val="22"/>
          <w:szCs w:val="22"/>
        </w:rPr>
      </w:pPr>
    </w:p>
    <w:p w:rsidR="00105359" w:rsidRPr="006F5A40" w:rsidRDefault="00A45CDD" w:rsidP="00105359">
      <w:pPr>
        <w:jc w:val="both"/>
        <w:rPr>
          <w:rFonts w:ascii="Arial" w:hAnsi="Arial" w:cs="Arial"/>
          <w:sz w:val="22"/>
          <w:szCs w:val="22"/>
        </w:rPr>
      </w:pPr>
      <w:r w:rsidRPr="0096239E">
        <w:rPr>
          <w:rFonts w:ascii="Arial" w:hAnsi="Arial" w:cs="Arial"/>
          <w:sz w:val="22"/>
          <w:szCs w:val="22"/>
        </w:rPr>
        <w:t xml:space="preserve">The Diocese of </w:t>
      </w:r>
      <w:r w:rsidR="00F1545E">
        <w:rPr>
          <w:rFonts w:ascii="Arial" w:hAnsi="Arial" w:cs="Arial"/>
          <w:sz w:val="22"/>
          <w:szCs w:val="22"/>
        </w:rPr>
        <w:t>Middlesbrough</w:t>
      </w:r>
      <w:r>
        <w:rPr>
          <w:rFonts w:ascii="Arial" w:hAnsi="Arial" w:cs="Arial"/>
          <w:sz w:val="22"/>
          <w:szCs w:val="22"/>
        </w:rPr>
        <w:t xml:space="preserve"> </w:t>
      </w:r>
      <w:r w:rsidR="00105359" w:rsidRPr="006F5A40">
        <w:rPr>
          <w:rFonts w:ascii="Arial" w:hAnsi="Arial" w:cs="Arial"/>
          <w:sz w:val="22"/>
          <w:szCs w:val="22"/>
        </w:rPr>
        <w:t xml:space="preserve">takes its responsibility for health and safety very </w:t>
      </w:r>
      <w:r w:rsidR="00105359" w:rsidRPr="00923F55">
        <w:rPr>
          <w:rFonts w:ascii="Arial" w:hAnsi="Arial" w:cs="Arial"/>
          <w:sz w:val="22"/>
          <w:szCs w:val="22"/>
        </w:rPr>
        <w:t xml:space="preserve">seriously and is committed to a programme of progressive improvement that requires input from all </w:t>
      </w:r>
      <w:r w:rsidR="008804C5" w:rsidRPr="00923F55">
        <w:rPr>
          <w:rFonts w:ascii="Arial" w:hAnsi="Arial" w:cs="Arial"/>
          <w:sz w:val="22"/>
          <w:szCs w:val="22"/>
        </w:rPr>
        <w:t>staff</w:t>
      </w:r>
      <w:r w:rsidR="00105359" w:rsidRPr="00923F55">
        <w:rPr>
          <w:rFonts w:ascii="Arial" w:hAnsi="Arial" w:cs="Arial"/>
          <w:sz w:val="22"/>
          <w:szCs w:val="22"/>
        </w:rPr>
        <w:t>. If you</w:t>
      </w:r>
      <w:r w:rsidR="00105359" w:rsidRPr="006F5A40">
        <w:rPr>
          <w:rFonts w:ascii="Arial" w:hAnsi="Arial" w:cs="Arial"/>
          <w:sz w:val="22"/>
          <w:szCs w:val="22"/>
        </w:rPr>
        <w:t xml:space="preserve"> see anything during your work that gives rise to a concern you are positively encouraged to report it</w:t>
      </w:r>
      <w:r w:rsidR="00105359">
        <w:rPr>
          <w:rFonts w:ascii="Arial" w:hAnsi="Arial" w:cs="Arial"/>
          <w:sz w:val="22"/>
          <w:szCs w:val="22"/>
        </w:rPr>
        <w:t xml:space="preserve"> to your supervisor or manager.</w:t>
      </w:r>
    </w:p>
    <w:p w:rsidR="00105359" w:rsidRPr="006F5A40" w:rsidRDefault="00105359" w:rsidP="00105359">
      <w:pPr>
        <w:jc w:val="both"/>
        <w:rPr>
          <w:rFonts w:ascii="Arial" w:hAnsi="Arial" w:cs="Arial"/>
          <w:sz w:val="22"/>
          <w:szCs w:val="22"/>
        </w:rPr>
      </w:pPr>
    </w:p>
    <w:p w:rsidR="00105359" w:rsidRDefault="00105359" w:rsidP="00105359">
      <w:pPr>
        <w:jc w:val="both"/>
        <w:rPr>
          <w:rFonts w:ascii="Arial" w:hAnsi="Arial" w:cs="Arial"/>
          <w:sz w:val="22"/>
          <w:szCs w:val="22"/>
        </w:rPr>
      </w:pPr>
      <w:r w:rsidRPr="006F5A40">
        <w:rPr>
          <w:rFonts w:ascii="Arial" w:hAnsi="Arial" w:cs="Arial"/>
          <w:sz w:val="22"/>
          <w:szCs w:val="22"/>
        </w:rPr>
        <w:t>Safety is everyone’s responsibility and that includes you.</w:t>
      </w:r>
    </w:p>
    <w:p w:rsidR="00680667" w:rsidRPr="00BF1213" w:rsidRDefault="00680667" w:rsidP="00680667">
      <w:pPr>
        <w:jc w:val="both"/>
        <w:rPr>
          <w:rFonts w:ascii="Arial" w:hAnsi="Arial" w:cs="Arial"/>
          <w:color w:val="000000"/>
          <w:sz w:val="22"/>
          <w:szCs w:val="22"/>
        </w:rPr>
      </w:pPr>
    </w:p>
    <w:p w:rsidR="00680667" w:rsidRPr="00BF1213" w:rsidRDefault="00680667" w:rsidP="00680667">
      <w:pPr>
        <w:jc w:val="both"/>
        <w:rPr>
          <w:rFonts w:ascii="Arial" w:hAnsi="Arial" w:cs="Arial"/>
          <w:color w:val="000000"/>
          <w:sz w:val="22"/>
          <w:szCs w:val="22"/>
        </w:rPr>
      </w:pPr>
    </w:p>
    <w:p w:rsidR="00680667" w:rsidRPr="00BF1213" w:rsidRDefault="00680667" w:rsidP="00680667">
      <w:pPr>
        <w:jc w:val="both"/>
        <w:rPr>
          <w:rFonts w:ascii="Arial" w:hAnsi="Arial" w:cs="Arial"/>
          <w:color w:val="000000"/>
          <w:sz w:val="22"/>
          <w:szCs w:val="22"/>
        </w:rPr>
      </w:pPr>
    </w:p>
    <w:p w:rsidR="00680667" w:rsidRPr="00BF1213" w:rsidRDefault="00680667" w:rsidP="00680667">
      <w:pPr>
        <w:rPr>
          <w:rFonts w:ascii="Arial" w:hAnsi="Arial" w:cs="Arial"/>
          <w:color w:val="000000"/>
          <w:sz w:val="22"/>
          <w:szCs w:val="22"/>
        </w:rPr>
      </w:pPr>
    </w:p>
    <w:p w:rsidR="00680667" w:rsidRPr="00BF1213" w:rsidRDefault="00680667" w:rsidP="00680667">
      <w:pPr>
        <w:rPr>
          <w:rFonts w:ascii="Arial" w:hAnsi="Arial" w:cs="Arial"/>
          <w:color w:val="000000"/>
          <w:sz w:val="22"/>
          <w:szCs w:val="22"/>
        </w:rPr>
      </w:pPr>
    </w:p>
    <w:p w:rsidR="00680667" w:rsidRPr="00BF1213" w:rsidRDefault="00C77F35" w:rsidP="00680667">
      <w:pPr>
        <w:tabs>
          <w:tab w:val="right" w:pos="9890"/>
        </w:tabs>
        <w:jc w:val="both"/>
        <w:rPr>
          <w:rFonts w:ascii="Arial" w:hAnsi="Arial" w:cs="Arial"/>
          <w:color w:val="000000"/>
          <w:sz w:val="22"/>
          <w:szCs w:val="22"/>
        </w:rPr>
      </w:pPr>
      <w:hyperlink w:anchor="Contents" w:history="1"/>
    </w:p>
    <w:p w:rsidR="00DA3CD5" w:rsidRDefault="00DA3CD5" w:rsidP="00913A8A">
      <w:pPr>
        <w:jc w:val="both"/>
        <w:rPr>
          <w:rFonts w:ascii="Arial" w:hAnsi="Arial" w:cs="Arial"/>
          <w:color w:val="000000"/>
          <w:sz w:val="22"/>
          <w:szCs w:val="22"/>
        </w:rPr>
      </w:pPr>
    </w:p>
    <w:p w:rsidR="008045BA" w:rsidRPr="00913A8A" w:rsidRDefault="008045BA" w:rsidP="00913A8A">
      <w:pPr>
        <w:jc w:val="both"/>
        <w:rPr>
          <w:rFonts w:ascii="Arial" w:hAnsi="Arial" w:cs="Arial"/>
          <w:color w:val="000000"/>
          <w:sz w:val="22"/>
          <w:szCs w:val="22"/>
        </w:rPr>
      </w:pPr>
    </w:p>
    <w:p w:rsidR="00913A8A" w:rsidRPr="00913A8A" w:rsidRDefault="00913A8A" w:rsidP="00913A8A">
      <w:pPr>
        <w:jc w:val="both"/>
        <w:rPr>
          <w:rFonts w:ascii="Arial" w:hAnsi="Arial" w:cs="Arial"/>
          <w:color w:val="000000"/>
          <w:sz w:val="22"/>
          <w:szCs w:val="22"/>
        </w:rPr>
      </w:pPr>
    </w:p>
    <w:p w:rsidR="00913A8A" w:rsidRDefault="00913A8A" w:rsidP="00DA3CD5">
      <w:pPr>
        <w:tabs>
          <w:tab w:val="center" w:pos="4945"/>
          <w:tab w:val="right" w:pos="9890"/>
        </w:tabs>
        <w:rPr>
          <w:rFonts w:ascii="Arial" w:hAnsi="Arial" w:cs="Arial"/>
          <w:b/>
          <w:color w:val="000000"/>
          <w:sz w:val="32"/>
          <w:szCs w:val="32"/>
        </w:rPr>
        <w:sectPr w:rsidR="00913A8A" w:rsidSect="007233C7">
          <w:footerReference w:type="default" r:id="rId12"/>
          <w:pgSz w:w="11906" w:h="16838" w:code="9"/>
          <w:pgMar w:top="720" w:right="1008" w:bottom="1008" w:left="1008" w:header="576" w:footer="576" w:gutter="0"/>
          <w:pgNumType w:start="1"/>
          <w:cols w:space="708"/>
          <w:docGrid w:linePitch="360"/>
        </w:sectPr>
      </w:pPr>
    </w:p>
    <w:p w:rsidR="00D1473D" w:rsidRPr="00BF1213" w:rsidRDefault="00D1473D">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6"/>
      </w:tblGrid>
      <w:tr w:rsidR="00D1473D" w:rsidRPr="00BF1213" w:rsidTr="00741929">
        <w:trPr>
          <w:trHeight w:val="494"/>
        </w:trPr>
        <w:tc>
          <w:tcPr>
            <w:tcW w:w="10106" w:type="dxa"/>
            <w:shd w:val="clear" w:color="auto" w:fill="000000"/>
            <w:vAlign w:val="center"/>
          </w:tcPr>
          <w:p w:rsidR="00D1473D" w:rsidRPr="00BD0A23" w:rsidRDefault="00F87270" w:rsidP="00C63B58">
            <w:pPr>
              <w:pStyle w:val="Heading1"/>
            </w:pPr>
            <w:r w:rsidRPr="00BD0A23">
              <w:br w:type="page"/>
            </w:r>
            <w:bookmarkStart w:id="5" w:name="_Toc150658668"/>
            <w:bookmarkStart w:id="6" w:name="_Toc180136027"/>
            <w:r w:rsidR="00D1473D" w:rsidRPr="00BD0A23">
              <w:br w:type="page"/>
            </w:r>
            <w:bookmarkStart w:id="7" w:name="_Ref397602235"/>
            <w:bookmarkStart w:id="8" w:name="HealthAndSafetyPolicyStatement"/>
            <w:bookmarkStart w:id="9" w:name="_Toc476647189"/>
            <w:r w:rsidR="00C63B58">
              <w:t>HEALTH AND SAFETY</w:t>
            </w:r>
            <w:r w:rsidR="000276B8">
              <w:t xml:space="preserve"> </w:t>
            </w:r>
            <w:r w:rsidR="00DA3CD5">
              <w:t>POLICY STATEMENT</w:t>
            </w:r>
            <w:bookmarkEnd w:id="7"/>
            <w:bookmarkEnd w:id="8"/>
            <w:bookmarkEnd w:id="9"/>
          </w:p>
        </w:tc>
      </w:tr>
      <w:bookmarkEnd w:id="5"/>
      <w:bookmarkEnd w:id="6"/>
    </w:tbl>
    <w:p w:rsidR="00DA3CD5" w:rsidRDefault="00DA3CD5" w:rsidP="002A5067">
      <w:pPr>
        <w:jc w:val="both"/>
        <w:rPr>
          <w:rFonts w:ascii="Arial" w:hAnsi="Arial" w:cs="Arial"/>
          <w:sz w:val="22"/>
          <w:szCs w:val="22"/>
        </w:rPr>
      </w:pPr>
    </w:p>
    <w:p w:rsidR="002A5067" w:rsidRPr="0039408D" w:rsidRDefault="00037FF1" w:rsidP="002A5067">
      <w:pPr>
        <w:jc w:val="both"/>
        <w:rPr>
          <w:rFonts w:ascii="Arial" w:hAnsi="Arial" w:cs="Arial"/>
          <w:sz w:val="22"/>
          <w:szCs w:val="22"/>
        </w:rPr>
      </w:pPr>
      <w:r w:rsidRPr="0039408D">
        <w:rPr>
          <w:rFonts w:ascii="Arial" w:hAnsi="Arial" w:cs="Arial"/>
          <w:sz w:val="22"/>
          <w:szCs w:val="22"/>
        </w:rPr>
        <w:t xml:space="preserve">The Board of Trustees of </w:t>
      </w:r>
      <w:r w:rsidR="00A45CDD" w:rsidRPr="0039408D">
        <w:rPr>
          <w:rFonts w:ascii="Arial" w:hAnsi="Arial" w:cs="Arial"/>
          <w:sz w:val="22"/>
          <w:szCs w:val="22"/>
        </w:rPr>
        <w:t xml:space="preserve">The Diocese of </w:t>
      </w:r>
      <w:r w:rsidR="00F1545E" w:rsidRPr="0039408D">
        <w:rPr>
          <w:rFonts w:ascii="Arial" w:hAnsi="Arial" w:cs="Arial"/>
          <w:sz w:val="22"/>
          <w:szCs w:val="22"/>
        </w:rPr>
        <w:t>Middlesbrough</w:t>
      </w:r>
      <w:r w:rsidR="00A45CDD" w:rsidRPr="0039408D">
        <w:rPr>
          <w:rFonts w:ascii="Arial" w:hAnsi="Arial" w:cs="Arial"/>
          <w:sz w:val="22"/>
          <w:szCs w:val="22"/>
        </w:rPr>
        <w:t xml:space="preserve"> </w:t>
      </w:r>
      <w:r w:rsidR="002A5067" w:rsidRPr="0039408D">
        <w:rPr>
          <w:rFonts w:ascii="Arial" w:hAnsi="Arial" w:cs="Arial"/>
          <w:sz w:val="22"/>
          <w:szCs w:val="22"/>
        </w:rPr>
        <w:t>recognises that it has a legal duty of care towards protecting the health and safety of</w:t>
      </w:r>
      <w:r w:rsidR="00D83CAD" w:rsidRPr="0039408D">
        <w:rPr>
          <w:rFonts w:ascii="Arial" w:hAnsi="Arial" w:cs="Arial"/>
          <w:sz w:val="22"/>
          <w:szCs w:val="22"/>
        </w:rPr>
        <w:t xml:space="preserve"> all those members of the congregation, visitors and others who may be affected by our activities or who works for us in either paid or voluntary capacity, and that managing health and safety is a critical function.</w:t>
      </w:r>
    </w:p>
    <w:p w:rsidR="002A5067" w:rsidRPr="005B6169" w:rsidRDefault="002A5067" w:rsidP="002A5067">
      <w:pPr>
        <w:jc w:val="both"/>
        <w:rPr>
          <w:rFonts w:ascii="Arial" w:hAnsi="Arial" w:cs="Arial"/>
          <w:sz w:val="22"/>
          <w:szCs w:val="22"/>
        </w:rPr>
      </w:pPr>
    </w:p>
    <w:p w:rsidR="002A5067" w:rsidRDefault="002A5067" w:rsidP="002A5067">
      <w:pPr>
        <w:jc w:val="both"/>
        <w:rPr>
          <w:rFonts w:ascii="Arial" w:hAnsi="Arial" w:cs="Arial"/>
          <w:sz w:val="22"/>
          <w:szCs w:val="22"/>
        </w:rPr>
      </w:pPr>
      <w:r w:rsidRPr="005B6169">
        <w:rPr>
          <w:rFonts w:ascii="Arial" w:hAnsi="Arial" w:cs="Arial"/>
          <w:sz w:val="22"/>
          <w:szCs w:val="22"/>
        </w:rPr>
        <w:t xml:space="preserve">In order to discharge its responsibilities the </w:t>
      </w:r>
      <w:r w:rsidR="00037FF1" w:rsidRPr="005B6169">
        <w:rPr>
          <w:rFonts w:ascii="Arial" w:hAnsi="Arial" w:cs="Arial"/>
          <w:sz w:val="22"/>
          <w:szCs w:val="22"/>
        </w:rPr>
        <w:t>Board</w:t>
      </w:r>
      <w:r w:rsidRPr="005B6169">
        <w:rPr>
          <w:rFonts w:ascii="Arial" w:hAnsi="Arial" w:cs="Arial"/>
          <w:sz w:val="22"/>
          <w:szCs w:val="22"/>
        </w:rPr>
        <w:t xml:space="preserve"> will</w:t>
      </w:r>
      <w:r w:rsidRPr="006F5A40">
        <w:rPr>
          <w:rFonts w:ascii="Arial" w:hAnsi="Arial" w:cs="Arial"/>
          <w:sz w:val="22"/>
          <w:szCs w:val="22"/>
        </w:rPr>
        <w:t>:</w:t>
      </w:r>
    </w:p>
    <w:p w:rsidR="000C67E0" w:rsidRPr="006F5A40" w:rsidRDefault="000C67E0" w:rsidP="002A5067">
      <w:pPr>
        <w:jc w:val="both"/>
        <w:rPr>
          <w:rFonts w:ascii="Arial" w:hAnsi="Arial" w:cs="Arial"/>
          <w:sz w:val="22"/>
          <w:szCs w:val="22"/>
        </w:rPr>
      </w:pPr>
    </w:p>
    <w:p w:rsidR="002A5067" w:rsidRPr="005B6169" w:rsidRDefault="0026635A" w:rsidP="000F2144">
      <w:pPr>
        <w:numPr>
          <w:ilvl w:val="0"/>
          <w:numId w:val="4"/>
        </w:numPr>
        <w:jc w:val="both"/>
        <w:rPr>
          <w:rFonts w:ascii="Arial" w:eastAsia="Arial Unicode MS" w:hAnsi="Arial" w:cs="Arial"/>
          <w:sz w:val="22"/>
          <w:szCs w:val="22"/>
          <w:lang w:eastAsia="en-US"/>
        </w:rPr>
      </w:pPr>
      <w:r w:rsidRPr="006706E7">
        <w:rPr>
          <w:rFonts w:ascii="Arial" w:eastAsia="Arial Unicode MS" w:hAnsi="Arial" w:cs="Arial"/>
          <w:sz w:val="22"/>
          <w:szCs w:val="22"/>
          <w:lang w:eastAsia="en-US"/>
        </w:rPr>
        <w:t>b</w:t>
      </w:r>
      <w:r w:rsidR="002A5067" w:rsidRPr="006706E7">
        <w:rPr>
          <w:rFonts w:ascii="Arial" w:eastAsia="Arial Unicode MS" w:hAnsi="Arial" w:cs="Arial"/>
          <w:sz w:val="22"/>
          <w:szCs w:val="22"/>
          <w:lang w:eastAsia="en-US"/>
        </w:rPr>
        <w:t xml:space="preserve">ring this Policy Statement to the attention of </w:t>
      </w:r>
      <w:r w:rsidR="002A5067" w:rsidRPr="005B6169">
        <w:rPr>
          <w:rFonts w:ascii="Arial" w:eastAsia="Arial Unicode MS" w:hAnsi="Arial" w:cs="Arial"/>
          <w:sz w:val="22"/>
          <w:szCs w:val="22"/>
          <w:lang w:eastAsia="en-US"/>
        </w:rPr>
        <w:t xml:space="preserve">all </w:t>
      </w:r>
      <w:r w:rsidR="0039408D">
        <w:rPr>
          <w:rFonts w:ascii="Arial" w:eastAsia="Arial Unicode MS" w:hAnsi="Arial" w:cs="Arial"/>
          <w:sz w:val="22"/>
          <w:szCs w:val="22"/>
          <w:lang w:eastAsia="en-US"/>
        </w:rPr>
        <w:t>Clergy, Employees and Volunteers</w:t>
      </w:r>
    </w:p>
    <w:p w:rsidR="002A5067" w:rsidRPr="005B6169" w:rsidRDefault="002A5067" w:rsidP="006706E7">
      <w:pPr>
        <w:ind w:left="720"/>
        <w:jc w:val="both"/>
        <w:rPr>
          <w:rFonts w:ascii="Arial" w:eastAsia="Arial Unicode MS" w:hAnsi="Arial" w:cs="Arial"/>
          <w:sz w:val="22"/>
          <w:szCs w:val="22"/>
          <w:lang w:eastAsia="en-US"/>
        </w:rPr>
      </w:pPr>
    </w:p>
    <w:p w:rsidR="002A5067" w:rsidRPr="005B6169" w:rsidRDefault="0026635A" w:rsidP="000F2144">
      <w:pPr>
        <w:numPr>
          <w:ilvl w:val="0"/>
          <w:numId w:val="4"/>
        </w:numPr>
        <w:jc w:val="both"/>
        <w:rPr>
          <w:rFonts w:ascii="Arial" w:eastAsia="Arial Unicode MS" w:hAnsi="Arial" w:cs="Arial"/>
          <w:sz w:val="22"/>
          <w:szCs w:val="22"/>
          <w:lang w:eastAsia="en-US"/>
        </w:rPr>
      </w:pPr>
      <w:r w:rsidRPr="005B6169">
        <w:rPr>
          <w:rFonts w:ascii="Arial" w:eastAsia="Arial Unicode MS" w:hAnsi="Arial" w:cs="Arial"/>
          <w:sz w:val="22"/>
          <w:szCs w:val="22"/>
          <w:lang w:eastAsia="en-US"/>
        </w:rPr>
        <w:t>c</w:t>
      </w:r>
      <w:r w:rsidR="002A5067" w:rsidRPr="005B6169">
        <w:rPr>
          <w:rFonts w:ascii="Arial" w:eastAsia="Arial Unicode MS" w:hAnsi="Arial" w:cs="Arial"/>
          <w:sz w:val="22"/>
          <w:szCs w:val="22"/>
          <w:lang w:eastAsia="en-US"/>
        </w:rPr>
        <w:t>arry out and regularly review risk assessments to identify proportionate and pragmatic solutions to reducing risk</w:t>
      </w:r>
    </w:p>
    <w:p w:rsidR="002A5067" w:rsidRPr="005B6169" w:rsidRDefault="002A5067" w:rsidP="006706E7">
      <w:pPr>
        <w:ind w:left="720"/>
        <w:jc w:val="both"/>
        <w:rPr>
          <w:rFonts w:ascii="Arial" w:eastAsia="Arial Unicode MS" w:hAnsi="Arial" w:cs="Arial"/>
          <w:sz w:val="22"/>
          <w:szCs w:val="22"/>
          <w:lang w:eastAsia="en-US"/>
        </w:rPr>
      </w:pPr>
    </w:p>
    <w:p w:rsidR="002A5067" w:rsidRPr="0039408D" w:rsidRDefault="0026635A" w:rsidP="00D83CAD">
      <w:pPr>
        <w:numPr>
          <w:ilvl w:val="0"/>
          <w:numId w:val="4"/>
        </w:numPr>
        <w:jc w:val="both"/>
        <w:rPr>
          <w:rFonts w:ascii="Arial" w:eastAsia="Arial Unicode MS" w:hAnsi="Arial" w:cs="Arial"/>
          <w:sz w:val="22"/>
          <w:szCs w:val="22"/>
          <w:lang w:eastAsia="en-US"/>
        </w:rPr>
      </w:pPr>
      <w:r w:rsidRPr="0039408D">
        <w:rPr>
          <w:rFonts w:ascii="Arial" w:eastAsia="Arial Unicode MS" w:hAnsi="Arial" w:cs="Arial"/>
          <w:sz w:val="22"/>
          <w:szCs w:val="22"/>
          <w:lang w:eastAsia="en-US"/>
        </w:rPr>
        <w:t>c</w:t>
      </w:r>
      <w:r w:rsidR="002A5067" w:rsidRPr="0039408D">
        <w:rPr>
          <w:rFonts w:ascii="Arial" w:eastAsia="Arial Unicode MS" w:hAnsi="Arial" w:cs="Arial"/>
          <w:sz w:val="22"/>
          <w:szCs w:val="22"/>
          <w:lang w:eastAsia="en-US"/>
        </w:rPr>
        <w:t xml:space="preserve">ommunicate and consult with </w:t>
      </w:r>
      <w:r w:rsidR="00D83CAD" w:rsidRPr="0039408D">
        <w:rPr>
          <w:rFonts w:ascii="Arial" w:eastAsia="Arial Unicode MS" w:hAnsi="Arial" w:cs="Arial"/>
          <w:sz w:val="22"/>
          <w:szCs w:val="22"/>
          <w:lang w:eastAsia="en-US"/>
        </w:rPr>
        <w:t>all those members of the congregation, visitors and others who may be affected by our activities on matters affecting their health and safety</w:t>
      </w:r>
    </w:p>
    <w:p w:rsidR="002A5067" w:rsidRPr="0039408D" w:rsidRDefault="002A5067" w:rsidP="006706E7">
      <w:pPr>
        <w:ind w:left="720"/>
        <w:jc w:val="both"/>
        <w:rPr>
          <w:rFonts w:ascii="Arial" w:eastAsia="Arial Unicode MS" w:hAnsi="Arial" w:cs="Arial"/>
          <w:sz w:val="22"/>
          <w:szCs w:val="22"/>
          <w:lang w:eastAsia="en-US"/>
        </w:rPr>
      </w:pPr>
    </w:p>
    <w:p w:rsidR="002A5067" w:rsidRPr="0039408D" w:rsidRDefault="0026635A" w:rsidP="000F2144">
      <w:pPr>
        <w:numPr>
          <w:ilvl w:val="0"/>
          <w:numId w:val="4"/>
        </w:numPr>
        <w:jc w:val="both"/>
        <w:rPr>
          <w:rFonts w:ascii="Arial" w:eastAsia="Arial Unicode MS" w:hAnsi="Arial" w:cs="Arial"/>
          <w:sz w:val="22"/>
          <w:szCs w:val="22"/>
          <w:lang w:eastAsia="en-US"/>
        </w:rPr>
      </w:pPr>
      <w:r w:rsidRPr="0039408D">
        <w:rPr>
          <w:rFonts w:ascii="Arial" w:eastAsia="Arial Unicode MS" w:hAnsi="Arial" w:cs="Arial"/>
          <w:sz w:val="22"/>
          <w:szCs w:val="22"/>
          <w:lang w:eastAsia="en-US"/>
        </w:rPr>
        <w:t>c</w:t>
      </w:r>
      <w:r w:rsidR="002A5067" w:rsidRPr="0039408D">
        <w:rPr>
          <w:rFonts w:ascii="Arial" w:eastAsia="Arial Unicode MS" w:hAnsi="Arial" w:cs="Arial"/>
          <w:sz w:val="22"/>
          <w:szCs w:val="22"/>
          <w:lang w:eastAsia="en-US"/>
        </w:rPr>
        <w:t>omply fully with all relevant legal requirements, codes of practice and regulations at International, National and Local levels</w:t>
      </w:r>
    </w:p>
    <w:p w:rsidR="002A5067" w:rsidRPr="0039408D" w:rsidRDefault="002A5067" w:rsidP="006706E7">
      <w:pPr>
        <w:ind w:left="720"/>
        <w:jc w:val="both"/>
        <w:rPr>
          <w:rFonts w:ascii="Arial" w:eastAsia="Arial Unicode MS" w:hAnsi="Arial" w:cs="Arial"/>
          <w:sz w:val="22"/>
          <w:szCs w:val="22"/>
          <w:lang w:eastAsia="en-US"/>
        </w:rPr>
      </w:pPr>
    </w:p>
    <w:p w:rsidR="002A5067" w:rsidRPr="0039408D" w:rsidRDefault="0026635A" w:rsidP="000F2144">
      <w:pPr>
        <w:numPr>
          <w:ilvl w:val="0"/>
          <w:numId w:val="4"/>
        </w:numPr>
        <w:jc w:val="both"/>
        <w:rPr>
          <w:rFonts w:ascii="Arial" w:eastAsia="Arial Unicode MS" w:hAnsi="Arial" w:cs="Arial"/>
          <w:sz w:val="22"/>
          <w:szCs w:val="22"/>
          <w:lang w:eastAsia="en-US"/>
        </w:rPr>
      </w:pPr>
      <w:r w:rsidRPr="0039408D">
        <w:rPr>
          <w:rFonts w:ascii="Arial" w:eastAsia="Arial Unicode MS" w:hAnsi="Arial" w:cs="Arial"/>
          <w:sz w:val="22"/>
          <w:szCs w:val="22"/>
          <w:lang w:eastAsia="en-US"/>
        </w:rPr>
        <w:t>e</w:t>
      </w:r>
      <w:r w:rsidR="002A5067" w:rsidRPr="0039408D">
        <w:rPr>
          <w:rFonts w:ascii="Arial" w:eastAsia="Arial Unicode MS" w:hAnsi="Arial" w:cs="Arial"/>
          <w:sz w:val="22"/>
          <w:szCs w:val="22"/>
          <w:lang w:eastAsia="en-US"/>
        </w:rPr>
        <w:t>liminate risks to health and safety, where possible, through selection and design of materials, buildings, faci</w:t>
      </w:r>
      <w:r w:rsidR="007A0A7E" w:rsidRPr="0039408D">
        <w:rPr>
          <w:rFonts w:ascii="Arial" w:eastAsia="Arial Unicode MS" w:hAnsi="Arial" w:cs="Arial"/>
          <w:sz w:val="22"/>
          <w:szCs w:val="22"/>
          <w:lang w:eastAsia="en-US"/>
        </w:rPr>
        <w:t>lities, equipment and processes</w:t>
      </w:r>
    </w:p>
    <w:p w:rsidR="002A5067" w:rsidRPr="0039408D" w:rsidRDefault="002A5067" w:rsidP="006706E7">
      <w:pPr>
        <w:ind w:left="720"/>
        <w:jc w:val="both"/>
        <w:rPr>
          <w:rFonts w:ascii="Arial" w:eastAsia="Arial Unicode MS" w:hAnsi="Arial" w:cs="Arial"/>
          <w:sz w:val="22"/>
          <w:szCs w:val="22"/>
          <w:lang w:eastAsia="en-US"/>
        </w:rPr>
      </w:pPr>
    </w:p>
    <w:p w:rsidR="002A5067" w:rsidRPr="0039408D" w:rsidRDefault="0026635A" w:rsidP="00D83CAD">
      <w:pPr>
        <w:numPr>
          <w:ilvl w:val="0"/>
          <w:numId w:val="4"/>
        </w:numPr>
        <w:jc w:val="both"/>
        <w:rPr>
          <w:rFonts w:ascii="Arial" w:eastAsia="Arial Unicode MS" w:hAnsi="Arial" w:cs="Arial"/>
          <w:sz w:val="22"/>
          <w:szCs w:val="22"/>
          <w:lang w:eastAsia="en-US"/>
        </w:rPr>
      </w:pPr>
      <w:r w:rsidRPr="0039408D">
        <w:rPr>
          <w:rFonts w:ascii="Arial" w:eastAsia="Arial Unicode MS" w:hAnsi="Arial" w:cs="Arial"/>
          <w:sz w:val="22"/>
          <w:szCs w:val="22"/>
          <w:lang w:eastAsia="en-US"/>
        </w:rPr>
        <w:t>e</w:t>
      </w:r>
      <w:r w:rsidR="002A5067" w:rsidRPr="0039408D">
        <w:rPr>
          <w:rFonts w:ascii="Arial" w:eastAsia="Arial Unicode MS" w:hAnsi="Arial" w:cs="Arial"/>
          <w:sz w:val="22"/>
          <w:szCs w:val="22"/>
          <w:lang w:eastAsia="en-US"/>
        </w:rPr>
        <w:t xml:space="preserve">ncourage </w:t>
      </w:r>
      <w:r w:rsidR="0039408D" w:rsidRPr="0039408D">
        <w:rPr>
          <w:rFonts w:ascii="Arial" w:eastAsia="Arial Unicode MS" w:hAnsi="Arial" w:cs="Arial"/>
          <w:sz w:val="22"/>
          <w:szCs w:val="22"/>
          <w:lang w:eastAsia="en-US"/>
        </w:rPr>
        <w:t xml:space="preserve">those individuals </w:t>
      </w:r>
      <w:r w:rsidR="00D83CAD" w:rsidRPr="0039408D">
        <w:rPr>
          <w:rFonts w:ascii="Arial" w:eastAsia="Arial Unicode MS" w:hAnsi="Arial" w:cs="Arial"/>
          <w:sz w:val="22"/>
          <w:szCs w:val="22"/>
          <w:lang w:eastAsia="en-US"/>
        </w:rPr>
        <w:t>who may be affected by our activities to identify and report hazards so that we can all contribute towards improving safety</w:t>
      </w:r>
    </w:p>
    <w:p w:rsidR="00D83CAD" w:rsidRPr="00D83CAD" w:rsidRDefault="00D83CAD" w:rsidP="00D83CAD">
      <w:pPr>
        <w:jc w:val="both"/>
        <w:rPr>
          <w:rFonts w:ascii="Arial" w:eastAsia="Arial Unicode MS" w:hAnsi="Arial" w:cs="Arial"/>
          <w:sz w:val="22"/>
          <w:szCs w:val="22"/>
          <w:lang w:eastAsia="en-US"/>
        </w:rPr>
      </w:pPr>
    </w:p>
    <w:p w:rsidR="002A5067" w:rsidRPr="005B6169" w:rsidRDefault="0026635A" w:rsidP="000F2144">
      <w:pPr>
        <w:numPr>
          <w:ilvl w:val="0"/>
          <w:numId w:val="4"/>
        </w:numPr>
        <w:jc w:val="both"/>
        <w:rPr>
          <w:rFonts w:ascii="Arial" w:eastAsia="Arial Unicode MS" w:hAnsi="Arial" w:cs="Arial"/>
          <w:sz w:val="22"/>
          <w:szCs w:val="22"/>
          <w:lang w:eastAsia="en-US"/>
        </w:rPr>
      </w:pPr>
      <w:r w:rsidRPr="005B6169">
        <w:rPr>
          <w:rFonts w:ascii="Arial" w:eastAsia="Arial Unicode MS" w:hAnsi="Arial" w:cs="Arial"/>
          <w:sz w:val="22"/>
          <w:szCs w:val="22"/>
          <w:lang w:eastAsia="en-US"/>
        </w:rPr>
        <w:t>e</w:t>
      </w:r>
      <w:r w:rsidR="002A5067" w:rsidRPr="005B6169">
        <w:rPr>
          <w:rFonts w:ascii="Arial" w:eastAsia="Arial Unicode MS" w:hAnsi="Arial" w:cs="Arial"/>
          <w:sz w:val="22"/>
          <w:szCs w:val="22"/>
          <w:lang w:eastAsia="en-US"/>
        </w:rPr>
        <w:t>nsure that emergency procedures are in place at all locations for dealing with health and safety issues</w:t>
      </w:r>
    </w:p>
    <w:p w:rsidR="002A5067" w:rsidRPr="005B6169" w:rsidRDefault="002A5067" w:rsidP="006706E7">
      <w:pPr>
        <w:ind w:left="720"/>
        <w:jc w:val="both"/>
        <w:rPr>
          <w:rFonts w:ascii="Arial" w:eastAsia="Arial Unicode MS" w:hAnsi="Arial" w:cs="Arial"/>
          <w:sz w:val="22"/>
          <w:szCs w:val="22"/>
          <w:lang w:eastAsia="en-US"/>
        </w:rPr>
      </w:pPr>
    </w:p>
    <w:p w:rsidR="002A5067" w:rsidRPr="005B6169" w:rsidRDefault="0026635A" w:rsidP="000F2144">
      <w:pPr>
        <w:numPr>
          <w:ilvl w:val="0"/>
          <w:numId w:val="4"/>
        </w:numPr>
        <w:jc w:val="both"/>
        <w:rPr>
          <w:rFonts w:ascii="Arial" w:eastAsia="Arial Unicode MS" w:hAnsi="Arial" w:cs="Arial"/>
          <w:sz w:val="22"/>
          <w:szCs w:val="22"/>
          <w:lang w:eastAsia="en-US"/>
        </w:rPr>
      </w:pPr>
      <w:r w:rsidRPr="005B6169">
        <w:rPr>
          <w:rFonts w:ascii="Arial" w:eastAsia="Arial Unicode MS" w:hAnsi="Arial" w:cs="Arial"/>
          <w:sz w:val="22"/>
          <w:szCs w:val="22"/>
          <w:lang w:eastAsia="en-US"/>
        </w:rPr>
        <w:t>m</w:t>
      </w:r>
      <w:r w:rsidR="002A5067" w:rsidRPr="005B6169">
        <w:rPr>
          <w:rFonts w:ascii="Arial" w:eastAsia="Arial Unicode MS" w:hAnsi="Arial" w:cs="Arial"/>
          <w:sz w:val="22"/>
          <w:szCs w:val="22"/>
          <w:lang w:eastAsia="en-US"/>
        </w:rPr>
        <w:t>aintain our premises, provide and maintain safe plant and equipment</w:t>
      </w:r>
    </w:p>
    <w:p w:rsidR="002A5067" w:rsidRPr="005B6169" w:rsidRDefault="002A5067" w:rsidP="006706E7">
      <w:pPr>
        <w:ind w:left="720"/>
        <w:jc w:val="both"/>
        <w:rPr>
          <w:rFonts w:ascii="Arial" w:eastAsia="Arial Unicode MS" w:hAnsi="Arial" w:cs="Arial"/>
          <w:sz w:val="22"/>
          <w:szCs w:val="22"/>
          <w:lang w:eastAsia="en-US"/>
        </w:rPr>
      </w:pPr>
    </w:p>
    <w:p w:rsidR="002A5067" w:rsidRPr="005B6169" w:rsidRDefault="0026635A" w:rsidP="000F2144">
      <w:pPr>
        <w:numPr>
          <w:ilvl w:val="0"/>
          <w:numId w:val="4"/>
        </w:numPr>
        <w:jc w:val="both"/>
        <w:rPr>
          <w:rFonts w:ascii="Arial" w:eastAsia="Arial Unicode MS" w:hAnsi="Arial" w:cs="Arial"/>
          <w:sz w:val="22"/>
          <w:szCs w:val="22"/>
          <w:lang w:eastAsia="en-US"/>
        </w:rPr>
      </w:pPr>
      <w:r w:rsidRPr="005B6169">
        <w:rPr>
          <w:rFonts w:ascii="Arial" w:eastAsia="Arial Unicode MS" w:hAnsi="Arial" w:cs="Arial"/>
          <w:sz w:val="22"/>
          <w:szCs w:val="22"/>
          <w:lang w:eastAsia="en-US"/>
        </w:rPr>
        <w:t>o</w:t>
      </w:r>
      <w:r w:rsidR="002A5067" w:rsidRPr="005B6169">
        <w:rPr>
          <w:rFonts w:ascii="Arial" w:eastAsia="Arial Unicode MS" w:hAnsi="Arial" w:cs="Arial"/>
          <w:sz w:val="22"/>
          <w:szCs w:val="22"/>
          <w:lang w:eastAsia="en-US"/>
        </w:rPr>
        <w:t xml:space="preserve">nly engage contractors who are able to demonstrate due regard to health </w:t>
      </w:r>
      <w:r w:rsidR="000C67E0" w:rsidRPr="005B6169">
        <w:rPr>
          <w:rFonts w:ascii="Arial" w:eastAsia="Arial Unicode MS" w:hAnsi="Arial" w:cs="Arial"/>
          <w:sz w:val="22"/>
          <w:szCs w:val="22"/>
          <w:lang w:eastAsia="en-US"/>
        </w:rPr>
        <w:t>&amp;</w:t>
      </w:r>
      <w:r w:rsidR="002A5067" w:rsidRPr="005B6169">
        <w:rPr>
          <w:rFonts w:ascii="Arial" w:eastAsia="Arial Unicode MS" w:hAnsi="Arial" w:cs="Arial"/>
          <w:sz w:val="22"/>
          <w:szCs w:val="22"/>
          <w:lang w:eastAsia="en-US"/>
        </w:rPr>
        <w:t xml:space="preserve"> safety matters</w:t>
      </w:r>
    </w:p>
    <w:p w:rsidR="002A5067" w:rsidRPr="005B6169" w:rsidRDefault="002A5067" w:rsidP="006706E7">
      <w:pPr>
        <w:ind w:left="720"/>
        <w:jc w:val="both"/>
        <w:rPr>
          <w:rFonts w:ascii="Arial" w:eastAsia="Arial Unicode MS" w:hAnsi="Arial" w:cs="Arial"/>
          <w:sz w:val="22"/>
          <w:szCs w:val="22"/>
          <w:lang w:eastAsia="en-US"/>
        </w:rPr>
      </w:pPr>
    </w:p>
    <w:p w:rsidR="002A5067" w:rsidRPr="005B6169" w:rsidRDefault="0026635A" w:rsidP="000F2144">
      <w:pPr>
        <w:numPr>
          <w:ilvl w:val="0"/>
          <w:numId w:val="4"/>
        </w:numPr>
        <w:jc w:val="both"/>
        <w:rPr>
          <w:rFonts w:ascii="Arial" w:eastAsia="Arial Unicode MS" w:hAnsi="Arial" w:cs="Arial"/>
          <w:sz w:val="22"/>
          <w:szCs w:val="22"/>
          <w:lang w:eastAsia="en-US"/>
        </w:rPr>
      </w:pPr>
      <w:r w:rsidRPr="005B6169">
        <w:rPr>
          <w:rFonts w:ascii="Arial" w:eastAsia="Arial Unicode MS" w:hAnsi="Arial" w:cs="Arial"/>
          <w:sz w:val="22"/>
          <w:szCs w:val="22"/>
          <w:lang w:eastAsia="en-US"/>
        </w:rPr>
        <w:t>p</w:t>
      </w:r>
      <w:r w:rsidR="002A5067" w:rsidRPr="005B6169">
        <w:rPr>
          <w:rFonts w:ascii="Arial" w:eastAsia="Arial Unicode MS" w:hAnsi="Arial" w:cs="Arial"/>
          <w:sz w:val="22"/>
          <w:szCs w:val="22"/>
          <w:lang w:eastAsia="en-US"/>
        </w:rPr>
        <w:t>rovide adequate resources to control the health and safety risks arising from our work activities</w:t>
      </w:r>
    </w:p>
    <w:p w:rsidR="002A5067" w:rsidRPr="005B6169" w:rsidRDefault="002A5067" w:rsidP="006706E7">
      <w:pPr>
        <w:ind w:left="720"/>
        <w:jc w:val="both"/>
        <w:rPr>
          <w:rFonts w:ascii="Arial" w:eastAsia="Arial Unicode MS" w:hAnsi="Arial" w:cs="Arial"/>
          <w:sz w:val="22"/>
          <w:szCs w:val="22"/>
          <w:lang w:eastAsia="en-US"/>
        </w:rPr>
      </w:pPr>
    </w:p>
    <w:p w:rsidR="002A5067" w:rsidRPr="0039408D" w:rsidRDefault="0026635A" w:rsidP="00D83CAD">
      <w:pPr>
        <w:pStyle w:val="ListParagraph"/>
        <w:numPr>
          <w:ilvl w:val="0"/>
          <w:numId w:val="4"/>
        </w:numPr>
        <w:rPr>
          <w:rFonts w:ascii="Arial" w:eastAsia="Arial Unicode MS" w:hAnsi="Arial" w:cs="Arial"/>
          <w:sz w:val="22"/>
          <w:szCs w:val="22"/>
          <w:lang w:eastAsia="en-US"/>
        </w:rPr>
      </w:pPr>
      <w:r w:rsidRPr="0039408D">
        <w:rPr>
          <w:rFonts w:ascii="Arial" w:eastAsia="Arial Unicode MS" w:hAnsi="Arial" w:cs="Arial"/>
          <w:sz w:val="22"/>
          <w:szCs w:val="22"/>
          <w:lang w:eastAsia="en-US"/>
        </w:rPr>
        <w:t>p</w:t>
      </w:r>
      <w:r w:rsidR="002A5067" w:rsidRPr="0039408D">
        <w:rPr>
          <w:rFonts w:ascii="Arial" w:eastAsia="Arial Unicode MS" w:hAnsi="Arial" w:cs="Arial"/>
          <w:sz w:val="22"/>
          <w:szCs w:val="22"/>
          <w:lang w:eastAsia="en-US"/>
        </w:rPr>
        <w:t xml:space="preserve">rovide adequate training and ensure </w:t>
      </w:r>
      <w:r w:rsidR="00D83CAD" w:rsidRPr="0039408D">
        <w:rPr>
          <w:rFonts w:ascii="Arial" w:eastAsia="Arial Unicode MS" w:hAnsi="Arial" w:cs="Arial"/>
          <w:sz w:val="22"/>
          <w:szCs w:val="22"/>
          <w:lang w:eastAsia="en-US"/>
        </w:rPr>
        <w:t>everyone who works for us in either paid or in voluntary capacity are competent to do their tasks</w:t>
      </w:r>
    </w:p>
    <w:p w:rsidR="002A5067" w:rsidRPr="0039408D" w:rsidRDefault="002A5067" w:rsidP="006706E7">
      <w:pPr>
        <w:ind w:left="720"/>
        <w:jc w:val="both"/>
        <w:rPr>
          <w:rFonts w:ascii="Arial" w:eastAsia="Arial Unicode MS" w:hAnsi="Arial" w:cs="Arial"/>
          <w:sz w:val="22"/>
          <w:szCs w:val="22"/>
          <w:lang w:eastAsia="en-US"/>
        </w:rPr>
      </w:pPr>
    </w:p>
    <w:p w:rsidR="002A5067" w:rsidRPr="0039408D" w:rsidRDefault="0026635A" w:rsidP="000F2144">
      <w:pPr>
        <w:numPr>
          <w:ilvl w:val="0"/>
          <w:numId w:val="4"/>
        </w:numPr>
        <w:jc w:val="both"/>
        <w:rPr>
          <w:rFonts w:ascii="Arial" w:eastAsia="Arial Unicode MS" w:hAnsi="Arial" w:cs="Arial"/>
          <w:sz w:val="22"/>
          <w:szCs w:val="22"/>
          <w:lang w:eastAsia="en-US"/>
        </w:rPr>
      </w:pPr>
      <w:r w:rsidRPr="0039408D">
        <w:rPr>
          <w:rFonts w:ascii="Arial" w:eastAsia="Arial Unicode MS" w:hAnsi="Arial" w:cs="Arial"/>
          <w:sz w:val="22"/>
          <w:szCs w:val="22"/>
          <w:lang w:eastAsia="en-US"/>
        </w:rPr>
        <w:t>p</w:t>
      </w:r>
      <w:r w:rsidR="002A5067" w:rsidRPr="0039408D">
        <w:rPr>
          <w:rFonts w:ascii="Arial" w:eastAsia="Arial Unicode MS" w:hAnsi="Arial" w:cs="Arial"/>
          <w:sz w:val="22"/>
          <w:szCs w:val="22"/>
          <w:lang w:eastAsia="en-US"/>
        </w:rPr>
        <w:t>rovide an organisational structure that defines the responsibilities for health and safety</w:t>
      </w:r>
    </w:p>
    <w:p w:rsidR="002A5067" w:rsidRPr="0039408D" w:rsidRDefault="002A5067" w:rsidP="006706E7">
      <w:pPr>
        <w:ind w:left="720"/>
        <w:jc w:val="both"/>
        <w:rPr>
          <w:rFonts w:ascii="Arial" w:eastAsia="Arial Unicode MS" w:hAnsi="Arial" w:cs="Arial"/>
          <w:sz w:val="22"/>
          <w:szCs w:val="22"/>
          <w:lang w:eastAsia="en-US"/>
        </w:rPr>
      </w:pPr>
    </w:p>
    <w:p w:rsidR="002A5067" w:rsidRPr="0039408D" w:rsidRDefault="0026635A" w:rsidP="006706E7">
      <w:pPr>
        <w:numPr>
          <w:ilvl w:val="0"/>
          <w:numId w:val="4"/>
        </w:numPr>
        <w:jc w:val="both"/>
        <w:rPr>
          <w:rFonts w:ascii="Arial" w:eastAsia="Arial Unicode MS" w:hAnsi="Arial" w:cs="Arial"/>
          <w:sz w:val="22"/>
          <w:szCs w:val="22"/>
          <w:lang w:eastAsia="en-US"/>
        </w:rPr>
      </w:pPr>
      <w:r w:rsidRPr="0039408D">
        <w:rPr>
          <w:rFonts w:ascii="Arial" w:eastAsia="Arial Unicode MS" w:hAnsi="Arial" w:cs="Arial"/>
          <w:sz w:val="22"/>
          <w:szCs w:val="22"/>
          <w:lang w:eastAsia="en-US"/>
        </w:rPr>
        <w:t>p</w:t>
      </w:r>
      <w:r w:rsidR="002A5067" w:rsidRPr="0039408D">
        <w:rPr>
          <w:rFonts w:ascii="Arial" w:eastAsia="Arial Unicode MS" w:hAnsi="Arial" w:cs="Arial"/>
          <w:sz w:val="22"/>
          <w:szCs w:val="22"/>
          <w:lang w:eastAsia="en-US"/>
        </w:rPr>
        <w:t xml:space="preserve">rovide </w:t>
      </w:r>
      <w:r w:rsidR="0039408D" w:rsidRPr="0039408D">
        <w:rPr>
          <w:rFonts w:ascii="Arial" w:eastAsia="Arial Unicode MS" w:hAnsi="Arial" w:cs="Arial"/>
          <w:sz w:val="22"/>
          <w:szCs w:val="22"/>
          <w:lang w:eastAsia="en-US"/>
        </w:rPr>
        <w:t xml:space="preserve">adequate </w:t>
      </w:r>
      <w:r w:rsidR="002A5067" w:rsidRPr="0039408D">
        <w:rPr>
          <w:rFonts w:ascii="Arial" w:eastAsia="Arial Unicode MS" w:hAnsi="Arial" w:cs="Arial"/>
          <w:sz w:val="22"/>
          <w:szCs w:val="22"/>
          <w:lang w:eastAsia="en-US"/>
        </w:rPr>
        <w:t>information, instruction and supervision</w:t>
      </w:r>
      <w:r w:rsidR="00D83CAD" w:rsidRPr="0039408D">
        <w:rPr>
          <w:rFonts w:ascii="Arial" w:eastAsia="Arial Unicode MS" w:hAnsi="Arial" w:cs="Arial"/>
          <w:sz w:val="22"/>
          <w:szCs w:val="22"/>
          <w:lang w:eastAsia="en-US"/>
        </w:rPr>
        <w:t xml:space="preserve"> </w:t>
      </w:r>
      <w:r w:rsidR="0039408D" w:rsidRPr="0039408D">
        <w:rPr>
          <w:rFonts w:ascii="Arial" w:eastAsia="Arial Unicode MS" w:hAnsi="Arial" w:cs="Arial"/>
          <w:sz w:val="22"/>
          <w:szCs w:val="22"/>
          <w:lang w:eastAsia="en-US"/>
        </w:rPr>
        <w:t xml:space="preserve">to individuals </w:t>
      </w:r>
      <w:r w:rsidR="00D83CAD" w:rsidRPr="0039408D">
        <w:rPr>
          <w:rFonts w:ascii="Arial" w:eastAsia="Arial Unicode MS" w:hAnsi="Arial" w:cs="Arial"/>
          <w:sz w:val="22"/>
          <w:szCs w:val="22"/>
          <w:lang w:eastAsia="en-US"/>
        </w:rPr>
        <w:t>who may be affected by our activities</w:t>
      </w:r>
      <w:r w:rsidR="0039408D" w:rsidRPr="0039408D">
        <w:rPr>
          <w:rFonts w:ascii="Arial" w:eastAsia="Arial Unicode MS" w:hAnsi="Arial" w:cs="Arial"/>
          <w:sz w:val="22"/>
          <w:szCs w:val="22"/>
          <w:lang w:eastAsia="en-US"/>
        </w:rPr>
        <w:t>.</w:t>
      </w:r>
      <w:r w:rsidR="00D83CAD" w:rsidRPr="0039408D">
        <w:rPr>
          <w:rFonts w:ascii="Arial" w:eastAsia="Arial Unicode MS" w:hAnsi="Arial" w:cs="Arial"/>
          <w:sz w:val="22"/>
          <w:szCs w:val="22"/>
          <w:lang w:eastAsia="en-US"/>
        </w:rPr>
        <w:t xml:space="preserve"> </w:t>
      </w:r>
    </w:p>
    <w:p w:rsidR="0039408D" w:rsidRPr="0039408D" w:rsidRDefault="0039408D" w:rsidP="0039408D">
      <w:pPr>
        <w:jc w:val="both"/>
        <w:rPr>
          <w:rFonts w:ascii="Arial" w:eastAsia="Arial Unicode MS" w:hAnsi="Arial" w:cs="Arial"/>
          <w:sz w:val="22"/>
          <w:szCs w:val="22"/>
          <w:lang w:eastAsia="en-US"/>
        </w:rPr>
      </w:pPr>
    </w:p>
    <w:p w:rsidR="002A5067" w:rsidRPr="005B6169" w:rsidRDefault="0026635A" w:rsidP="000F2144">
      <w:pPr>
        <w:numPr>
          <w:ilvl w:val="0"/>
          <w:numId w:val="4"/>
        </w:numPr>
        <w:jc w:val="both"/>
        <w:rPr>
          <w:rFonts w:ascii="Arial" w:eastAsia="Arial Unicode MS" w:hAnsi="Arial" w:cs="Arial"/>
          <w:sz w:val="22"/>
          <w:szCs w:val="22"/>
          <w:lang w:eastAsia="en-US"/>
        </w:rPr>
      </w:pPr>
      <w:r w:rsidRPr="005B6169">
        <w:rPr>
          <w:rFonts w:ascii="Arial" w:eastAsia="Arial Unicode MS" w:hAnsi="Arial" w:cs="Arial"/>
          <w:sz w:val="22"/>
          <w:szCs w:val="22"/>
          <w:lang w:eastAsia="en-US"/>
        </w:rPr>
        <w:t>r</w:t>
      </w:r>
      <w:r w:rsidR="002A5067" w:rsidRPr="005B6169">
        <w:rPr>
          <w:rFonts w:ascii="Arial" w:eastAsia="Arial Unicode MS" w:hAnsi="Arial" w:cs="Arial"/>
          <w:sz w:val="22"/>
          <w:szCs w:val="22"/>
          <w:lang w:eastAsia="en-US"/>
        </w:rPr>
        <w:t>egularly monitor performance and revise policies and procedures to pursue a programme of continuous improvement</w:t>
      </w:r>
    </w:p>
    <w:p w:rsidR="002A5067" w:rsidRPr="005B6169" w:rsidRDefault="002A5067" w:rsidP="002A5067">
      <w:pPr>
        <w:jc w:val="both"/>
        <w:rPr>
          <w:rFonts w:ascii="Arial" w:hAnsi="Arial" w:cs="Arial"/>
          <w:sz w:val="22"/>
          <w:szCs w:val="22"/>
        </w:rPr>
      </w:pPr>
    </w:p>
    <w:p w:rsidR="002A5067" w:rsidRDefault="002A5067" w:rsidP="002A5067">
      <w:pPr>
        <w:jc w:val="both"/>
        <w:rPr>
          <w:rFonts w:ascii="Arial" w:hAnsi="Arial" w:cs="Arial"/>
          <w:sz w:val="22"/>
          <w:szCs w:val="22"/>
        </w:rPr>
      </w:pPr>
      <w:r w:rsidRPr="005B6169">
        <w:rPr>
          <w:rFonts w:ascii="Arial" w:hAnsi="Arial" w:cs="Arial"/>
          <w:sz w:val="22"/>
          <w:szCs w:val="22"/>
        </w:rPr>
        <w:t>This Health and Safety Policy will be reviewed at least annually and revised as neces</w:t>
      </w:r>
      <w:r w:rsidR="00037FF1" w:rsidRPr="005B6169">
        <w:rPr>
          <w:rFonts w:ascii="Arial" w:hAnsi="Arial" w:cs="Arial"/>
          <w:sz w:val="22"/>
          <w:szCs w:val="22"/>
        </w:rPr>
        <w:t>sary to reflect changes to the</w:t>
      </w:r>
      <w:r w:rsidRPr="005B6169">
        <w:rPr>
          <w:rFonts w:ascii="Arial" w:hAnsi="Arial" w:cs="Arial"/>
          <w:sz w:val="22"/>
          <w:szCs w:val="22"/>
        </w:rPr>
        <w:t xml:space="preserve"> activities and any changes to legislation. Any changes to the Policy will be brought to </w:t>
      </w:r>
      <w:r w:rsidR="000C67E0" w:rsidRPr="005B6169">
        <w:rPr>
          <w:rFonts w:ascii="Arial" w:hAnsi="Arial" w:cs="Arial"/>
          <w:sz w:val="22"/>
          <w:szCs w:val="22"/>
        </w:rPr>
        <w:t xml:space="preserve">the attention of </w:t>
      </w:r>
      <w:r w:rsidR="00692AD5" w:rsidRPr="00692AD5">
        <w:rPr>
          <w:rFonts w:ascii="Arial" w:hAnsi="Arial" w:cs="Arial"/>
          <w:sz w:val="22"/>
          <w:szCs w:val="22"/>
        </w:rPr>
        <w:t>Clergy, Employees and Volunteers</w:t>
      </w:r>
      <w:r w:rsidR="00692AD5">
        <w:rPr>
          <w:rFonts w:ascii="Arial" w:hAnsi="Arial" w:cs="Arial"/>
          <w:sz w:val="22"/>
          <w:szCs w:val="22"/>
        </w:rPr>
        <w:t>.</w:t>
      </w:r>
    </w:p>
    <w:p w:rsidR="002A5067" w:rsidRPr="000C67E0" w:rsidRDefault="002A5067" w:rsidP="002A5067">
      <w:pPr>
        <w:jc w:val="both"/>
        <w:rPr>
          <w:rFonts w:ascii="Arial" w:hAnsi="Arial" w:cs="Arial"/>
          <w:sz w:val="22"/>
          <w:szCs w:val="22"/>
        </w:rPr>
      </w:pPr>
    </w:p>
    <w:p w:rsidR="002A5067" w:rsidRPr="006F5A40" w:rsidRDefault="002A5067" w:rsidP="002A5067">
      <w:pPr>
        <w:jc w:val="both"/>
        <w:rPr>
          <w:rFonts w:ascii="Arial" w:hAnsi="Arial" w:cs="Arial"/>
          <w:b/>
          <w:sz w:val="22"/>
          <w:szCs w:val="22"/>
        </w:rPr>
      </w:pPr>
      <w:r w:rsidRPr="006F5A40">
        <w:rPr>
          <w:rFonts w:ascii="Arial" w:hAnsi="Arial" w:cs="Arial"/>
          <w:b/>
          <w:sz w:val="22"/>
          <w:szCs w:val="22"/>
        </w:rPr>
        <w:t>Signed:</w:t>
      </w:r>
      <w:r w:rsidR="000C67E0">
        <w:rPr>
          <w:rFonts w:ascii="Arial" w:hAnsi="Arial" w:cs="Arial"/>
          <w:b/>
          <w:sz w:val="22"/>
          <w:szCs w:val="22"/>
        </w:rPr>
        <w:t xml:space="preserve"> </w:t>
      </w:r>
      <w:r w:rsidRPr="006F5A40">
        <w:rPr>
          <w:rFonts w:ascii="Arial" w:hAnsi="Arial" w:cs="Arial"/>
          <w:b/>
          <w:sz w:val="22"/>
          <w:szCs w:val="22"/>
        </w:rPr>
        <w:tab/>
      </w:r>
      <w:r w:rsidRPr="006F5A40">
        <w:rPr>
          <w:rFonts w:ascii="Arial" w:hAnsi="Arial" w:cs="Arial"/>
          <w:b/>
          <w:sz w:val="22"/>
          <w:szCs w:val="22"/>
        </w:rPr>
        <w:tab/>
      </w:r>
      <w:r w:rsidR="000C67E0">
        <w:rPr>
          <w:rFonts w:ascii="Arial" w:hAnsi="Arial" w:cs="Arial"/>
          <w:b/>
          <w:sz w:val="22"/>
          <w:szCs w:val="22"/>
        </w:rPr>
        <w:tab/>
      </w:r>
      <w:r w:rsidRPr="006F5A40">
        <w:rPr>
          <w:rFonts w:ascii="Arial" w:hAnsi="Arial" w:cs="Arial"/>
          <w:b/>
          <w:sz w:val="22"/>
          <w:szCs w:val="22"/>
        </w:rPr>
        <w:tab/>
      </w:r>
      <w:r w:rsidRPr="006F5A40">
        <w:rPr>
          <w:rFonts w:ascii="Arial" w:hAnsi="Arial" w:cs="Arial"/>
          <w:b/>
          <w:sz w:val="22"/>
          <w:szCs w:val="22"/>
        </w:rPr>
        <w:tab/>
      </w:r>
      <w:r w:rsidRPr="006F5A40">
        <w:rPr>
          <w:rFonts w:ascii="Arial" w:hAnsi="Arial" w:cs="Arial"/>
          <w:b/>
          <w:sz w:val="22"/>
          <w:szCs w:val="22"/>
        </w:rPr>
        <w:tab/>
      </w:r>
      <w:r w:rsidRPr="006F5A40">
        <w:rPr>
          <w:rFonts w:ascii="Arial" w:hAnsi="Arial" w:cs="Arial"/>
          <w:b/>
          <w:sz w:val="22"/>
          <w:szCs w:val="22"/>
        </w:rPr>
        <w:tab/>
        <w:t>Dated:</w:t>
      </w:r>
      <w:r w:rsidR="000C67E0">
        <w:rPr>
          <w:rFonts w:ascii="Arial" w:hAnsi="Arial" w:cs="Arial"/>
          <w:b/>
          <w:sz w:val="22"/>
          <w:szCs w:val="22"/>
        </w:rPr>
        <w:t xml:space="preserve"> </w:t>
      </w:r>
      <w:r w:rsidR="000C67E0">
        <w:rPr>
          <w:rFonts w:ascii="Arial" w:hAnsi="Arial" w:cs="Arial"/>
          <w:b/>
          <w:sz w:val="22"/>
          <w:szCs w:val="22"/>
        </w:rPr>
        <w:tab/>
      </w:r>
    </w:p>
    <w:p w:rsidR="00114400" w:rsidRDefault="00114400" w:rsidP="002A5067">
      <w:pPr>
        <w:jc w:val="both"/>
        <w:rPr>
          <w:rFonts w:ascii="Arial" w:hAnsi="Arial" w:cs="Arial"/>
          <w:bCs/>
          <w:sz w:val="22"/>
          <w:szCs w:val="22"/>
        </w:rPr>
      </w:pPr>
    </w:p>
    <w:p w:rsidR="00AA4446" w:rsidRPr="00114400" w:rsidRDefault="00AA4446" w:rsidP="002A5067">
      <w:pPr>
        <w:jc w:val="both"/>
        <w:rPr>
          <w:rFonts w:ascii="Arial" w:hAnsi="Arial" w:cs="Arial"/>
          <w:bCs/>
          <w:sz w:val="22"/>
          <w:szCs w:val="22"/>
        </w:rPr>
      </w:pPr>
    </w:p>
    <w:p w:rsidR="0039408D" w:rsidRPr="0039408D" w:rsidRDefault="005407B0" w:rsidP="0039408D">
      <w:pPr>
        <w:jc w:val="both"/>
        <w:rPr>
          <w:rFonts w:ascii="Arial" w:hAnsi="Arial" w:cs="Arial"/>
          <w:b/>
          <w:bCs/>
          <w:sz w:val="22"/>
          <w:szCs w:val="22"/>
        </w:rPr>
      </w:pPr>
      <w:r w:rsidRPr="00B646AC">
        <w:rPr>
          <w:rFonts w:ascii="Arial" w:hAnsi="Arial" w:cs="Arial"/>
          <w:b/>
          <w:bCs/>
          <w:sz w:val="22"/>
          <w:szCs w:val="22"/>
        </w:rPr>
        <w:t>Name:</w:t>
      </w:r>
      <w:r>
        <w:rPr>
          <w:rFonts w:ascii="Arial" w:hAnsi="Arial" w:cs="Arial"/>
          <w:b/>
          <w:bCs/>
          <w:sz w:val="22"/>
          <w:szCs w:val="22"/>
        </w:rPr>
        <w:t xml:space="preserve"> </w:t>
      </w:r>
      <w:r w:rsidR="0039408D" w:rsidRPr="0039408D">
        <w:rPr>
          <w:rFonts w:ascii="Arial" w:hAnsi="Arial" w:cs="Arial"/>
          <w:b/>
          <w:bCs/>
          <w:sz w:val="22"/>
          <w:szCs w:val="22"/>
        </w:rPr>
        <w:t xml:space="preserve">Right Reverend Terence Patrick Drainey   </w:t>
      </w:r>
    </w:p>
    <w:p w:rsidR="002A5067" w:rsidRPr="006F5A40" w:rsidRDefault="0039408D" w:rsidP="0039408D">
      <w:pPr>
        <w:jc w:val="both"/>
        <w:rPr>
          <w:rFonts w:ascii="Arial" w:hAnsi="Arial" w:cs="Arial"/>
          <w:sz w:val="22"/>
          <w:szCs w:val="22"/>
        </w:rPr>
      </w:pPr>
      <w:r w:rsidRPr="0039408D">
        <w:rPr>
          <w:rFonts w:ascii="Arial" w:hAnsi="Arial" w:cs="Arial"/>
          <w:b/>
          <w:bCs/>
          <w:sz w:val="22"/>
          <w:szCs w:val="22"/>
        </w:rPr>
        <w:t>Bishop of Middlesbrough</w:t>
      </w:r>
      <w:r w:rsidR="005407B0" w:rsidRPr="006F5A40">
        <w:rPr>
          <w:rFonts w:ascii="Arial" w:hAnsi="Arial" w:cs="Arial"/>
          <w:b/>
          <w:bCs/>
          <w:sz w:val="22"/>
          <w:szCs w:val="22"/>
        </w:rPr>
        <w:tab/>
      </w:r>
      <w:r w:rsidR="005407B0">
        <w:rPr>
          <w:rFonts w:ascii="Arial" w:hAnsi="Arial" w:cs="Arial"/>
          <w:b/>
          <w:bCs/>
          <w:sz w:val="22"/>
          <w:szCs w:val="22"/>
        </w:rPr>
        <w:tab/>
      </w:r>
      <w:r w:rsidR="005407B0">
        <w:rPr>
          <w:rFonts w:ascii="Arial" w:hAnsi="Arial" w:cs="Arial"/>
          <w:b/>
          <w:bCs/>
          <w:sz w:val="22"/>
          <w:szCs w:val="22"/>
        </w:rPr>
        <w:tab/>
      </w:r>
      <w:r w:rsidR="005407B0">
        <w:rPr>
          <w:rFonts w:ascii="Arial" w:hAnsi="Arial" w:cs="Arial"/>
          <w:b/>
          <w:bCs/>
          <w:sz w:val="22"/>
          <w:szCs w:val="22"/>
        </w:rPr>
        <w:tab/>
      </w:r>
      <w:r w:rsidR="005407B0">
        <w:rPr>
          <w:rFonts w:ascii="Arial" w:hAnsi="Arial" w:cs="Arial"/>
          <w:b/>
          <w:bCs/>
          <w:sz w:val="22"/>
          <w:szCs w:val="22"/>
        </w:rPr>
        <w:tab/>
      </w:r>
      <w:r w:rsidR="005407B0">
        <w:rPr>
          <w:rFonts w:ascii="Arial" w:hAnsi="Arial" w:cs="Arial"/>
          <w:b/>
          <w:bCs/>
          <w:sz w:val="22"/>
          <w:szCs w:val="22"/>
        </w:rPr>
        <w:tab/>
      </w:r>
      <w:r w:rsidR="005407B0">
        <w:rPr>
          <w:rFonts w:ascii="Arial" w:hAnsi="Arial" w:cs="Arial"/>
          <w:b/>
          <w:bCs/>
          <w:sz w:val="22"/>
          <w:szCs w:val="22"/>
        </w:rPr>
        <w:tab/>
      </w:r>
      <w:r w:rsidR="00A45CDD" w:rsidRPr="0025491E">
        <w:rPr>
          <w:rFonts w:ascii="Arial" w:hAnsi="Arial" w:cs="Arial"/>
          <w:b/>
          <w:bCs/>
          <w:sz w:val="22"/>
          <w:szCs w:val="22"/>
        </w:rPr>
        <w:t xml:space="preserve"> </w:t>
      </w:r>
    </w:p>
    <w:p w:rsidR="00D53A59" w:rsidRPr="0039408D" w:rsidRDefault="00C77F35" w:rsidP="0039408D">
      <w:pPr>
        <w:jc w:val="both"/>
        <w:rPr>
          <w:rFonts w:ascii="Arial" w:hAnsi="Arial" w:cs="Arial"/>
          <w:sz w:val="22"/>
          <w:szCs w:val="22"/>
        </w:rPr>
        <w:sectPr w:rsidR="00D53A59" w:rsidRPr="0039408D" w:rsidSect="007233C7">
          <w:footerReference w:type="default" r:id="rId13"/>
          <w:pgSz w:w="11906" w:h="16838" w:code="9"/>
          <w:pgMar w:top="720" w:right="1008" w:bottom="1008" w:left="1008" w:header="576" w:footer="576" w:gutter="0"/>
          <w:pgNumType w:start="1"/>
          <w:cols w:space="708"/>
          <w:docGrid w:linePitch="360"/>
        </w:sectPr>
      </w:pPr>
      <w:hyperlink w:anchor="Contents" w:history="1"/>
    </w:p>
    <w:p w:rsidR="00AF4A65" w:rsidRPr="000C67E0" w:rsidRDefault="00AF4A65" w:rsidP="002A5067">
      <w:pPr>
        <w:tabs>
          <w:tab w:val="right" w:pos="9890"/>
        </w:tabs>
        <w:rPr>
          <w:rFonts w:ascii="Arial" w:hAnsi="Arial" w:cs="Arial"/>
          <w:color w:val="000000"/>
          <w:sz w:val="2"/>
          <w:szCs w:val="2"/>
        </w:rPr>
      </w:pPr>
    </w:p>
    <w:p w:rsidR="004A4CF6" w:rsidRPr="00BF1213" w:rsidRDefault="004A4CF6">
      <w:pPr>
        <w:jc w:val="center"/>
        <w:rPr>
          <w:rStyle w:val="Heading1Char"/>
          <w:sz w:val="2"/>
          <w:szCs w:val="2"/>
        </w:rPr>
      </w:pPr>
      <w:bookmarkStart w:id="10" w:name="_2.2__"/>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6"/>
      </w:tblGrid>
      <w:tr w:rsidR="004A4CF6" w:rsidRPr="0054249C" w:rsidTr="00741929">
        <w:trPr>
          <w:trHeight w:val="494"/>
        </w:trPr>
        <w:tc>
          <w:tcPr>
            <w:tcW w:w="10106" w:type="dxa"/>
            <w:shd w:val="clear" w:color="auto" w:fill="000000"/>
            <w:vAlign w:val="center"/>
          </w:tcPr>
          <w:p w:rsidR="004A4CF6" w:rsidRPr="0054249C" w:rsidRDefault="004A4CF6" w:rsidP="0028081B">
            <w:pPr>
              <w:pStyle w:val="Heading1"/>
              <w:rPr>
                <w:rFonts w:cs="Arial"/>
              </w:rPr>
            </w:pPr>
            <w:r w:rsidRPr="0054249C">
              <w:rPr>
                <w:rFonts w:cs="Arial"/>
              </w:rPr>
              <w:br w:type="page"/>
            </w:r>
            <w:bookmarkStart w:id="11" w:name="_Ref397602843"/>
            <w:bookmarkStart w:id="12" w:name="ResponsibilitiesAndRules"/>
            <w:bookmarkStart w:id="13" w:name="_Toc476647190"/>
            <w:r w:rsidRPr="0054249C">
              <w:t>RESPONSIBILITIE</w:t>
            </w:r>
            <w:r w:rsidR="0028081B">
              <w:t>S AND RULE</w:t>
            </w:r>
            <w:r w:rsidRPr="0054249C">
              <w:t>S</w:t>
            </w:r>
            <w:bookmarkEnd w:id="11"/>
            <w:bookmarkEnd w:id="12"/>
            <w:bookmarkEnd w:id="13"/>
          </w:p>
        </w:tc>
      </w:tr>
    </w:tbl>
    <w:p w:rsidR="004A4CF6" w:rsidRPr="00BF1213" w:rsidRDefault="004A4CF6" w:rsidP="004A4CF6">
      <w:pPr>
        <w:jc w:val="both"/>
        <w:rPr>
          <w:rFonts w:ascii="Arial" w:hAnsi="Arial" w:cs="Arial"/>
          <w:sz w:val="22"/>
          <w:szCs w:val="22"/>
        </w:rPr>
      </w:pPr>
    </w:p>
    <w:p w:rsidR="00745D42" w:rsidRPr="00B30A0D" w:rsidRDefault="00ED3935" w:rsidP="00745D42">
      <w:pPr>
        <w:pStyle w:val="Heading2"/>
      </w:pPr>
      <w:bookmarkStart w:id="14" w:name="_Board_of_Directors"/>
      <w:bookmarkStart w:id="15" w:name="_Toc402446392"/>
      <w:bookmarkStart w:id="16" w:name="_Toc476647191"/>
      <w:bookmarkEnd w:id="14"/>
      <w:r>
        <w:t>Staff</w:t>
      </w:r>
      <w:r w:rsidR="00745D42" w:rsidRPr="00B30A0D">
        <w:t xml:space="preserve"> Responsibilities</w:t>
      </w:r>
      <w:bookmarkEnd w:id="15"/>
      <w:bookmarkEnd w:id="16"/>
    </w:p>
    <w:p w:rsidR="00745D42" w:rsidRPr="00B30A0D" w:rsidRDefault="00745D42" w:rsidP="00745D42">
      <w:pPr>
        <w:jc w:val="both"/>
        <w:rPr>
          <w:rFonts w:ascii="Arial" w:hAnsi="Arial" w:cs="Arial"/>
          <w:sz w:val="22"/>
          <w:szCs w:val="22"/>
        </w:rPr>
      </w:pPr>
    </w:p>
    <w:p w:rsidR="00745D42" w:rsidRPr="00B30A0D" w:rsidRDefault="00745D42" w:rsidP="00745D42">
      <w:pPr>
        <w:jc w:val="both"/>
        <w:rPr>
          <w:rFonts w:ascii="Arial" w:hAnsi="Arial" w:cs="Arial"/>
          <w:sz w:val="22"/>
          <w:szCs w:val="22"/>
        </w:rPr>
      </w:pPr>
      <w:r w:rsidRPr="00B30A0D">
        <w:rPr>
          <w:rFonts w:ascii="Arial" w:hAnsi="Arial" w:cs="Arial"/>
          <w:sz w:val="22"/>
          <w:szCs w:val="22"/>
        </w:rPr>
        <w:t xml:space="preserve">It is the responsibility of all employees to co-operate in the implementation of this Health and Safety Policy within their areas of influence. All </w:t>
      </w:r>
      <w:r w:rsidR="00ED3935" w:rsidRPr="005B6169">
        <w:rPr>
          <w:rFonts w:ascii="Arial" w:hAnsi="Arial" w:cs="Arial"/>
          <w:sz w:val="22"/>
          <w:szCs w:val="22"/>
        </w:rPr>
        <w:t>staff</w:t>
      </w:r>
      <w:r w:rsidRPr="00B30A0D">
        <w:rPr>
          <w:rFonts w:ascii="Arial" w:hAnsi="Arial" w:cs="Arial"/>
          <w:sz w:val="22"/>
          <w:szCs w:val="22"/>
        </w:rPr>
        <w:t xml:space="preserve"> have a legal duty to ensure their own safety and the safety of others (for example, colleagues, visitors, contractors) under the Health and Safety at Work </w:t>
      </w:r>
      <w:r w:rsidR="00D67C89" w:rsidRPr="00B30A0D">
        <w:rPr>
          <w:rFonts w:ascii="Arial" w:hAnsi="Arial" w:cs="Arial"/>
          <w:sz w:val="22"/>
          <w:szCs w:val="22"/>
        </w:rPr>
        <w:t>etc.</w:t>
      </w:r>
      <w:r w:rsidRPr="00B30A0D">
        <w:rPr>
          <w:rFonts w:ascii="Arial" w:hAnsi="Arial" w:cs="Arial"/>
          <w:sz w:val="22"/>
          <w:szCs w:val="22"/>
        </w:rPr>
        <w:t xml:space="preserve"> Act 1974.</w:t>
      </w:r>
    </w:p>
    <w:p w:rsidR="00745D42" w:rsidRPr="00B30A0D" w:rsidRDefault="00745D42" w:rsidP="00745D42">
      <w:pPr>
        <w:jc w:val="both"/>
        <w:rPr>
          <w:rFonts w:ascii="Arial" w:hAnsi="Arial" w:cs="Arial"/>
          <w:sz w:val="22"/>
          <w:szCs w:val="22"/>
        </w:rPr>
      </w:pPr>
    </w:p>
    <w:p w:rsidR="00745D42" w:rsidRPr="00B30A0D" w:rsidRDefault="00ED3935" w:rsidP="00745D42">
      <w:pPr>
        <w:jc w:val="both"/>
        <w:rPr>
          <w:rFonts w:ascii="Arial" w:hAnsi="Arial" w:cs="Arial"/>
          <w:sz w:val="22"/>
          <w:szCs w:val="22"/>
        </w:rPr>
      </w:pPr>
      <w:r w:rsidRPr="005B6169">
        <w:rPr>
          <w:rFonts w:ascii="Arial" w:hAnsi="Arial" w:cs="Arial"/>
          <w:sz w:val="22"/>
          <w:szCs w:val="22"/>
        </w:rPr>
        <w:t>Staff</w:t>
      </w:r>
      <w:r w:rsidR="00745D42" w:rsidRPr="005B6169">
        <w:rPr>
          <w:rFonts w:ascii="Arial" w:hAnsi="Arial" w:cs="Arial"/>
          <w:sz w:val="22"/>
          <w:szCs w:val="22"/>
        </w:rPr>
        <w:t xml:space="preserve"> must </w:t>
      </w:r>
      <w:r w:rsidR="00745D42" w:rsidRPr="00B30A0D">
        <w:rPr>
          <w:rFonts w:ascii="Arial" w:hAnsi="Arial" w:cs="Arial"/>
          <w:sz w:val="22"/>
          <w:szCs w:val="22"/>
        </w:rPr>
        <w:t>therefore:</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take reasonable care of their own safety</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take reasonable care of the safety of others affected by their actions</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observe the safety rules</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comply with the Health and Safety Policy</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conform to all written or verbal instructions given to them to ensure their personal safety and the safety of others</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dress sensibly and safely for their particular working environment or occupation</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conduct themselves in an orderly manner in the work place and refrain from any antics or pranks</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use all safety equipment and/or protective clothing as directed</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avoid any improvisations of any form which could create an unnecessary risk to their personal safety and the safety of others</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maintain all equipment in good condition and report defects to their supervisor</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report any safety hazard or malfunction of any item of plant or equipment to their supervisor</w:t>
      </w:r>
    </w:p>
    <w:p w:rsidR="00745D42" w:rsidRPr="00B30A0D" w:rsidRDefault="00745D42" w:rsidP="00745D42">
      <w:pPr>
        <w:jc w:val="both"/>
        <w:rPr>
          <w:rFonts w:ascii="Arial" w:hAnsi="Arial" w:cs="Arial"/>
          <w:sz w:val="22"/>
          <w:szCs w:val="22"/>
        </w:rPr>
      </w:pPr>
    </w:p>
    <w:p w:rsidR="00745D42" w:rsidRPr="00B30A0D" w:rsidRDefault="00745D42" w:rsidP="000F2144">
      <w:pPr>
        <w:numPr>
          <w:ilvl w:val="0"/>
          <w:numId w:val="5"/>
        </w:numPr>
        <w:tabs>
          <w:tab w:val="clear" w:pos="0"/>
        </w:tabs>
        <w:ind w:left="714" w:hanging="714"/>
        <w:jc w:val="both"/>
        <w:rPr>
          <w:rFonts w:ascii="Arial" w:hAnsi="Arial" w:cs="Arial"/>
          <w:sz w:val="22"/>
          <w:szCs w:val="22"/>
        </w:rPr>
      </w:pPr>
      <w:r w:rsidRPr="006F190D">
        <w:rPr>
          <w:rFonts w:ascii="Arial" w:hAnsi="Arial"/>
          <w:color w:val="000000"/>
          <w:sz w:val="22"/>
          <w:szCs w:val="22"/>
          <w:lang w:eastAsia="en-US"/>
        </w:rPr>
        <w:t>report all accidents to their supervisor whether an injury is sustained or not</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attend as requested any health and safety training course</w:t>
      </w:r>
    </w:p>
    <w:p w:rsidR="00745D42" w:rsidRPr="00B30A0D" w:rsidRDefault="00745D42" w:rsidP="00745D42">
      <w:pPr>
        <w:jc w:val="both"/>
        <w:rPr>
          <w:rFonts w:ascii="Arial" w:hAnsi="Arial" w:cs="Arial"/>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observe all laid down procedures for processes, materials and substances used</w:t>
      </w:r>
    </w:p>
    <w:p w:rsidR="00745D42" w:rsidRPr="00B30A0D" w:rsidRDefault="00745D42" w:rsidP="00745D42">
      <w:pPr>
        <w:jc w:val="both"/>
        <w:rPr>
          <w:rFonts w:ascii="Arial" w:hAnsi="Arial" w:cs="Arial"/>
          <w:color w:val="000000"/>
          <w:sz w:val="22"/>
          <w:szCs w:val="22"/>
        </w:rPr>
      </w:pPr>
    </w:p>
    <w:p w:rsidR="00745D42" w:rsidRPr="006F190D" w:rsidRDefault="00745D42" w:rsidP="000F2144">
      <w:pPr>
        <w:numPr>
          <w:ilvl w:val="0"/>
          <w:numId w:val="5"/>
        </w:numPr>
        <w:tabs>
          <w:tab w:val="clear" w:pos="0"/>
        </w:tabs>
        <w:ind w:left="714" w:hanging="714"/>
        <w:jc w:val="both"/>
        <w:rPr>
          <w:rFonts w:ascii="Arial" w:hAnsi="Arial"/>
          <w:color w:val="000000"/>
          <w:sz w:val="22"/>
          <w:szCs w:val="22"/>
          <w:lang w:eastAsia="en-US"/>
        </w:rPr>
      </w:pPr>
      <w:r w:rsidRPr="006F190D">
        <w:rPr>
          <w:rFonts w:ascii="Arial" w:hAnsi="Arial"/>
          <w:color w:val="000000"/>
          <w:sz w:val="22"/>
          <w:szCs w:val="22"/>
          <w:lang w:eastAsia="en-US"/>
        </w:rPr>
        <w:t>observe the fire evacuation procedure and the position of all fire equipment and fire exit routes</w:t>
      </w:r>
    </w:p>
    <w:p w:rsidR="00745D42" w:rsidRPr="00B30A0D" w:rsidRDefault="00745D42" w:rsidP="00745D42">
      <w:pPr>
        <w:jc w:val="both"/>
        <w:rPr>
          <w:rFonts w:ascii="Arial" w:hAnsi="Arial" w:cs="Arial"/>
          <w:sz w:val="22"/>
          <w:szCs w:val="22"/>
        </w:rPr>
      </w:pPr>
    </w:p>
    <w:p w:rsidR="00745D42" w:rsidRPr="00B30A0D" w:rsidRDefault="00745D42" w:rsidP="00745D42">
      <w:pPr>
        <w:jc w:val="both"/>
        <w:rPr>
          <w:rFonts w:ascii="Arial" w:hAnsi="Arial" w:cs="Arial"/>
          <w:sz w:val="22"/>
          <w:szCs w:val="22"/>
        </w:rPr>
      </w:pPr>
    </w:p>
    <w:p w:rsidR="00745D42" w:rsidRPr="006F5A40" w:rsidRDefault="00745D42" w:rsidP="00745D42">
      <w:pPr>
        <w:jc w:val="both"/>
        <w:rPr>
          <w:rFonts w:ascii="Arial" w:hAnsi="Arial" w:cs="Arial"/>
          <w:sz w:val="22"/>
          <w:szCs w:val="22"/>
        </w:rPr>
      </w:pPr>
    </w:p>
    <w:p w:rsidR="00745D42" w:rsidRPr="006F5A40" w:rsidRDefault="00745D42" w:rsidP="00745D42">
      <w:pPr>
        <w:jc w:val="both"/>
        <w:rPr>
          <w:rFonts w:ascii="Arial" w:hAnsi="Arial" w:cs="Arial"/>
          <w:sz w:val="22"/>
          <w:szCs w:val="22"/>
        </w:rPr>
      </w:pPr>
    </w:p>
    <w:p w:rsidR="00745D42" w:rsidRPr="003B3A56" w:rsidRDefault="00745D42" w:rsidP="00745D42">
      <w:pPr>
        <w:jc w:val="both"/>
        <w:rPr>
          <w:rFonts w:ascii="Arial" w:hAnsi="Arial" w:cs="Arial"/>
          <w:sz w:val="22"/>
          <w:szCs w:val="22"/>
        </w:rPr>
      </w:pPr>
    </w:p>
    <w:p w:rsidR="00745D42" w:rsidRPr="003B3A56" w:rsidRDefault="00C77F35" w:rsidP="003B3A56">
      <w:pPr>
        <w:jc w:val="both"/>
        <w:rPr>
          <w:rFonts w:ascii="Arial" w:hAnsi="Arial" w:cs="Arial"/>
          <w:sz w:val="22"/>
          <w:szCs w:val="22"/>
        </w:rPr>
      </w:pPr>
      <w:hyperlink w:anchor="Contents" w:history="1"/>
    </w:p>
    <w:p w:rsidR="003F4721" w:rsidRPr="003F4721" w:rsidRDefault="003F4721" w:rsidP="00A8363D">
      <w:pPr>
        <w:jc w:val="both"/>
        <w:rPr>
          <w:rFonts w:ascii="Arial" w:hAnsi="Arial" w:cs="Arial"/>
          <w:sz w:val="22"/>
          <w:szCs w:val="22"/>
        </w:rPr>
      </w:pPr>
    </w:p>
    <w:p w:rsidR="003F4721" w:rsidRPr="003F4721" w:rsidRDefault="003F4721" w:rsidP="00A8363D">
      <w:pPr>
        <w:jc w:val="both"/>
        <w:rPr>
          <w:rFonts w:ascii="Arial" w:hAnsi="Arial" w:cs="Arial"/>
          <w:sz w:val="22"/>
          <w:szCs w:val="22"/>
        </w:rPr>
      </w:pPr>
    </w:p>
    <w:p w:rsidR="00A8363D" w:rsidRPr="00A8363D" w:rsidRDefault="00745D42" w:rsidP="00A8363D">
      <w:pPr>
        <w:jc w:val="both"/>
        <w:rPr>
          <w:rFonts w:ascii="Arial" w:hAnsi="Arial" w:cs="Arial"/>
          <w:sz w:val="22"/>
          <w:szCs w:val="22"/>
        </w:rPr>
      </w:pPr>
      <w:r w:rsidRPr="003F4721">
        <w:rPr>
          <w:rFonts w:ascii="Arial" w:hAnsi="Arial" w:cs="Arial"/>
          <w:sz w:val="22"/>
          <w:szCs w:val="22"/>
        </w:rPr>
        <w:br w:type="page"/>
      </w:r>
      <w:bookmarkStart w:id="17" w:name="_Toc402446393"/>
    </w:p>
    <w:p w:rsidR="00745D42" w:rsidRPr="00B30A0D" w:rsidRDefault="00745D42" w:rsidP="00745D42">
      <w:pPr>
        <w:pStyle w:val="Heading2"/>
      </w:pPr>
      <w:bookmarkStart w:id="18" w:name="_Toc476647192"/>
      <w:r w:rsidRPr="00B30A0D">
        <w:lastRenderedPageBreak/>
        <w:t>Health and Safety Rules</w:t>
      </w:r>
      <w:bookmarkEnd w:id="17"/>
      <w:bookmarkEnd w:id="18"/>
    </w:p>
    <w:p w:rsidR="00745D42" w:rsidRPr="00B30A0D" w:rsidRDefault="00745D42" w:rsidP="00745D42">
      <w:pPr>
        <w:jc w:val="both"/>
        <w:rPr>
          <w:rFonts w:ascii="Arial" w:hAnsi="Arial" w:cs="Arial"/>
          <w:color w:val="000000"/>
          <w:sz w:val="22"/>
        </w:rPr>
      </w:pPr>
    </w:p>
    <w:p w:rsidR="00745D42" w:rsidRPr="00B30A0D" w:rsidRDefault="00745D42" w:rsidP="00745D42">
      <w:pPr>
        <w:pStyle w:val="Heading2"/>
      </w:pPr>
      <w:bookmarkStart w:id="19" w:name="_Toc224641907"/>
      <w:bookmarkStart w:id="20" w:name="_Toc402446394"/>
      <w:bookmarkStart w:id="21" w:name="_Toc476647193"/>
      <w:r w:rsidRPr="00B30A0D">
        <w:t>General</w:t>
      </w:r>
      <w:bookmarkEnd w:id="19"/>
      <w:bookmarkEnd w:id="20"/>
      <w:bookmarkEnd w:id="21"/>
    </w:p>
    <w:p w:rsidR="00745D42" w:rsidRPr="00B30A0D" w:rsidRDefault="00745D42" w:rsidP="00745D42">
      <w:pPr>
        <w:jc w:val="both"/>
        <w:rPr>
          <w:rFonts w:ascii="Arial" w:hAnsi="Arial" w:cs="Arial"/>
          <w:color w:val="000000"/>
          <w:sz w:val="22"/>
          <w:szCs w:val="22"/>
          <w:lang w:eastAsia="en-US"/>
        </w:rPr>
      </w:pPr>
    </w:p>
    <w:p w:rsidR="00745D42" w:rsidRPr="001F217F" w:rsidRDefault="00745D42" w:rsidP="000F2144">
      <w:pPr>
        <w:numPr>
          <w:ilvl w:val="0"/>
          <w:numId w:val="5"/>
        </w:numPr>
        <w:tabs>
          <w:tab w:val="clear" w:pos="0"/>
        </w:tabs>
        <w:ind w:left="714" w:hanging="714"/>
        <w:jc w:val="both"/>
        <w:rPr>
          <w:rFonts w:ascii="Arial" w:hAnsi="Arial"/>
          <w:color w:val="000000"/>
          <w:sz w:val="22"/>
          <w:szCs w:val="22"/>
          <w:lang w:eastAsia="en-US"/>
        </w:rPr>
      </w:pPr>
      <w:r w:rsidRPr="001F217F">
        <w:rPr>
          <w:rFonts w:ascii="Arial" w:hAnsi="Arial"/>
          <w:color w:val="000000"/>
          <w:sz w:val="22"/>
          <w:szCs w:val="22"/>
          <w:lang w:eastAsia="en-US"/>
        </w:rPr>
        <w:t xml:space="preserve">It is the duty of all </w:t>
      </w:r>
      <w:r w:rsidR="00C5543C" w:rsidRPr="005B6169">
        <w:rPr>
          <w:rFonts w:ascii="Arial" w:hAnsi="Arial"/>
          <w:sz w:val="22"/>
          <w:szCs w:val="22"/>
          <w:lang w:eastAsia="en-US"/>
        </w:rPr>
        <w:t>staff</w:t>
      </w:r>
      <w:r w:rsidRPr="001F217F">
        <w:rPr>
          <w:rFonts w:ascii="Arial" w:hAnsi="Arial"/>
          <w:color w:val="000000"/>
          <w:sz w:val="22"/>
          <w:szCs w:val="22"/>
          <w:lang w:eastAsia="en-US"/>
        </w:rPr>
        <w:t xml:space="preserve"> to co-operate with management in fulfilling our legal obligations in relation to health and safety.</w:t>
      </w:r>
    </w:p>
    <w:p w:rsidR="00745D42" w:rsidRPr="00B30A0D" w:rsidRDefault="00745D42" w:rsidP="00745D42">
      <w:pPr>
        <w:pStyle w:val="B2Bullet"/>
        <w:tabs>
          <w:tab w:val="clear" w:pos="283"/>
        </w:tabs>
        <w:spacing w:after="0"/>
        <w:ind w:left="0" w:firstLine="0"/>
        <w:jc w:val="both"/>
        <w:rPr>
          <w:rFonts w:cs="Arial"/>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intentionally or recklessly interfere with anything provided in the interests of health, safety or welfare.</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876B2C" w:rsidRDefault="00C5543C" w:rsidP="000F2144">
      <w:pPr>
        <w:numPr>
          <w:ilvl w:val="0"/>
          <w:numId w:val="5"/>
        </w:numPr>
        <w:tabs>
          <w:tab w:val="clear" w:pos="0"/>
        </w:tabs>
        <w:ind w:left="714" w:hanging="714"/>
        <w:jc w:val="both"/>
        <w:rPr>
          <w:rFonts w:ascii="Arial" w:hAnsi="Arial"/>
          <w:color w:val="000000"/>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are required</w:t>
      </w:r>
      <w:r w:rsidR="00745D42" w:rsidRPr="00876B2C">
        <w:rPr>
          <w:rFonts w:ascii="Arial" w:hAnsi="Arial"/>
          <w:color w:val="000000"/>
          <w:sz w:val="22"/>
          <w:szCs w:val="22"/>
          <w:lang w:eastAsia="en-US"/>
        </w:rPr>
        <w:t xml:space="preserve"> to notify t</w:t>
      </w:r>
      <w:r w:rsidR="00861BF0">
        <w:rPr>
          <w:rFonts w:ascii="Arial" w:hAnsi="Arial"/>
          <w:color w:val="000000"/>
          <w:sz w:val="22"/>
          <w:szCs w:val="22"/>
          <w:lang w:eastAsia="en-US"/>
        </w:rPr>
        <w:t>heir line manager</w:t>
      </w:r>
      <w:r w:rsidR="00745D42" w:rsidRPr="00876B2C">
        <w:rPr>
          <w:rFonts w:ascii="Arial" w:hAnsi="Arial"/>
          <w:color w:val="000000"/>
          <w:sz w:val="22"/>
          <w:szCs w:val="22"/>
          <w:lang w:eastAsia="en-US"/>
        </w:rPr>
        <w:t xml:space="preserve"> of any unsafe activity, item or situation.</w:t>
      </w:r>
    </w:p>
    <w:p w:rsidR="00745D42" w:rsidRPr="00B30A0D" w:rsidRDefault="00745D42" w:rsidP="00745D42">
      <w:pPr>
        <w:ind w:left="720" w:hanging="720"/>
        <w:jc w:val="both"/>
        <w:rPr>
          <w:rFonts w:ascii="Arial" w:hAnsi="Arial" w:cs="Arial"/>
          <w:color w:val="000000"/>
          <w:sz w:val="22"/>
          <w:szCs w:val="22"/>
        </w:rPr>
      </w:pPr>
    </w:p>
    <w:p w:rsidR="00745D42" w:rsidRPr="00B30A0D" w:rsidRDefault="00745D42" w:rsidP="00745D42">
      <w:pPr>
        <w:pStyle w:val="Heading2"/>
      </w:pPr>
      <w:bookmarkStart w:id="22" w:name="_Toc224641908"/>
      <w:bookmarkStart w:id="23" w:name="_Toc402446395"/>
      <w:bookmarkStart w:id="24" w:name="_Toc476647194"/>
      <w:r w:rsidRPr="00B30A0D">
        <w:t>Working Practices</w:t>
      </w:r>
      <w:bookmarkEnd w:id="22"/>
      <w:bookmarkEnd w:id="23"/>
      <w:bookmarkEnd w:id="24"/>
    </w:p>
    <w:p w:rsidR="00745D42" w:rsidRPr="00B30A0D" w:rsidRDefault="00745D42" w:rsidP="00745D42">
      <w:pPr>
        <w:jc w:val="both"/>
        <w:rPr>
          <w:rFonts w:ascii="Arial" w:hAnsi="Arial" w:cs="Arial"/>
          <w:color w:val="000000"/>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operate any item of plant or equipment unless they have been trained and authorised.</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make full and proper use of all equipment guarding.</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clean any moving item of plant or equipment.</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under the age of 18 years must not operate any item of plant or equipment unless they have received sufficient training or are under adequate supervision.  </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make any repairs or carry out maintenance work of any description unless authorised to do so.</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use all substances, chemicals, liquids </w:t>
      </w:r>
      <w:r w:rsidR="00D67C89" w:rsidRPr="005B6169">
        <w:rPr>
          <w:rFonts w:ascii="Arial" w:hAnsi="Arial"/>
          <w:sz w:val="22"/>
          <w:szCs w:val="22"/>
          <w:lang w:eastAsia="en-US"/>
        </w:rPr>
        <w:t>etc.</w:t>
      </w:r>
      <w:r w:rsidR="00745D42" w:rsidRPr="005B6169">
        <w:rPr>
          <w:rFonts w:ascii="Arial" w:hAnsi="Arial"/>
          <w:sz w:val="22"/>
          <w:szCs w:val="22"/>
          <w:lang w:eastAsia="en-US"/>
        </w:rPr>
        <w:t>, in accordance with all written instructions.</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876B2C" w:rsidRDefault="00C5543C" w:rsidP="000F2144">
      <w:pPr>
        <w:numPr>
          <w:ilvl w:val="0"/>
          <w:numId w:val="5"/>
        </w:numPr>
        <w:tabs>
          <w:tab w:val="clear" w:pos="0"/>
        </w:tabs>
        <w:ind w:left="714" w:hanging="714"/>
        <w:jc w:val="both"/>
        <w:rPr>
          <w:rFonts w:ascii="Arial" w:hAnsi="Arial"/>
          <w:color w:val="000000"/>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smoke except in prescribed</w:t>
      </w:r>
      <w:r w:rsidR="00745D42" w:rsidRPr="00876B2C">
        <w:rPr>
          <w:rFonts w:ascii="Arial" w:hAnsi="Arial"/>
          <w:color w:val="000000"/>
          <w:sz w:val="22"/>
          <w:szCs w:val="22"/>
          <w:lang w:eastAsia="en-US"/>
        </w:rPr>
        <w:t xml:space="preserve"> areas.</w:t>
      </w:r>
    </w:p>
    <w:p w:rsidR="00745D42" w:rsidRPr="00B30A0D" w:rsidRDefault="00745D42" w:rsidP="00745D42">
      <w:pPr>
        <w:pStyle w:val="B2Bullet"/>
        <w:tabs>
          <w:tab w:val="clear" w:pos="283"/>
        </w:tabs>
        <w:spacing w:after="0"/>
        <w:ind w:left="0" w:firstLine="0"/>
        <w:jc w:val="both"/>
        <w:rPr>
          <w:rFonts w:cs="Arial"/>
          <w:sz w:val="22"/>
          <w:szCs w:val="22"/>
        </w:rPr>
      </w:pPr>
    </w:p>
    <w:p w:rsidR="00745D42" w:rsidRPr="00B30A0D" w:rsidRDefault="00745D42" w:rsidP="00745D42">
      <w:pPr>
        <w:pStyle w:val="Heading2"/>
      </w:pPr>
      <w:bookmarkStart w:id="25" w:name="_Toc224641909"/>
      <w:bookmarkStart w:id="26" w:name="_Toc402446396"/>
      <w:bookmarkStart w:id="27" w:name="_Toc476647195"/>
      <w:r w:rsidRPr="00B30A0D">
        <w:t>Hazard / Warning Signs and Notices</w:t>
      </w:r>
      <w:bookmarkEnd w:id="25"/>
      <w:bookmarkEnd w:id="26"/>
      <w:bookmarkEnd w:id="27"/>
    </w:p>
    <w:p w:rsidR="00745D42" w:rsidRPr="00B30A0D" w:rsidRDefault="00745D42" w:rsidP="00745D42">
      <w:pPr>
        <w:pStyle w:val="B2Bullet"/>
        <w:tabs>
          <w:tab w:val="clear" w:pos="283"/>
        </w:tabs>
        <w:spacing w:after="0"/>
        <w:ind w:left="0" w:firstLine="0"/>
        <w:jc w:val="both"/>
        <w:rPr>
          <w:rFonts w:cs="Arial"/>
          <w:sz w:val="22"/>
          <w:szCs w:val="22"/>
        </w:rPr>
      </w:pPr>
    </w:p>
    <w:p w:rsidR="00745D42" w:rsidRPr="00876B2C" w:rsidRDefault="00C5543C" w:rsidP="000F2144">
      <w:pPr>
        <w:numPr>
          <w:ilvl w:val="0"/>
          <w:numId w:val="5"/>
        </w:numPr>
        <w:tabs>
          <w:tab w:val="clear" w:pos="0"/>
        </w:tabs>
        <w:ind w:left="714" w:hanging="714"/>
        <w:jc w:val="both"/>
        <w:rPr>
          <w:rFonts w:ascii="Arial" w:hAnsi="Arial"/>
          <w:color w:val="000000"/>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comply</w:t>
      </w:r>
      <w:r w:rsidR="00745D42" w:rsidRPr="00876B2C">
        <w:rPr>
          <w:rFonts w:ascii="Arial" w:hAnsi="Arial"/>
          <w:color w:val="000000"/>
          <w:sz w:val="22"/>
          <w:szCs w:val="22"/>
          <w:lang w:eastAsia="en-US"/>
        </w:rPr>
        <w:t xml:space="preserve"> with all hazard/warning signs and notices displayed on the premises.</w:t>
      </w:r>
    </w:p>
    <w:p w:rsidR="00745D42" w:rsidRPr="00B30A0D" w:rsidRDefault="00745D42" w:rsidP="00745D42">
      <w:pPr>
        <w:pStyle w:val="B2Bullet"/>
        <w:tabs>
          <w:tab w:val="clear" w:pos="283"/>
        </w:tabs>
        <w:spacing w:after="0"/>
        <w:ind w:left="0" w:firstLine="0"/>
        <w:jc w:val="both"/>
        <w:rPr>
          <w:rFonts w:cs="Arial"/>
          <w:sz w:val="22"/>
          <w:szCs w:val="22"/>
        </w:rPr>
      </w:pPr>
    </w:p>
    <w:p w:rsidR="00745D42" w:rsidRPr="00B30A0D" w:rsidRDefault="00745D42" w:rsidP="00745D42">
      <w:pPr>
        <w:pStyle w:val="Heading2"/>
      </w:pPr>
      <w:bookmarkStart w:id="28" w:name="_Toc224641910"/>
      <w:bookmarkStart w:id="29" w:name="_Toc402446397"/>
      <w:bookmarkStart w:id="30" w:name="_Toc476647196"/>
      <w:r w:rsidRPr="00B30A0D">
        <w:t>Working Conditions / Environment</w:t>
      </w:r>
      <w:bookmarkEnd w:id="28"/>
      <w:bookmarkEnd w:id="29"/>
      <w:bookmarkEnd w:id="30"/>
    </w:p>
    <w:p w:rsidR="00745D42" w:rsidRPr="00B30A0D" w:rsidRDefault="00745D42" w:rsidP="00745D42">
      <w:pPr>
        <w:pStyle w:val="B2Bullet"/>
        <w:tabs>
          <w:tab w:val="clear" w:pos="283"/>
        </w:tabs>
        <w:spacing w:after="0"/>
        <w:ind w:left="0" w:firstLine="0"/>
        <w:jc w:val="both"/>
        <w:rPr>
          <w:rFonts w:cs="Arial"/>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make proper use of all equipment and facilities provided to control working conditions/ environment.</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keep stairways, passageways and work areas clear and in a clean and tidy condition.</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dispose of all rubbish, scrap and waste materials within the working area, using the facilities provided.</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clear up any spillage or liquids within the work area in the prescribed manner.</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deposit all waste materials and substances at the correct disposal points and in the prescribed manner.</w:t>
      </w:r>
    </w:p>
    <w:p w:rsidR="00745D42" w:rsidRPr="00B30A0D" w:rsidRDefault="00745D42" w:rsidP="00745D42">
      <w:pPr>
        <w:pStyle w:val="B2Bullet"/>
        <w:tabs>
          <w:tab w:val="clear" w:pos="283"/>
        </w:tabs>
        <w:spacing w:after="0"/>
        <w:jc w:val="both"/>
        <w:rPr>
          <w:rFonts w:cs="Arial"/>
          <w:sz w:val="22"/>
          <w:szCs w:val="22"/>
        </w:rPr>
      </w:pPr>
    </w:p>
    <w:p w:rsidR="00745D42" w:rsidRPr="003B3A56" w:rsidRDefault="00C77F35" w:rsidP="003B3A56">
      <w:pPr>
        <w:jc w:val="both"/>
        <w:rPr>
          <w:rFonts w:ascii="Arial" w:hAnsi="Arial" w:cs="Arial"/>
          <w:sz w:val="22"/>
          <w:szCs w:val="22"/>
        </w:rPr>
      </w:pPr>
      <w:hyperlink w:anchor="Contents" w:history="1"/>
    </w:p>
    <w:p w:rsidR="009A2CB2" w:rsidRPr="009A2CB2" w:rsidRDefault="009A2CB2" w:rsidP="009A2CB2">
      <w:pPr>
        <w:pStyle w:val="B2Bullet"/>
        <w:tabs>
          <w:tab w:val="clear" w:pos="283"/>
        </w:tabs>
        <w:spacing w:after="0"/>
        <w:jc w:val="both"/>
        <w:rPr>
          <w:rFonts w:cs="Arial"/>
          <w:sz w:val="22"/>
          <w:szCs w:val="22"/>
        </w:rPr>
      </w:pPr>
    </w:p>
    <w:p w:rsidR="00A8363D" w:rsidRPr="00A8363D" w:rsidRDefault="00745D42" w:rsidP="00A8363D">
      <w:pPr>
        <w:pStyle w:val="B2Bullet"/>
        <w:tabs>
          <w:tab w:val="clear" w:pos="283"/>
        </w:tabs>
        <w:spacing w:after="0"/>
        <w:ind w:left="0" w:firstLine="0"/>
        <w:jc w:val="both"/>
        <w:rPr>
          <w:rFonts w:cs="Arial"/>
          <w:sz w:val="22"/>
          <w:szCs w:val="22"/>
        </w:rPr>
      </w:pPr>
      <w:r w:rsidRPr="006F5A40">
        <w:br w:type="page"/>
      </w:r>
      <w:bookmarkStart w:id="31" w:name="_Toc224641911"/>
      <w:bookmarkStart w:id="32" w:name="_Toc402446398"/>
    </w:p>
    <w:p w:rsidR="00745D42" w:rsidRPr="00B30A0D" w:rsidRDefault="00745D42" w:rsidP="00745D42">
      <w:pPr>
        <w:pStyle w:val="Heading2"/>
      </w:pPr>
      <w:bookmarkStart w:id="33" w:name="_Toc476647197"/>
      <w:r w:rsidRPr="00B30A0D">
        <w:lastRenderedPageBreak/>
        <w:t>Protective Clothing and Equipment</w:t>
      </w:r>
      <w:bookmarkEnd w:id="31"/>
      <w:bookmarkEnd w:id="32"/>
      <w:bookmarkEnd w:id="33"/>
    </w:p>
    <w:p w:rsidR="00745D42" w:rsidRPr="00B30A0D" w:rsidRDefault="00745D42" w:rsidP="00745D42">
      <w:pPr>
        <w:jc w:val="both"/>
        <w:rPr>
          <w:rFonts w:ascii="Arial" w:hAnsi="Arial" w:cs="Arial"/>
          <w:color w:val="000000"/>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use all items of protective clothing/equipment provided as instructed.</w:t>
      </w:r>
    </w:p>
    <w:p w:rsidR="00745D42" w:rsidRPr="005B6169" w:rsidRDefault="00745D42" w:rsidP="00745D42">
      <w:pPr>
        <w:pStyle w:val="B2Bullet"/>
        <w:tabs>
          <w:tab w:val="clear" w:pos="283"/>
        </w:tabs>
        <w:spacing w:after="0"/>
        <w:ind w:left="0" w:firstLine="0"/>
        <w:jc w:val="both"/>
        <w:rPr>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store and maintain protective clothing/equipment in the approved manner.</w:t>
      </w:r>
    </w:p>
    <w:p w:rsidR="00745D42" w:rsidRPr="005B6169" w:rsidRDefault="00745D42" w:rsidP="00745D42">
      <w:pPr>
        <w:pStyle w:val="B2Bullet"/>
        <w:tabs>
          <w:tab w:val="clear" w:pos="283"/>
        </w:tabs>
        <w:spacing w:after="0"/>
        <w:ind w:left="0" w:firstLine="0"/>
        <w:jc w:val="both"/>
        <w:rPr>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report any damage, loss, fault or unsuitability of protective clothing/equipment to their supervisor.</w:t>
      </w:r>
    </w:p>
    <w:p w:rsidR="00745D42" w:rsidRPr="00B30A0D" w:rsidRDefault="00745D42" w:rsidP="00745D42">
      <w:pPr>
        <w:jc w:val="both"/>
        <w:rPr>
          <w:rFonts w:ascii="Arial" w:hAnsi="Arial" w:cs="Arial"/>
          <w:color w:val="000000"/>
          <w:sz w:val="22"/>
          <w:szCs w:val="22"/>
        </w:rPr>
      </w:pPr>
    </w:p>
    <w:p w:rsidR="00745D42" w:rsidRPr="00B30A0D" w:rsidRDefault="00745D42" w:rsidP="00745D42">
      <w:pPr>
        <w:pStyle w:val="Heading2"/>
      </w:pPr>
      <w:bookmarkStart w:id="34" w:name="_Toc224641912"/>
      <w:bookmarkStart w:id="35" w:name="_Toc402446399"/>
      <w:bookmarkStart w:id="36" w:name="_Toc476647198"/>
      <w:r w:rsidRPr="00B30A0D">
        <w:t>Fire Precautions</w:t>
      </w:r>
      <w:bookmarkEnd w:id="34"/>
      <w:bookmarkEnd w:id="35"/>
      <w:bookmarkEnd w:id="36"/>
    </w:p>
    <w:p w:rsidR="00745D42" w:rsidRPr="00B30A0D" w:rsidRDefault="00745D42" w:rsidP="00745D42">
      <w:pPr>
        <w:jc w:val="both"/>
        <w:rPr>
          <w:rFonts w:ascii="Arial" w:hAnsi="Arial" w:cs="Arial"/>
          <w:color w:val="000000"/>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comply with all laid down emergency procedures.</w:t>
      </w:r>
    </w:p>
    <w:p w:rsidR="00745D42" w:rsidRPr="005B6169" w:rsidRDefault="00745D42" w:rsidP="00745D42">
      <w:pPr>
        <w:pStyle w:val="B2Bullet"/>
        <w:tabs>
          <w:tab w:val="clear" w:pos="283"/>
        </w:tabs>
        <w:spacing w:after="0"/>
        <w:ind w:left="0" w:firstLine="0"/>
        <w:jc w:val="both"/>
        <w:rPr>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obstruct any fire escape route, fire equipment or fire doors.</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misuse any </w:t>
      </w:r>
      <w:r w:rsidR="00D67C89" w:rsidRPr="005B6169">
        <w:rPr>
          <w:rFonts w:ascii="Arial" w:hAnsi="Arial"/>
          <w:sz w:val="22"/>
          <w:szCs w:val="22"/>
          <w:lang w:eastAsia="en-US"/>
        </w:rPr>
        <w:t>firefighting</w:t>
      </w:r>
      <w:r w:rsidR="00745D42" w:rsidRPr="005B6169">
        <w:rPr>
          <w:rFonts w:ascii="Arial" w:hAnsi="Arial"/>
          <w:sz w:val="22"/>
          <w:szCs w:val="22"/>
          <w:lang w:eastAsia="en-US"/>
        </w:rPr>
        <w:t xml:space="preserve"> equipment provided.</w:t>
      </w:r>
    </w:p>
    <w:p w:rsidR="00745D42" w:rsidRPr="005B6169" w:rsidRDefault="00745D42" w:rsidP="00745D42">
      <w:pPr>
        <w:pStyle w:val="B2Bullet"/>
        <w:tabs>
          <w:tab w:val="clear" w:pos="283"/>
        </w:tabs>
        <w:spacing w:after="0"/>
        <w:ind w:left="0" w:firstLine="0"/>
        <w:jc w:val="both"/>
        <w:rPr>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report any use of </w:t>
      </w:r>
      <w:r w:rsidR="00D67C89" w:rsidRPr="005B6169">
        <w:rPr>
          <w:rFonts w:ascii="Arial" w:hAnsi="Arial"/>
          <w:sz w:val="22"/>
          <w:szCs w:val="22"/>
          <w:lang w:eastAsia="en-US"/>
        </w:rPr>
        <w:t>firefighting</w:t>
      </w:r>
      <w:r w:rsidR="00745D42" w:rsidRPr="005B6169">
        <w:rPr>
          <w:rFonts w:ascii="Arial" w:hAnsi="Arial"/>
          <w:sz w:val="22"/>
          <w:szCs w:val="22"/>
          <w:lang w:eastAsia="en-US"/>
        </w:rPr>
        <w:t xml:space="preserve"> equipment to their supervisor.</w:t>
      </w:r>
    </w:p>
    <w:p w:rsidR="00745D42" w:rsidRPr="00B30A0D" w:rsidRDefault="00745D42" w:rsidP="00745D42">
      <w:pPr>
        <w:tabs>
          <w:tab w:val="left" w:pos="-1440"/>
        </w:tabs>
        <w:jc w:val="both"/>
        <w:rPr>
          <w:rFonts w:ascii="Arial" w:hAnsi="Arial" w:cs="Arial"/>
          <w:color w:val="000000"/>
          <w:sz w:val="22"/>
          <w:szCs w:val="22"/>
        </w:rPr>
      </w:pPr>
    </w:p>
    <w:p w:rsidR="00745D42" w:rsidRPr="00B30A0D" w:rsidRDefault="00745D42" w:rsidP="00745D42">
      <w:pPr>
        <w:pStyle w:val="Heading2"/>
      </w:pPr>
      <w:bookmarkStart w:id="37" w:name="_Toc224641913"/>
      <w:bookmarkStart w:id="38" w:name="_Toc402446400"/>
      <w:bookmarkStart w:id="39" w:name="_Toc476647199"/>
      <w:r w:rsidRPr="00B30A0D">
        <w:t>Accidents</w:t>
      </w:r>
      <w:bookmarkEnd w:id="37"/>
      <w:bookmarkEnd w:id="38"/>
      <w:bookmarkEnd w:id="39"/>
    </w:p>
    <w:p w:rsidR="00745D42" w:rsidRPr="00B30A0D" w:rsidRDefault="00745D42" w:rsidP="00745D42">
      <w:pPr>
        <w:tabs>
          <w:tab w:val="left" w:pos="-1440"/>
        </w:tabs>
        <w:jc w:val="both"/>
        <w:rPr>
          <w:rFonts w:ascii="Arial" w:hAnsi="Arial" w:cs="Arial"/>
          <w:color w:val="000000"/>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AD75C5">
        <w:rPr>
          <w:rFonts w:ascii="Arial" w:hAnsi="Arial"/>
          <w:color w:val="000000"/>
          <w:sz w:val="22"/>
          <w:szCs w:val="22"/>
          <w:lang w:eastAsia="en-US"/>
        </w:rPr>
        <w:t xml:space="preserve"> must seek medical treatment for work related injuries they receive by conta</w:t>
      </w:r>
      <w:r w:rsidR="00433588">
        <w:rPr>
          <w:rFonts w:ascii="Arial" w:hAnsi="Arial"/>
          <w:color w:val="000000"/>
          <w:sz w:val="22"/>
          <w:szCs w:val="22"/>
          <w:lang w:eastAsia="en-US"/>
        </w:rPr>
        <w:t xml:space="preserve">cting a </w:t>
      </w:r>
      <w:r w:rsidR="00433588" w:rsidRPr="005B6169">
        <w:rPr>
          <w:rFonts w:ascii="Arial" w:hAnsi="Arial"/>
          <w:sz w:val="22"/>
          <w:szCs w:val="22"/>
          <w:lang w:eastAsia="en-US"/>
        </w:rPr>
        <w:t>designated first aider.</w:t>
      </w:r>
      <w:r w:rsidR="00745D42" w:rsidRPr="005B6169">
        <w:rPr>
          <w:rFonts w:ascii="Arial" w:hAnsi="Arial"/>
          <w:sz w:val="22"/>
          <w:szCs w:val="22"/>
          <w:lang w:eastAsia="en-US"/>
        </w:rPr>
        <w:t xml:space="preserve"> Upon returning from treatment they must report the incident to their supervisor.</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ensure that any accident or injury treatment is properly recorded in the Accident Book.</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AD75C5" w:rsidRDefault="00C5543C" w:rsidP="000F2144">
      <w:pPr>
        <w:numPr>
          <w:ilvl w:val="0"/>
          <w:numId w:val="5"/>
        </w:numPr>
        <w:tabs>
          <w:tab w:val="clear" w:pos="0"/>
        </w:tabs>
        <w:ind w:left="714" w:hanging="714"/>
        <w:jc w:val="both"/>
        <w:rPr>
          <w:rFonts w:ascii="Arial" w:hAnsi="Arial"/>
          <w:color w:val="000000"/>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notify management</w:t>
      </w:r>
      <w:r w:rsidR="00745D42" w:rsidRPr="00AD75C5">
        <w:rPr>
          <w:rFonts w:ascii="Arial" w:hAnsi="Arial"/>
          <w:color w:val="000000"/>
          <w:sz w:val="22"/>
          <w:szCs w:val="22"/>
          <w:lang w:eastAsia="en-US"/>
        </w:rPr>
        <w:t xml:space="preserve"> of any incident in which damage is caused to property.</w:t>
      </w:r>
    </w:p>
    <w:p w:rsidR="00745D42" w:rsidRPr="00B30A0D" w:rsidRDefault="00745D42" w:rsidP="00745D42">
      <w:pPr>
        <w:tabs>
          <w:tab w:val="left" w:pos="-1440"/>
        </w:tabs>
        <w:jc w:val="both"/>
        <w:rPr>
          <w:rFonts w:ascii="Arial" w:hAnsi="Arial" w:cs="Arial"/>
          <w:color w:val="000000"/>
          <w:sz w:val="22"/>
          <w:szCs w:val="22"/>
        </w:rPr>
      </w:pPr>
    </w:p>
    <w:p w:rsidR="00745D42" w:rsidRPr="00B30A0D" w:rsidRDefault="00745D42" w:rsidP="00745D42">
      <w:pPr>
        <w:pStyle w:val="Heading2"/>
      </w:pPr>
      <w:bookmarkStart w:id="40" w:name="_Toc224641914"/>
      <w:bookmarkStart w:id="41" w:name="_Toc402446401"/>
      <w:bookmarkStart w:id="42" w:name="_Toc476647200"/>
      <w:r w:rsidRPr="00B30A0D">
        <w:t>Health</w:t>
      </w:r>
      <w:bookmarkEnd w:id="40"/>
      <w:bookmarkEnd w:id="41"/>
      <w:bookmarkEnd w:id="42"/>
    </w:p>
    <w:p w:rsidR="00745D42" w:rsidRPr="00B30A0D" w:rsidRDefault="00745D42" w:rsidP="00745D42">
      <w:pPr>
        <w:tabs>
          <w:tab w:val="left" w:pos="-1440"/>
        </w:tabs>
        <w:jc w:val="both"/>
        <w:rPr>
          <w:rFonts w:ascii="Arial" w:hAnsi="Arial" w:cs="Arial"/>
          <w:color w:val="000000"/>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report to management any medical condition or medication which could affect the safety of themselves or others.</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co-operate with the management on the implementation of the medical and occupational health provisions.</w:t>
      </w:r>
    </w:p>
    <w:p w:rsidR="00745D42" w:rsidRPr="00B30A0D" w:rsidRDefault="00745D42" w:rsidP="00745D42">
      <w:pPr>
        <w:pStyle w:val="B2Bullet"/>
        <w:tabs>
          <w:tab w:val="clear" w:pos="283"/>
        </w:tabs>
        <w:spacing w:after="0"/>
        <w:ind w:left="0" w:firstLine="0"/>
        <w:jc w:val="both"/>
        <w:rPr>
          <w:rFonts w:cs="Arial"/>
          <w:sz w:val="22"/>
          <w:szCs w:val="22"/>
        </w:rPr>
      </w:pPr>
    </w:p>
    <w:p w:rsidR="00745D42" w:rsidRPr="00B30A0D" w:rsidRDefault="00C5543C" w:rsidP="00745D42">
      <w:pPr>
        <w:pStyle w:val="Heading2"/>
      </w:pPr>
      <w:bookmarkStart w:id="43" w:name="_Toc476647201"/>
      <w:r>
        <w:t>Diocese</w:t>
      </w:r>
      <w:r w:rsidR="00745D42">
        <w:t xml:space="preserve"> Transport</w:t>
      </w:r>
      <w:bookmarkEnd w:id="43"/>
    </w:p>
    <w:p w:rsidR="00745D42" w:rsidRPr="00B30A0D" w:rsidRDefault="00745D42" w:rsidP="00745D42">
      <w:pPr>
        <w:pStyle w:val="B2Bullet"/>
        <w:tabs>
          <w:tab w:val="clear" w:pos="283"/>
        </w:tabs>
        <w:spacing w:after="0"/>
        <w:ind w:left="0" w:firstLine="0"/>
        <w:jc w:val="both"/>
        <w:rPr>
          <w:rFonts w:cs="Arial"/>
          <w:sz w:val="22"/>
          <w:szCs w:val="22"/>
        </w:rPr>
      </w:pPr>
    </w:p>
    <w:p w:rsidR="00745D42" w:rsidRPr="005B6169" w:rsidRDefault="00C5543C"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carry out prescribed checks of </w:t>
      </w:r>
      <w:r w:rsidRPr="005B6169">
        <w:rPr>
          <w:rFonts w:ascii="Arial" w:hAnsi="Arial"/>
          <w:sz w:val="22"/>
          <w:szCs w:val="22"/>
          <w:lang w:eastAsia="en-US"/>
        </w:rPr>
        <w:t>diocese</w:t>
      </w:r>
      <w:r w:rsidR="00745D42" w:rsidRPr="005B6169">
        <w:rPr>
          <w:rFonts w:ascii="Arial" w:hAnsi="Arial"/>
          <w:sz w:val="22"/>
          <w:szCs w:val="22"/>
          <w:lang w:eastAsia="en-US"/>
        </w:rPr>
        <w:t xml:space="preserve"> vehicles prior to use and in conjunction with the laid down checking procedure. </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7B36D0"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drive or operate any vehicles for which they do not hold the appropriate driving licence or permit.</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7B36D0"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carry unauthorised passengers or unauthorised loads.</w:t>
      </w:r>
    </w:p>
    <w:p w:rsidR="00745D42" w:rsidRPr="005B6169" w:rsidRDefault="00745D42" w:rsidP="00745D42">
      <w:pPr>
        <w:pStyle w:val="B2Bullet"/>
        <w:tabs>
          <w:tab w:val="clear" w:pos="283"/>
        </w:tabs>
        <w:spacing w:after="0"/>
        <w:ind w:left="0" w:firstLine="0"/>
        <w:jc w:val="both"/>
        <w:rPr>
          <w:rFonts w:cs="Arial"/>
          <w:color w:val="auto"/>
          <w:sz w:val="22"/>
          <w:szCs w:val="22"/>
        </w:rPr>
      </w:pPr>
    </w:p>
    <w:p w:rsidR="00745D42" w:rsidRPr="005B6169" w:rsidRDefault="007B36D0"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use vehicles for unauthorised purposes.</w:t>
      </w:r>
    </w:p>
    <w:p w:rsidR="00745D42" w:rsidRPr="005B6169" w:rsidRDefault="00745D42" w:rsidP="00745D42">
      <w:pPr>
        <w:pStyle w:val="B2Bullet"/>
        <w:tabs>
          <w:tab w:val="clear" w:pos="283"/>
        </w:tabs>
        <w:spacing w:after="0"/>
        <w:ind w:left="0" w:firstLine="0"/>
        <w:jc w:val="both"/>
        <w:rPr>
          <w:color w:val="auto"/>
          <w:sz w:val="22"/>
          <w:szCs w:val="22"/>
        </w:rPr>
      </w:pPr>
    </w:p>
    <w:p w:rsidR="00745D42" w:rsidRPr="005B6169" w:rsidRDefault="007B36D0"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load vehicles above the stated capacity.</w:t>
      </w:r>
    </w:p>
    <w:p w:rsidR="00745D42" w:rsidRPr="005B6169" w:rsidRDefault="00745D42" w:rsidP="00745D42">
      <w:pPr>
        <w:pStyle w:val="B2Bullet"/>
        <w:tabs>
          <w:tab w:val="clear" w:pos="283"/>
        </w:tabs>
        <w:spacing w:after="0"/>
        <w:ind w:left="0" w:firstLine="0"/>
        <w:jc w:val="both"/>
        <w:rPr>
          <w:color w:val="auto"/>
          <w:sz w:val="22"/>
          <w:szCs w:val="22"/>
        </w:rPr>
      </w:pPr>
    </w:p>
    <w:p w:rsidR="00745D42" w:rsidRPr="005B6169" w:rsidRDefault="007B36D0"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Staff</w:t>
      </w:r>
      <w:r w:rsidR="00745D42" w:rsidRPr="005B6169">
        <w:rPr>
          <w:rFonts w:ascii="Arial" w:hAnsi="Arial"/>
          <w:sz w:val="22"/>
          <w:szCs w:val="22"/>
          <w:lang w:eastAsia="en-US"/>
        </w:rPr>
        <w:t xml:space="preserve"> must not drive or operate vehicles whilst suffering from a medical condition or illness that may affect their driving or operating ability.</w:t>
      </w:r>
    </w:p>
    <w:p w:rsidR="00745D42" w:rsidRPr="003B3A56" w:rsidRDefault="00C77F35" w:rsidP="003B3A56">
      <w:pPr>
        <w:jc w:val="both"/>
        <w:rPr>
          <w:rFonts w:ascii="Arial" w:hAnsi="Arial" w:cs="Arial"/>
          <w:sz w:val="22"/>
          <w:szCs w:val="22"/>
        </w:rPr>
      </w:pPr>
      <w:hyperlink w:anchor="Contents" w:history="1"/>
    </w:p>
    <w:p w:rsidR="009A2CB2" w:rsidRPr="009A2CB2" w:rsidRDefault="00745D42" w:rsidP="009A2CB2">
      <w:pPr>
        <w:pStyle w:val="B2Bullet"/>
        <w:tabs>
          <w:tab w:val="clear" w:pos="283"/>
        </w:tabs>
        <w:spacing w:after="0"/>
        <w:ind w:left="0" w:firstLine="0"/>
        <w:jc w:val="both"/>
        <w:rPr>
          <w:sz w:val="22"/>
          <w:szCs w:val="22"/>
        </w:rPr>
      </w:pPr>
      <w:r w:rsidRPr="009A2CB2">
        <w:rPr>
          <w:sz w:val="22"/>
          <w:szCs w:val="22"/>
        </w:rPr>
        <w:br w:type="page"/>
      </w:r>
      <w:bookmarkStart w:id="44" w:name="_Toc224641916"/>
      <w:bookmarkStart w:id="45" w:name="_Toc402446403"/>
    </w:p>
    <w:p w:rsidR="00745D42" w:rsidRPr="006F5A40" w:rsidRDefault="00745D42" w:rsidP="00745D42">
      <w:pPr>
        <w:pStyle w:val="Heading2"/>
      </w:pPr>
      <w:bookmarkStart w:id="46" w:name="_Toc224641917"/>
      <w:bookmarkStart w:id="47" w:name="_Toc402446405"/>
      <w:bookmarkStart w:id="48" w:name="_Toc476647202"/>
      <w:bookmarkEnd w:id="44"/>
      <w:bookmarkEnd w:id="45"/>
      <w:r w:rsidRPr="006F5A40">
        <w:lastRenderedPageBreak/>
        <w:t xml:space="preserve">Rules </w:t>
      </w:r>
      <w:r>
        <w:t>C</w:t>
      </w:r>
      <w:r w:rsidRPr="006F5A40">
        <w:t xml:space="preserve">overing </w:t>
      </w:r>
      <w:r>
        <w:t>G</w:t>
      </w:r>
      <w:r w:rsidRPr="006F5A40">
        <w:t xml:space="preserve">ross </w:t>
      </w:r>
      <w:r>
        <w:t>M</w:t>
      </w:r>
      <w:r w:rsidRPr="006F5A40">
        <w:t>isconduct</w:t>
      </w:r>
      <w:bookmarkEnd w:id="46"/>
      <w:bookmarkEnd w:id="47"/>
      <w:bookmarkEnd w:id="48"/>
    </w:p>
    <w:p w:rsidR="00745D42" w:rsidRDefault="00745D42" w:rsidP="00745D42">
      <w:pPr>
        <w:jc w:val="both"/>
        <w:rPr>
          <w:rFonts w:ascii="Arial" w:hAnsi="Arial" w:cs="Arial"/>
          <w:sz w:val="22"/>
          <w:szCs w:val="22"/>
        </w:rPr>
      </w:pPr>
    </w:p>
    <w:p w:rsidR="00745D42" w:rsidRPr="006F5A40" w:rsidRDefault="007B36D0" w:rsidP="00745D42">
      <w:pPr>
        <w:jc w:val="both"/>
        <w:rPr>
          <w:rFonts w:ascii="Arial" w:hAnsi="Arial" w:cs="Arial"/>
          <w:sz w:val="22"/>
          <w:szCs w:val="22"/>
        </w:rPr>
      </w:pPr>
      <w:r>
        <w:rPr>
          <w:rFonts w:ascii="Arial" w:hAnsi="Arial" w:cs="Arial"/>
          <w:sz w:val="22"/>
          <w:szCs w:val="22"/>
        </w:rPr>
        <w:t>A</w:t>
      </w:r>
      <w:r w:rsidR="008804C5">
        <w:rPr>
          <w:rFonts w:ascii="Arial" w:hAnsi="Arial" w:cs="Arial"/>
          <w:sz w:val="22"/>
          <w:szCs w:val="22"/>
        </w:rPr>
        <w:t xml:space="preserve">n employee </w:t>
      </w:r>
      <w:r w:rsidR="00745D42" w:rsidRPr="006F5A40">
        <w:rPr>
          <w:rFonts w:ascii="Arial" w:hAnsi="Arial" w:cs="Arial"/>
          <w:sz w:val="22"/>
          <w:szCs w:val="22"/>
        </w:rPr>
        <w:t>will be liable to summary dismissal if they are found to have acted in any of the following ways:</w:t>
      </w:r>
    </w:p>
    <w:p w:rsidR="00745D42" w:rsidRPr="006F5A40" w:rsidRDefault="00745D42" w:rsidP="00745D42">
      <w:pPr>
        <w:pStyle w:val="B2Bullet"/>
        <w:tabs>
          <w:tab w:val="clear" w:pos="283"/>
        </w:tabs>
        <w:spacing w:after="0"/>
        <w:ind w:left="0" w:firstLine="0"/>
        <w:jc w:val="both"/>
        <w:rPr>
          <w:rFonts w:cs="Arial"/>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a serious or wilful breach of Safety Rules</w:t>
      </w:r>
    </w:p>
    <w:p w:rsidR="00745D42" w:rsidRPr="006F5A40" w:rsidRDefault="00745D42" w:rsidP="00745D42">
      <w:pPr>
        <w:pStyle w:val="B2Bullet"/>
        <w:tabs>
          <w:tab w:val="clear" w:pos="283"/>
        </w:tabs>
        <w:spacing w:after="0"/>
        <w:ind w:left="0" w:firstLine="0"/>
        <w:jc w:val="both"/>
        <w:rPr>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unauthorised removal or interference with any guard or protective device</w:t>
      </w:r>
    </w:p>
    <w:p w:rsidR="00745D42" w:rsidRPr="006F5A40" w:rsidRDefault="00745D42" w:rsidP="00745D42">
      <w:pPr>
        <w:pStyle w:val="B2Bullet"/>
        <w:tabs>
          <w:tab w:val="clear" w:pos="283"/>
        </w:tabs>
        <w:spacing w:after="0"/>
        <w:ind w:left="0" w:firstLine="0"/>
        <w:jc w:val="both"/>
        <w:rPr>
          <w:rFonts w:cs="Arial"/>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unauthorised operation of any item of plant or equipment</w:t>
      </w:r>
    </w:p>
    <w:p w:rsidR="00745D42" w:rsidRPr="006F5A40" w:rsidRDefault="00745D42" w:rsidP="00745D42">
      <w:pPr>
        <w:pStyle w:val="B2Bullet"/>
        <w:tabs>
          <w:tab w:val="clear" w:pos="283"/>
        </w:tabs>
        <w:spacing w:after="0"/>
        <w:ind w:left="0" w:firstLine="0"/>
        <w:jc w:val="both"/>
        <w:rPr>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unauthorised removal of any item of first aid equipment</w:t>
      </w:r>
    </w:p>
    <w:p w:rsidR="00745D42" w:rsidRPr="006F5A40" w:rsidRDefault="00745D42" w:rsidP="00745D42">
      <w:pPr>
        <w:pStyle w:val="B2Bullet"/>
        <w:tabs>
          <w:tab w:val="clear" w:pos="283"/>
        </w:tabs>
        <w:spacing w:after="0"/>
        <w:ind w:left="0" w:firstLine="0"/>
        <w:jc w:val="both"/>
        <w:rPr>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wilful damage to, misuse of or interference with any item provided in the interests of Health and Safety or welfare at work</w:t>
      </w:r>
    </w:p>
    <w:p w:rsidR="00745D42" w:rsidRPr="006F5A40" w:rsidRDefault="00745D42" w:rsidP="00745D42">
      <w:pPr>
        <w:pStyle w:val="B2Bullet"/>
        <w:tabs>
          <w:tab w:val="clear" w:pos="283"/>
        </w:tabs>
        <w:spacing w:after="0"/>
        <w:ind w:left="0" w:firstLine="0"/>
        <w:jc w:val="both"/>
        <w:rPr>
          <w:rFonts w:cs="Arial"/>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unauthorised removal or defacing or any label, sign or warning device</w:t>
      </w:r>
    </w:p>
    <w:p w:rsidR="00745D42" w:rsidRPr="006F5A40" w:rsidRDefault="00745D42" w:rsidP="00745D42">
      <w:pPr>
        <w:pStyle w:val="B2Bullet"/>
        <w:tabs>
          <w:tab w:val="clear" w:pos="283"/>
        </w:tabs>
        <w:spacing w:after="0"/>
        <w:ind w:left="0" w:firstLine="0"/>
        <w:jc w:val="both"/>
        <w:rPr>
          <w:rFonts w:cs="Arial"/>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horseplay or practical jokes which could cause accidents</w:t>
      </w:r>
    </w:p>
    <w:p w:rsidR="00745D42" w:rsidRPr="006F5A40" w:rsidRDefault="00745D42" w:rsidP="00745D42">
      <w:pPr>
        <w:pStyle w:val="B2Bullet"/>
        <w:tabs>
          <w:tab w:val="clear" w:pos="283"/>
        </w:tabs>
        <w:spacing w:after="0"/>
        <w:ind w:left="0" w:firstLine="0"/>
        <w:jc w:val="both"/>
        <w:rPr>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making false statements or in any way deliberately interfering with evidence following an accident or dangerous occurrence</w:t>
      </w:r>
    </w:p>
    <w:p w:rsidR="00745D42" w:rsidRPr="006F5A40" w:rsidRDefault="00745D42" w:rsidP="00745D42">
      <w:pPr>
        <w:pStyle w:val="B2Bullet"/>
        <w:tabs>
          <w:tab w:val="clear" w:pos="283"/>
        </w:tabs>
        <w:spacing w:after="0"/>
        <w:ind w:left="0" w:firstLine="0"/>
        <w:jc w:val="both"/>
        <w:rPr>
          <w:rFonts w:cs="Arial"/>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misuse of any item of equipment, utensil, fitting/ fixture, vehicle or electrical equipment</w:t>
      </w:r>
    </w:p>
    <w:p w:rsidR="00745D42" w:rsidRPr="006F5A40" w:rsidRDefault="00745D42" w:rsidP="00745D42">
      <w:pPr>
        <w:pStyle w:val="B2Bullet"/>
        <w:tabs>
          <w:tab w:val="clear" w:pos="283"/>
        </w:tabs>
        <w:spacing w:after="0"/>
        <w:ind w:left="0" w:firstLine="0"/>
        <w:jc w:val="both"/>
        <w:rPr>
          <w:rFonts w:cs="Arial"/>
          <w:sz w:val="22"/>
          <w:szCs w:val="22"/>
        </w:rPr>
      </w:pPr>
    </w:p>
    <w:p w:rsidR="00745D42" w:rsidRPr="00862EA1" w:rsidRDefault="00745D42" w:rsidP="000F2144">
      <w:pPr>
        <w:numPr>
          <w:ilvl w:val="0"/>
          <w:numId w:val="5"/>
        </w:numPr>
        <w:tabs>
          <w:tab w:val="clear" w:pos="0"/>
        </w:tabs>
        <w:ind w:left="714" w:hanging="714"/>
        <w:jc w:val="both"/>
        <w:rPr>
          <w:rFonts w:ascii="Arial" w:hAnsi="Arial"/>
          <w:color w:val="000000"/>
          <w:sz w:val="22"/>
          <w:szCs w:val="22"/>
          <w:lang w:eastAsia="en-US"/>
        </w:rPr>
      </w:pPr>
      <w:r w:rsidRPr="00862EA1">
        <w:rPr>
          <w:rFonts w:ascii="Arial" w:hAnsi="Arial"/>
          <w:color w:val="000000"/>
          <w:sz w:val="22"/>
          <w:szCs w:val="22"/>
          <w:lang w:eastAsia="en-US"/>
        </w:rPr>
        <w:t>deliberately disobeying an authorised instruction</w:t>
      </w:r>
    </w:p>
    <w:p w:rsidR="00745D42" w:rsidRDefault="00745D42" w:rsidP="00745D42">
      <w:pPr>
        <w:jc w:val="both"/>
        <w:rPr>
          <w:rFonts w:ascii="Arial" w:hAnsi="Arial" w:cs="Arial"/>
          <w:sz w:val="22"/>
          <w:szCs w:val="22"/>
        </w:rPr>
      </w:pPr>
    </w:p>
    <w:p w:rsidR="00745D42" w:rsidRDefault="00745D42" w:rsidP="00745D42">
      <w:pPr>
        <w:jc w:val="both"/>
        <w:rPr>
          <w:rFonts w:ascii="Arial" w:hAnsi="Arial" w:cs="Arial"/>
          <w:sz w:val="22"/>
          <w:szCs w:val="22"/>
        </w:rPr>
      </w:pPr>
    </w:p>
    <w:p w:rsidR="00745D42" w:rsidRDefault="00745D42" w:rsidP="00745D42">
      <w:pPr>
        <w:jc w:val="both"/>
        <w:rPr>
          <w:rFonts w:ascii="Arial" w:hAnsi="Arial" w:cs="Arial"/>
          <w:sz w:val="22"/>
          <w:szCs w:val="22"/>
        </w:rPr>
      </w:pPr>
    </w:p>
    <w:p w:rsidR="00745D42" w:rsidRDefault="00745D42" w:rsidP="00745D42">
      <w:pPr>
        <w:jc w:val="both"/>
        <w:rPr>
          <w:rFonts w:ascii="Arial" w:hAnsi="Arial" w:cs="Arial"/>
          <w:sz w:val="22"/>
          <w:szCs w:val="22"/>
        </w:rPr>
      </w:pPr>
    </w:p>
    <w:p w:rsidR="00745D42" w:rsidRDefault="00745D42" w:rsidP="00745D42">
      <w:pPr>
        <w:jc w:val="both"/>
        <w:rPr>
          <w:rFonts w:ascii="Arial" w:hAnsi="Arial" w:cs="Arial"/>
          <w:sz w:val="22"/>
          <w:szCs w:val="22"/>
        </w:rPr>
      </w:pPr>
    </w:p>
    <w:p w:rsidR="00745D42" w:rsidRPr="006F5A40" w:rsidRDefault="00745D42" w:rsidP="00745D42">
      <w:pPr>
        <w:rPr>
          <w:rFonts w:ascii="Arial" w:hAnsi="Arial" w:cs="Arial"/>
          <w:sz w:val="22"/>
          <w:szCs w:val="22"/>
        </w:rPr>
      </w:pPr>
    </w:p>
    <w:bookmarkStart w:id="49" w:name="OLE_LINK1"/>
    <w:bookmarkStart w:id="50" w:name="OLE_LINK2"/>
    <w:p w:rsidR="00745D42" w:rsidRPr="003640AB" w:rsidRDefault="006400A0" w:rsidP="00745D42">
      <w:pPr>
        <w:rPr>
          <w:rFonts w:ascii="Arial" w:hAnsi="Arial" w:cs="Arial"/>
          <w:sz w:val="22"/>
          <w:szCs w:val="22"/>
        </w:rPr>
      </w:pPr>
      <w:r w:rsidRPr="003640AB">
        <w:rPr>
          <w:rFonts w:ascii="Arial" w:hAnsi="Arial" w:cs="Arial"/>
          <w:sz w:val="22"/>
          <w:szCs w:val="22"/>
        </w:rPr>
        <w:fldChar w:fldCharType="begin"/>
      </w:r>
      <w:r w:rsidR="00745D42" w:rsidRPr="003640AB">
        <w:rPr>
          <w:rFonts w:ascii="Arial" w:hAnsi="Arial" w:cs="Arial"/>
          <w:sz w:val="22"/>
          <w:szCs w:val="22"/>
        </w:rPr>
        <w:instrText xml:space="preserve"> HYPERLINK  \l "Contents" </w:instrText>
      </w:r>
      <w:r w:rsidRPr="003640AB">
        <w:rPr>
          <w:rFonts w:ascii="Arial" w:hAnsi="Arial" w:cs="Arial"/>
          <w:sz w:val="22"/>
          <w:szCs w:val="22"/>
        </w:rPr>
        <w:fldChar w:fldCharType="end"/>
      </w:r>
    </w:p>
    <w:bookmarkEnd w:id="49"/>
    <w:bookmarkEnd w:id="50"/>
    <w:p w:rsidR="00990BCD" w:rsidRPr="00124722" w:rsidRDefault="00990BCD" w:rsidP="00124722">
      <w:pPr>
        <w:jc w:val="both"/>
        <w:rPr>
          <w:rFonts w:ascii="Arial" w:hAnsi="Arial" w:cs="Arial"/>
          <w:sz w:val="22"/>
          <w:szCs w:val="22"/>
        </w:rPr>
      </w:pPr>
    </w:p>
    <w:p w:rsidR="00124722" w:rsidRPr="00124722" w:rsidRDefault="00124722" w:rsidP="00124722">
      <w:pPr>
        <w:jc w:val="both"/>
        <w:rPr>
          <w:rFonts w:ascii="Arial" w:hAnsi="Arial" w:cs="Arial"/>
          <w:sz w:val="22"/>
          <w:szCs w:val="22"/>
        </w:rPr>
      </w:pPr>
    </w:p>
    <w:p w:rsidR="00124722" w:rsidRPr="00124722" w:rsidRDefault="00124722" w:rsidP="00124722">
      <w:pPr>
        <w:jc w:val="both"/>
        <w:rPr>
          <w:rFonts w:ascii="Arial" w:hAnsi="Arial" w:cs="Arial"/>
          <w:sz w:val="22"/>
          <w:szCs w:val="22"/>
        </w:rPr>
      </w:pPr>
    </w:p>
    <w:p w:rsidR="00124722" w:rsidRDefault="00124722" w:rsidP="000225B1">
      <w:pPr>
        <w:tabs>
          <w:tab w:val="right" w:pos="9890"/>
        </w:tabs>
        <w:jc w:val="both"/>
        <w:sectPr w:rsidR="00124722" w:rsidSect="00202800">
          <w:footerReference w:type="default" r:id="rId14"/>
          <w:pgSz w:w="11906" w:h="16838" w:code="9"/>
          <w:pgMar w:top="720" w:right="1008" w:bottom="1008" w:left="1008" w:header="576" w:footer="57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6"/>
      </w:tblGrid>
      <w:tr w:rsidR="004A4CF6" w:rsidRPr="00BF1213" w:rsidTr="00741929">
        <w:trPr>
          <w:trHeight w:val="494"/>
        </w:trPr>
        <w:tc>
          <w:tcPr>
            <w:tcW w:w="10106" w:type="dxa"/>
            <w:shd w:val="clear" w:color="auto" w:fill="000000"/>
            <w:vAlign w:val="center"/>
          </w:tcPr>
          <w:p w:rsidR="004A4CF6" w:rsidRPr="00BD0A23" w:rsidRDefault="004A4CF6" w:rsidP="00BD6667">
            <w:pPr>
              <w:pStyle w:val="Heading1"/>
            </w:pPr>
            <w:r w:rsidRPr="00BD0A23">
              <w:lastRenderedPageBreak/>
              <w:br w:type="page"/>
            </w:r>
            <w:bookmarkStart w:id="51" w:name="_Ref396381451"/>
            <w:bookmarkStart w:id="52" w:name="_Toc180136038"/>
            <w:bookmarkStart w:id="53" w:name="ArrangementsForHealthAndSafety"/>
            <w:bookmarkStart w:id="54" w:name="_Toc476647203"/>
            <w:r w:rsidR="00BD6667">
              <w:t>ARRANGEMENTS FOR H</w:t>
            </w:r>
            <w:r w:rsidRPr="00BD0A23">
              <w:t>EALTH AND SAFETY</w:t>
            </w:r>
            <w:bookmarkEnd w:id="51"/>
            <w:bookmarkEnd w:id="52"/>
            <w:bookmarkEnd w:id="53"/>
            <w:bookmarkEnd w:id="54"/>
          </w:p>
        </w:tc>
      </w:tr>
    </w:tbl>
    <w:p w:rsidR="004A4CF6" w:rsidRPr="00BF1213" w:rsidRDefault="004A4CF6" w:rsidP="004A4CF6">
      <w:pPr>
        <w:jc w:val="both"/>
        <w:rPr>
          <w:rFonts w:ascii="Arial" w:hAnsi="Arial" w:cs="Arial"/>
          <w:sz w:val="22"/>
          <w:szCs w:val="22"/>
        </w:rPr>
      </w:pPr>
    </w:p>
    <w:p w:rsidR="00FA2442" w:rsidRPr="0047501C" w:rsidRDefault="00FA2442" w:rsidP="004E497D">
      <w:pPr>
        <w:pStyle w:val="Heading2"/>
      </w:pPr>
      <w:bookmarkStart w:id="55" w:name="_Accident,_Incident_and"/>
      <w:bookmarkStart w:id="56" w:name="_Toc180136040"/>
      <w:bookmarkStart w:id="57" w:name="_Toc368589141"/>
      <w:bookmarkStart w:id="58" w:name="_Ref396381794"/>
      <w:bookmarkStart w:id="59" w:name="_Ref396381938"/>
      <w:bookmarkStart w:id="60" w:name="_Ref397603171"/>
      <w:bookmarkStart w:id="61" w:name="_Toc476647204"/>
      <w:bookmarkStart w:id="62" w:name="Accident_Recording"/>
      <w:bookmarkEnd w:id="55"/>
      <w:r w:rsidRPr="0047501C">
        <w:t>Accident, Incident and Ill-Health Recording, Reporting and Investigation</w:t>
      </w:r>
      <w:bookmarkEnd w:id="56"/>
      <w:bookmarkEnd w:id="57"/>
      <w:bookmarkEnd w:id="58"/>
      <w:bookmarkEnd w:id="59"/>
      <w:bookmarkEnd w:id="60"/>
      <w:bookmarkEnd w:id="61"/>
    </w:p>
    <w:bookmarkEnd w:id="62"/>
    <w:p w:rsidR="00FA2442" w:rsidRPr="0047501C" w:rsidRDefault="00FA2442" w:rsidP="00FA2442">
      <w:pPr>
        <w:jc w:val="both"/>
        <w:rPr>
          <w:rFonts w:ascii="Arial" w:hAnsi="Arial" w:cs="Arial"/>
          <w:color w:val="000000"/>
          <w:sz w:val="22"/>
          <w:szCs w:val="22"/>
        </w:rPr>
      </w:pPr>
    </w:p>
    <w:p w:rsidR="00F3714D" w:rsidRPr="006F5A40" w:rsidRDefault="00F3714D" w:rsidP="00F3714D">
      <w:pPr>
        <w:pStyle w:val="NormalWeb"/>
        <w:spacing w:before="0" w:beforeAutospacing="0" w:after="0" w:afterAutospacing="0"/>
        <w:jc w:val="both"/>
        <w:rPr>
          <w:rFonts w:ascii="Arial" w:hAnsi="Arial" w:cs="Arial"/>
          <w:sz w:val="22"/>
          <w:szCs w:val="22"/>
        </w:rPr>
      </w:pPr>
      <w:r w:rsidRPr="00E34954">
        <w:rPr>
          <w:rFonts w:ascii="Arial" w:hAnsi="Arial" w:cs="Arial"/>
          <w:sz w:val="22"/>
          <w:szCs w:val="22"/>
        </w:rPr>
        <w:t xml:space="preserve">An </w:t>
      </w:r>
      <w:r w:rsidRPr="00E34954">
        <w:rPr>
          <w:rFonts w:ascii="Arial" w:hAnsi="Arial" w:cs="Arial"/>
          <w:b/>
          <w:sz w:val="22"/>
          <w:szCs w:val="22"/>
        </w:rPr>
        <w:t>accident</w:t>
      </w:r>
      <w:r w:rsidRPr="00E34954">
        <w:rPr>
          <w:rFonts w:ascii="Arial" w:hAnsi="Arial" w:cs="Arial"/>
          <w:sz w:val="22"/>
          <w:szCs w:val="22"/>
        </w:rPr>
        <w:t xml:space="preserve"> is an unplanned event that causes injury to persons, damage to property or a</w:t>
      </w:r>
      <w:r w:rsidRPr="006F5A40">
        <w:rPr>
          <w:rFonts w:ascii="Arial" w:hAnsi="Arial" w:cs="Arial"/>
          <w:sz w:val="22"/>
          <w:szCs w:val="22"/>
        </w:rPr>
        <w:t xml:space="preserve"> combination of both.</w:t>
      </w:r>
    </w:p>
    <w:p w:rsidR="00F3714D" w:rsidRPr="006F5A40" w:rsidRDefault="00F3714D" w:rsidP="00F3714D">
      <w:pPr>
        <w:pStyle w:val="NormalWeb"/>
        <w:spacing w:before="0" w:beforeAutospacing="0" w:after="0" w:afterAutospacing="0"/>
        <w:jc w:val="both"/>
        <w:rPr>
          <w:rFonts w:ascii="Arial" w:hAnsi="Arial" w:cs="Arial"/>
          <w:sz w:val="22"/>
          <w:szCs w:val="22"/>
        </w:rPr>
      </w:pPr>
    </w:p>
    <w:p w:rsidR="00F3714D" w:rsidRPr="006F5A40" w:rsidRDefault="00F3714D" w:rsidP="00F3714D">
      <w:pPr>
        <w:pStyle w:val="NormalWeb"/>
        <w:spacing w:before="0" w:beforeAutospacing="0" w:after="0" w:afterAutospacing="0"/>
        <w:jc w:val="both"/>
        <w:rPr>
          <w:rFonts w:ascii="Arial" w:hAnsi="Arial" w:cs="Arial"/>
          <w:sz w:val="22"/>
          <w:szCs w:val="22"/>
        </w:rPr>
      </w:pPr>
      <w:r w:rsidRPr="006F5A40">
        <w:rPr>
          <w:rFonts w:ascii="Arial" w:hAnsi="Arial" w:cs="Arial"/>
          <w:sz w:val="22"/>
          <w:szCs w:val="22"/>
        </w:rPr>
        <w:t xml:space="preserve">A </w:t>
      </w:r>
      <w:r w:rsidRPr="006F5A40">
        <w:rPr>
          <w:rFonts w:ascii="Arial" w:hAnsi="Arial" w:cs="Arial"/>
          <w:b/>
          <w:sz w:val="22"/>
          <w:szCs w:val="22"/>
        </w:rPr>
        <w:t xml:space="preserve">near </w:t>
      </w:r>
      <w:r w:rsidRPr="006F5A40">
        <w:rPr>
          <w:rFonts w:ascii="Arial" w:hAnsi="Arial" w:cs="Arial"/>
          <w:b/>
          <w:color w:val="000000"/>
          <w:sz w:val="22"/>
          <w:szCs w:val="22"/>
        </w:rPr>
        <w:t>miss/incident</w:t>
      </w:r>
      <w:r w:rsidRPr="006F5A40">
        <w:rPr>
          <w:rFonts w:ascii="Arial" w:hAnsi="Arial" w:cs="Arial"/>
          <w:sz w:val="22"/>
          <w:szCs w:val="22"/>
        </w:rPr>
        <w:t xml:space="preserve"> is an unplanned event that does not cause injury or damage but could do so.</w:t>
      </w:r>
    </w:p>
    <w:p w:rsidR="00F3714D" w:rsidRPr="006F5A40" w:rsidRDefault="00F3714D" w:rsidP="00F3714D">
      <w:pPr>
        <w:pStyle w:val="NormalWeb"/>
        <w:spacing w:before="0" w:beforeAutospacing="0" w:after="0" w:afterAutospacing="0"/>
        <w:jc w:val="both"/>
        <w:rPr>
          <w:rFonts w:ascii="Arial" w:hAnsi="Arial" w:cs="Arial"/>
          <w:sz w:val="22"/>
          <w:szCs w:val="22"/>
        </w:rPr>
      </w:pPr>
    </w:p>
    <w:p w:rsidR="00F3714D" w:rsidRPr="005B6169" w:rsidRDefault="00F3714D" w:rsidP="00F3714D">
      <w:pPr>
        <w:pStyle w:val="NormalWeb"/>
        <w:spacing w:before="0" w:beforeAutospacing="0" w:after="0" w:afterAutospacing="0"/>
        <w:jc w:val="both"/>
        <w:rPr>
          <w:rFonts w:ascii="Arial" w:hAnsi="Arial" w:cs="Arial"/>
          <w:sz w:val="22"/>
          <w:szCs w:val="22"/>
        </w:rPr>
      </w:pPr>
      <w:r w:rsidRPr="006F5A40">
        <w:rPr>
          <w:rFonts w:ascii="Arial" w:hAnsi="Arial" w:cs="Arial"/>
          <w:sz w:val="22"/>
          <w:szCs w:val="22"/>
        </w:rPr>
        <w:t xml:space="preserve">A </w:t>
      </w:r>
      <w:r w:rsidRPr="006F5A40">
        <w:rPr>
          <w:rFonts w:ascii="Arial" w:hAnsi="Arial" w:cs="Arial"/>
          <w:b/>
          <w:sz w:val="22"/>
          <w:szCs w:val="22"/>
        </w:rPr>
        <w:t>work-related illness</w:t>
      </w:r>
      <w:r w:rsidRPr="006F5A40">
        <w:rPr>
          <w:rFonts w:ascii="Arial" w:hAnsi="Arial" w:cs="Arial"/>
          <w:sz w:val="22"/>
          <w:szCs w:val="22"/>
        </w:rPr>
        <w:t xml:space="preserve"> is a prescribed illness that is obtained by </w:t>
      </w:r>
      <w:r w:rsidR="003C06A3" w:rsidRPr="005B6169">
        <w:rPr>
          <w:rFonts w:ascii="Arial" w:hAnsi="Arial" w:cs="Arial"/>
          <w:sz w:val="22"/>
          <w:szCs w:val="22"/>
        </w:rPr>
        <w:t>a member of staff</w:t>
      </w:r>
      <w:r w:rsidRPr="005B6169">
        <w:rPr>
          <w:rFonts w:ascii="Arial" w:hAnsi="Arial" w:cs="Arial"/>
          <w:sz w:val="22"/>
          <w:szCs w:val="22"/>
        </w:rPr>
        <w:t xml:space="preserve"> through the course of work or from a non-employee as a result of activities carried out by the </w:t>
      </w:r>
      <w:r w:rsidR="00444862" w:rsidRPr="005B6169">
        <w:rPr>
          <w:rFonts w:ascii="Arial" w:hAnsi="Arial" w:cs="Arial"/>
          <w:sz w:val="22"/>
          <w:szCs w:val="22"/>
        </w:rPr>
        <w:t>diocese</w:t>
      </w:r>
      <w:r w:rsidRPr="005B6169">
        <w:rPr>
          <w:rFonts w:ascii="Arial" w:hAnsi="Arial" w:cs="Arial"/>
          <w:sz w:val="22"/>
          <w:szCs w:val="22"/>
        </w:rPr>
        <w:t>.</w:t>
      </w:r>
    </w:p>
    <w:p w:rsidR="00F3714D" w:rsidRPr="005B6169" w:rsidRDefault="00F3714D" w:rsidP="00F3714D">
      <w:pPr>
        <w:pStyle w:val="NormalWeb"/>
        <w:spacing w:before="0" w:beforeAutospacing="0" w:after="0" w:afterAutospacing="0"/>
        <w:jc w:val="both"/>
        <w:rPr>
          <w:rFonts w:ascii="Arial" w:hAnsi="Arial" w:cs="Arial"/>
          <w:sz w:val="22"/>
          <w:szCs w:val="22"/>
        </w:rPr>
      </w:pPr>
    </w:p>
    <w:p w:rsidR="00F3714D" w:rsidRPr="005B6169" w:rsidRDefault="00F3714D" w:rsidP="00F3714D">
      <w:pPr>
        <w:pStyle w:val="NormalWeb"/>
        <w:spacing w:before="0" w:beforeAutospacing="0" w:after="0" w:afterAutospacing="0"/>
        <w:jc w:val="both"/>
        <w:rPr>
          <w:rFonts w:ascii="Arial" w:hAnsi="Arial" w:cs="Arial"/>
          <w:b/>
          <w:sz w:val="22"/>
          <w:szCs w:val="22"/>
        </w:rPr>
      </w:pPr>
      <w:r w:rsidRPr="005B6169">
        <w:rPr>
          <w:rFonts w:ascii="Arial" w:hAnsi="Arial" w:cs="Arial"/>
          <w:b/>
          <w:sz w:val="22"/>
          <w:szCs w:val="22"/>
        </w:rPr>
        <w:t>Reporting</w:t>
      </w:r>
    </w:p>
    <w:p w:rsidR="00F3714D" w:rsidRPr="005B6169" w:rsidRDefault="00F3714D" w:rsidP="00F3714D">
      <w:pPr>
        <w:tabs>
          <w:tab w:val="left" w:pos="-1440"/>
        </w:tabs>
        <w:jc w:val="both"/>
        <w:rPr>
          <w:rFonts w:ascii="Arial" w:eastAsia="Arial Unicode MS" w:hAnsi="Arial" w:cs="Arial"/>
          <w:sz w:val="22"/>
          <w:szCs w:val="22"/>
          <w:lang w:eastAsia="en-US"/>
        </w:rPr>
      </w:pPr>
    </w:p>
    <w:p w:rsidR="00F3714D" w:rsidRPr="00E34954" w:rsidRDefault="00F3714D" w:rsidP="00F3714D">
      <w:pPr>
        <w:tabs>
          <w:tab w:val="left" w:pos="-1440"/>
        </w:tabs>
        <w:jc w:val="both"/>
        <w:rPr>
          <w:rFonts w:ascii="Arial" w:hAnsi="Arial" w:cs="Arial"/>
          <w:sz w:val="22"/>
          <w:szCs w:val="22"/>
        </w:rPr>
      </w:pPr>
      <w:r w:rsidRPr="005B6169">
        <w:rPr>
          <w:rFonts w:ascii="Arial" w:hAnsi="Arial" w:cs="Arial"/>
          <w:sz w:val="22"/>
          <w:szCs w:val="22"/>
        </w:rPr>
        <w:t xml:space="preserve">All accidents resulting in personal injury must be recorded in the </w:t>
      </w:r>
      <w:r w:rsidR="00444862" w:rsidRPr="005B6169">
        <w:rPr>
          <w:rFonts w:ascii="Arial" w:hAnsi="Arial" w:cs="Arial"/>
          <w:sz w:val="22"/>
          <w:szCs w:val="22"/>
        </w:rPr>
        <w:t>diocese</w:t>
      </w:r>
      <w:r w:rsidRPr="005B6169">
        <w:rPr>
          <w:rFonts w:ascii="Arial" w:hAnsi="Arial" w:cs="Arial"/>
          <w:sz w:val="22"/>
          <w:szCs w:val="22"/>
        </w:rPr>
        <w:t>’s Accident</w:t>
      </w:r>
      <w:r w:rsidRPr="006F5A40">
        <w:rPr>
          <w:rFonts w:ascii="Arial" w:hAnsi="Arial" w:cs="Arial"/>
          <w:sz w:val="22"/>
          <w:szCs w:val="22"/>
        </w:rPr>
        <w:t xml:space="preserve"> Book, which is located</w:t>
      </w:r>
      <w:r>
        <w:rPr>
          <w:rFonts w:ascii="Arial" w:hAnsi="Arial" w:cs="Arial"/>
          <w:sz w:val="22"/>
          <w:szCs w:val="22"/>
        </w:rPr>
        <w:t xml:space="preserve"> </w:t>
      </w:r>
      <w:r w:rsidR="00A45CDD" w:rsidRPr="0025491E">
        <w:rPr>
          <w:rFonts w:ascii="Arial" w:hAnsi="Arial" w:cs="Arial"/>
          <w:b/>
          <w:sz w:val="22"/>
          <w:szCs w:val="22"/>
        </w:rPr>
        <w:t>in the Diocese Central Office or Office of the Parish Priest at Church sites</w:t>
      </w:r>
      <w:r w:rsidRPr="00943A52">
        <w:rPr>
          <w:rFonts w:ascii="Arial" w:hAnsi="Arial" w:cs="Arial"/>
          <w:szCs w:val="22"/>
        </w:rPr>
        <w:t xml:space="preserve">. </w:t>
      </w:r>
      <w:r w:rsidR="00444862" w:rsidRPr="005B6169">
        <w:rPr>
          <w:rFonts w:ascii="Arial" w:hAnsi="Arial" w:cs="Arial"/>
          <w:sz w:val="22"/>
          <w:szCs w:val="22"/>
        </w:rPr>
        <w:t>Staff</w:t>
      </w:r>
      <w:r w:rsidRPr="005B6169">
        <w:rPr>
          <w:rFonts w:ascii="Arial" w:hAnsi="Arial" w:cs="Arial"/>
          <w:sz w:val="22"/>
          <w:szCs w:val="22"/>
        </w:rPr>
        <w:t xml:space="preserve"> </w:t>
      </w:r>
      <w:r w:rsidRPr="006F5A40">
        <w:rPr>
          <w:rFonts w:ascii="Arial" w:hAnsi="Arial" w:cs="Arial"/>
          <w:sz w:val="22"/>
          <w:szCs w:val="22"/>
        </w:rPr>
        <w:t>must ensure that they are aware of the location of the accident book.</w:t>
      </w:r>
    </w:p>
    <w:p w:rsidR="00F3714D" w:rsidRPr="006F5A40" w:rsidRDefault="00F3714D" w:rsidP="00F3714D">
      <w:pPr>
        <w:jc w:val="both"/>
        <w:rPr>
          <w:rFonts w:ascii="Arial" w:hAnsi="Arial" w:cs="Arial"/>
          <w:sz w:val="22"/>
          <w:szCs w:val="22"/>
        </w:rPr>
      </w:pPr>
    </w:p>
    <w:p w:rsidR="00F3714D" w:rsidRDefault="00F3714D" w:rsidP="00F3714D">
      <w:pPr>
        <w:jc w:val="both"/>
        <w:rPr>
          <w:rFonts w:ascii="Arial" w:hAnsi="Arial" w:cs="Arial"/>
          <w:sz w:val="22"/>
          <w:szCs w:val="22"/>
        </w:rPr>
      </w:pPr>
      <w:r w:rsidRPr="006F5A40">
        <w:rPr>
          <w:rFonts w:ascii="Arial" w:hAnsi="Arial" w:cs="Arial"/>
          <w:sz w:val="22"/>
          <w:szCs w:val="22"/>
        </w:rPr>
        <w:t xml:space="preserve">Incidents and work related ill-health need to be reported directly to your </w:t>
      </w:r>
      <w:r w:rsidR="00444862">
        <w:rPr>
          <w:rFonts w:ascii="Arial" w:hAnsi="Arial" w:cs="Arial"/>
          <w:sz w:val="22"/>
          <w:szCs w:val="22"/>
        </w:rPr>
        <w:t>m</w:t>
      </w:r>
      <w:r w:rsidRPr="006F5A40">
        <w:rPr>
          <w:rFonts w:ascii="Arial" w:hAnsi="Arial" w:cs="Arial"/>
          <w:sz w:val="22"/>
          <w:szCs w:val="22"/>
        </w:rPr>
        <w:t xml:space="preserve">anager or </w:t>
      </w:r>
      <w:r w:rsidR="00444862">
        <w:rPr>
          <w:rFonts w:ascii="Arial" w:hAnsi="Arial" w:cs="Arial"/>
          <w:sz w:val="22"/>
          <w:szCs w:val="22"/>
        </w:rPr>
        <w:t>s</w:t>
      </w:r>
      <w:r w:rsidRPr="006F5A40">
        <w:rPr>
          <w:rFonts w:ascii="Arial" w:hAnsi="Arial" w:cs="Arial"/>
          <w:sz w:val="22"/>
          <w:szCs w:val="22"/>
        </w:rPr>
        <w:t>upervisor.</w:t>
      </w:r>
    </w:p>
    <w:p w:rsidR="00F3714D" w:rsidRDefault="00F3714D" w:rsidP="00F3714D">
      <w:pPr>
        <w:jc w:val="both"/>
        <w:rPr>
          <w:rFonts w:ascii="Arial" w:hAnsi="Arial" w:cs="Arial"/>
          <w:sz w:val="22"/>
          <w:szCs w:val="22"/>
        </w:rPr>
      </w:pPr>
    </w:p>
    <w:p w:rsidR="005E4BA0" w:rsidRPr="00456A25" w:rsidRDefault="005E4BA0" w:rsidP="00456A25">
      <w:pPr>
        <w:jc w:val="both"/>
        <w:rPr>
          <w:rFonts w:ascii="Arial" w:hAnsi="Arial" w:cs="Arial"/>
          <w:sz w:val="22"/>
          <w:szCs w:val="22"/>
        </w:rPr>
      </w:pPr>
      <w:bookmarkStart w:id="63" w:name="_Asbestos"/>
      <w:bookmarkStart w:id="64" w:name="_Toc180136041"/>
      <w:bookmarkStart w:id="65" w:name="Asbestos"/>
      <w:bookmarkStart w:id="66" w:name="_Ref396381914"/>
      <w:bookmarkEnd w:id="63"/>
    </w:p>
    <w:p w:rsidR="00F87270" w:rsidRPr="00BF1213" w:rsidRDefault="00E44649" w:rsidP="00C138FA">
      <w:pPr>
        <w:pStyle w:val="Heading2"/>
      </w:pPr>
      <w:bookmarkStart w:id="67" w:name="_Toc476647205"/>
      <w:r>
        <w:rPr>
          <w:noProof/>
        </w:rPr>
        <w:drawing>
          <wp:anchor distT="0" distB="0" distL="114300" distR="114300" simplePos="0" relativeHeight="251659264" behindDoc="0" locked="0" layoutInCell="1" allowOverlap="1" wp14:anchorId="7C9B5055" wp14:editId="6D65D9AB">
            <wp:simplePos x="0" y="0"/>
            <wp:positionH relativeFrom="column">
              <wp:posOffset>5351145</wp:posOffset>
            </wp:positionH>
            <wp:positionV relativeFrom="paragraph">
              <wp:posOffset>57150</wp:posOffset>
            </wp:positionV>
            <wp:extent cx="838200" cy="1695450"/>
            <wp:effectExtent l="19050" t="0" r="0" b="0"/>
            <wp:wrapSquare wrapText="bothSides"/>
            <wp:docPr id="202" name="Picture 202" descr="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sbestos"/>
                    <pic:cNvPicPr>
                      <a:picLocks noChangeAspect="1" noChangeArrowheads="1"/>
                    </pic:cNvPicPr>
                  </pic:nvPicPr>
                  <pic:blipFill>
                    <a:blip r:embed="rId15" cstate="print"/>
                    <a:srcRect/>
                    <a:stretch>
                      <a:fillRect/>
                    </a:stretch>
                  </pic:blipFill>
                  <pic:spPr bwMode="auto">
                    <a:xfrm>
                      <a:off x="0" y="0"/>
                      <a:ext cx="838200" cy="1695450"/>
                    </a:xfrm>
                    <a:prstGeom prst="rect">
                      <a:avLst/>
                    </a:prstGeom>
                    <a:noFill/>
                  </pic:spPr>
                </pic:pic>
              </a:graphicData>
            </a:graphic>
          </wp:anchor>
        </w:drawing>
      </w:r>
      <w:r w:rsidR="00F87270" w:rsidRPr="00BF1213">
        <w:t>Asbestos</w:t>
      </w:r>
      <w:bookmarkEnd w:id="64"/>
      <w:bookmarkEnd w:id="65"/>
      <w:bookmarkEnd w:id="66"/>
      <w:bookmarkEnd w:id="67"/>
    </w:p>
    <w:p w:rsidR="00F87270" w:rsidRPr="00BF1213" w:rsidRDefault="00F87270">
      <w:pPr>
        <w:jc w:val="both"/>
        <w:rPr>
          <w:rFonts w:ascii="Arial" w:hAnsi="Arial"/>
          <w:sz w:val="22"/>
          <w:szCs w:val="22"/>
        </w:rPr>
      </w:pPr>
    </w:p>
    <w:p w:rsidR="00E44649" w:rsidRPr="0022795B" w:rsidRDefault="00E44649" w:rsidP="00E44649">
      <w:pPr>
        <w:jc w:val="both"/>
        <w:rPr>
          <w:rFonts w:ascii="Arial" w:hAnsi="Arial" w:cs="Arial"/>
          <w:sz w:val="22"/>
          <w:szCs w:val="22"/>
        </w:rPr>
      </w:pPr>
      <w:r w:rsidRPr="006F5A40">
        <w:rPr>
          <w:rFonts w:ascii="Arial" w:hAnsi="Arial" w:cs="Arial"/>
          <w:sz w:val="22"/>
          <w:szCs w:val="22"/>
        </w:rPr>
        <w:t xml:space="preserve">The </w:t>
      </w:r>
      <w:r w:rsidR="000F2144" w:rsidRPr="005B6169">
        <w:rPr>
          <w:rFonts w:ascii="Arial" w:hAnsi="Arial" w:cs="Arial"/>
          <w:sz w:val="22"/>
          <w:szCs w:val="22"/>
        </w:rPr>
        <w:t>diocese</w:t>
      </w:r>
      <w:r w:rsidRPr="006F5A40">
        <w:rPr>
          <w:rFonts w:ascii="Arial" w:hAnsi="Arial" w:cs="Arial"/>
          <w:sz w:val="22"/>
          <w:szCs w:val="22"/>
        </w:rPr>
        <w:t xml:space="preserve"> will protect employees and other persons potentially exposed to asbestos as far as is reasonably practicable. Everyone who needs to know about the presence of asbestos will be alerted. No one will be allowed to start any work that could disturb asbestos unless the correct procedures are to be employed.</w:t>
      </w:r>
    </w:p>
    <w:p w:rsidR="00E44649" w:rsidRPr="006F5A40" w:rsidRDefault="00E44649" w:rsidP="00E44649">
      <w:pPr>
        <w:pStyle w:val="NormalWeb"/>
        <w:spacing w:before="0" w:beforeAutospacing="0" w:after="0" w:afterAutospacing="0"/>
        <w:jc w:val="both"/>
        <w:rPr>
          <w:rFonts w:ascii="Arial" w:hAnsi="Arial" w:cs="Arial"/>
          <w:sz w:val="22"/>
          <w:szCs w:val="22"/>
        </w:rPr>
      </w:pPr>
    </w:p>
    <w:p w:rsidR="00E44649" w:rsidRDefault="00E44649" w:rsidP="00E44649">
      <w:pPr>
        <w:jc w:val="both"/>
        <w:rPr>
          <w:rFonts w:ascii="Arial" w:hAnsi="Arial" w:cs="Arial"/>
          <w:sz w:val="22"/>
          <w:szCs w:val="22"/>
        </w:rPr>
      </w:pPr>
      <w:r w:rsidRPr="006F5A40">
        <w:rPr>
          <w:rFonts w:ascii="Arial" w:hAnsi="Arial" w:cs="Arial"/>
          <w:sz w:val="22"/>
          <w:szCs w:val="22"/>
        </w:rPr>
        <w:t>If you notice any material that causes you concern or you become aware of any damage to asbestos material you must report it immediately to your supervisor/manager. Please be aware of any asbestos materials which are labelled as shown.</w:t>
      </w:r>
    </w:p>
    <w:p w:rsidR="005B161D" w:rsidRDefault="005B161D" w:rsidP="00E44649">
      <w:pPr>
        <w:jc w:val="both"/>
        <w:rPr>
          <w:rFonts w:ascii="Arial" w:hAnsi="Arial" w:cs="Arial"/>
          <w:sz w:val="22"/>
          <w:szCs w:val="22"/>
        </w:rPr>
      </w:pPr>
    </w:p>
    <w:p w:rsidR="005B161D" w:rsidRDefault="005B161D" w:rsidP="005B161D">
      <w:pPr>
        <w:pStyle w:val="Heading2"/>
        <w:rPr>
          <w:rFonts w:eastAsia="Calibri"/>
        </w:rPr>
      </w:pPr>
      <w:bookmarkStart w:id="68" w:name="_Toc475630482"/>
      <w:bookmarkStart w:id="69" w:name="_Toc475631328"/>
      <w:bookmarkStart w:id="70" w:name="_Toc476647206"/>
      <w:r w:rsidRPr="000C475E">
        <w:rPr>
          <w:rFonts w:eastAsia="Calibri"/>
        </w:rPr>
        <w:t>Bell Ringing</w:t>
      </w:r>
      <w:bookmarkEnd w:id="68"/>
      <w:bookmarkEnd w:id="69"/>
      <w:bookmarkEnd w:id="70"/>
    </w:p>
    <w:p w:rsidR="005B161D" w:rsidRPr="000C475E" w:rsidRDefault="005B161D" w:rsidP="005B161D">
      <w:pPr>
        <w:rPr>
          <w:rFonts w:eastAsia="Calibri"/>
          <w:lang w:eastAsia="x-none"/>
        </w:rPr>
      </w:pPr>
    </w:p>
    <w:p w:rsidR="005B161D" w:rsidRPr="000C475E" w:rsidRDefault="005B161D" w:rsidP="005B161D">
      <w:pPr>
        <w:spacing w:after="200" w:line="276" w:lineRule="auto"/>
        <w:jc w:val="both"/>
        <w:rPr>
          <w:rFonts w:ascii="Arial" w:eastAsia="Calibri" w:hAnsi="Arial" w:cs="Arial"/>
          <w:sz w:val="22"/>
          <w:szCs w:val="22"/>
          <w:lang w:eastAsia="en-US"/>
        </w:rPr>
      </w:pPr>
      <w:r w:rsidRPr="000C475E">
        <w:rPr>
          <w:rFonts w:ascii="Arial" w:eastAsia="Calibri" w:hAnsi="Arial" w:cs="Arial"/>
          <w:sz w:val="22"/>
          <w:szCs w:val="22"/>
          <w:lang w:eastAsia="en-US"/>
        </w:rPr>
        <w:t>Bell Ringers should follow good practice in health and safety in bell towers.</w:t>
      </w:r>
    </w:p>
    <w:p w:rsidR="005B161D" w:rsidRPr="000C475E" w:rsidRDefault="005B161D" w:rsidP="005B161D">
      <w:pPr>
        <w:spacing w:after="200" w:line="276" w:lineRule="auto"/>
        <w:jc w:val="both"/>
        <w:rPr>
          <w:rFonts w:ascii="Arial" w:eastAsia="Calibri" w:hAnsi="Arial" w:cs="Arial"/>
          <w:b/>
          <w:sz w:val="22"/>
          <w:szCs w:val="22"/>
          <w:lang w:eastAsia="en-US"/>
        </w:rPr>
      </w:pPr>
      <w:r w:rsidRPr="000C475E">
        <w:rPr>
          <w:rFonts w:ascii="Arial" w:eastAsia="Calibri" w:hAnsi="Arial" w:cs="Arial"/>
          <w:b/>
          <w:sz w:val="22"/>
          <w:szCs w:val="22"/>
          <w:lang w:eastAsia="en-US"/>
        </w:rPr>
        <w:t>SAFETY SUMMARY</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Keep bell ropes locked away at ground floor rings of bells.</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Keep the bell chamber door locked, especially if it is accessible without passing through the ringing chamber.</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Display warning/danger and fire exit notices on appropriate doors.</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Install prominent signage or a red light to indicate if anyone is in the bell chamber.</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Never allow anyone to work alone in the tower whether the bells are up or down.</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Avoid working in the bell chamber when the bells are up.</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Put muffles on clappers only when the bells are down.</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Ensure that non-ringing visitors are always accompanied by ringers.</w:t>
      </w:r>
    </w:p>
    <w:p w:rsidR="005B161D" w:rsidRPr="000C475E"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0C475E">
        <w:rPr>
          <w:rFonts w:ascii="Arial" w:eastAsia="Calibri" w:hAnsi="Arial" w:cs="Arial"/>
          <w:sz w:val="22"/>
          <w:szCs w:val="22"/>
          <w:lang w:eastAsia="en-US"/>
        </w:rPr>
        <w:t>Only allow appointed experienced ringers to be responsible for teaching.</w:t>
      </w:r>
    </w:p>
    <w:p w:rsidR="005B161D" w:rsidRDefault="005B161D" w:rsidP="005B161D">
      <w:pPr>
        <w:numPr>
          <w:ilvl w:val="0"/>
          <w:numId w:val="11"/>
        </w:numPr>
        <w:spacing w:after="200" w:line="276" w:lineRule="auto"/>
        <w:contextualSpacing/>
        <w:jc w:val="both"/>
        <w:rPr>
          <w:rFonts w:ascii="Arial" w:eastAsia="Calibri" w:hAnsi="Arial" w:cs="Arial"/>
          <w:sz w:val="22"/>
          <w:szCs w:val="22"/>
          <w:lang w:eastAsia="en-US"/>
        </w:rPr>
      </w:pPr>
      <w:r w:rsidRPr="00775217">
        <w:rPr>
          <w:rFonts w:ascii="Arial" w:eastAsia="Calibri" w:hAnsi="Arial" w:cs="Arial"/>
          <w:sz w:val="22"/>
          <w:szCs w:val="22"/>
          <w:lang w:eastAsia="en-US"/>
        </w:rPr>
        <w:t>Only allow an inexperienced visiting ringer to ring if an experienced ringer stands close behind him or her.</w:t>
      </w:r>
    </w:p>
    <w:p w:rsidR="005B161D" w:rsidRDefault="005B161D" w:rsidP="00E44649">
      <w:pPr>
        <w:jc w:val="both"/>
        <w:rPr>
          <w:rFonts w:ascii="Arial" w:hAnsi="Arial" w:cs="Arial"/>
          <w:sz w:val="22"/>
          <w:szCs w:val="22"/>
        </w:rPr>
      </w:pPr>
    </w:p>
    <w:p w:rsidR="00E44649" w:rsidRDefault="00E44649" w:rsidP="00E44649">
      <w:pPr>
        <w:jc w:val="both"/>
        <w:rPr>
          <w:rFonts w:ascii="Arial" w:hAnsi="Arial" w:cs="Arial"/>
          <w:sz w:val="22"/>
          <w:szCs w:val="22"/>
        </w:rPr>
      </w:pPr>
    </w:p>
    <w:p w:rsidR="005E4BA0" w:rsidRPr="00456A25" w:rsidRDefault="005E4BA0" w:rsidP="00456A25">
      <w:pPr>
        <w:jc w:val="both"/>
        <w:rPr>
          <w:rFonts w:ascii="Arial" w:hAnsi="Arial" w:cs="Arial"/>
          <w:sz w:val="22"/>
          <w:szCs w:val="22"/>
        </w:rPr>
      </w:pPr>
      <w:bookmarkStart w:id="71" w:name="_Cartridge_Tools_and_1"/>
      <w:bookmarkEnd w:id="71"/>
    </w:p>
    <w:p w:rsidR="000F2144" w:rsidRPr="003877A2" w:rsidRDefault="000F2144" w:rsidP="000F2144">
      <w:pPr>
        <w:pStyle w:val="Heading2"/>
      </w:pPr>
      <w:bookmarkStart w:id="72" w:name="_Cofferdams_and_Caissons"/>
      <w:bookmarkStart w:id="73" w:name="_Toc419463230"/>
      <w:bookmarkStart w:id="74" w:name="_Toc476647207"/>
      <w:bookmarkEnd w:id="72"/>
      <w:r w:rsidRPr="003877A2">
        <w:lastRenderedPageBreak/>
        <w:t xml:space="preserve">Churchyard </w:t>
      </w:r>
      <w:r w:rsidR="003A0A8C">
        <w:t xml:space="preserve">and Cemetery </w:t>
      </w:r>
      <w:r w:rsidRPr="003877A2">
        <w:t>Safety</w:t>
      </w:r>
      <w:bookmarkEnd w:id="73"/>
      <w:bookmarkEnd w:id="74"/>
    </w:p>
    <w:p w:rsidR="000F2144" w:rsidRPr="000F2144" w:rsidRDefault="000F2144" w:rsidP="000F2144">
      <w:pPr>
        <w:jc w:val="both"/>
        <w:rPr>
          <w:rFonts w:ascii="Arial" w:hAnsi="Arial" w:cs="Arial"/>
          <w:sz w:val="22"/>
          <w:szCs w:val="22"/>
        </w:rPr>
      </w:pPr>
    </w:p>
    <w:p w:rsidR="000F2144" w:rsidRPr="005B6169" w:rsidRDefault="000F2144" w:rsidP="000F2144">
      <w:pPr>
        <w:jc w:val="both"/>
        <w:rPr>
          <w:rFonts w:ascii="Arial" w:hAnsi="Arial" w:cs="Arial"/>
          <w:sz w:val="22"/>
          <w:szCs w:val="22"/>
        </w:rPr>
      </w:pPr>
      <w:r w:rsidRPr="005B6169">
        <w:rPr>
          <w:rFonts w:ascii="Arial" w:hAnsi="Arial" w:cs="Arial"/>
          <w:sz w:val="22"/>
          <w:szCs w:val="22"/>
        </w:rPr>
        <w:t>All reasonable steps will be taken to ensure the risks associated with the management and use of churchyards will be prevented or at least controlled as far as is practicable.</w:t>
      </w:r>
    </w:p>
    <w:p w:rsidR="000F2144" w:rsidRPr="005B6169" w:rsidRDefault="000F2144" w:rsidP="000F2144">
      <w:pPr>
        <w:jc w:val="both"/>
        <w:rPr>
          <w:rFonts w:ascii="Arial" w:hAnsi="Arial" w:cs="Arial"/>
          <w:sz w:val="22"/>
          <w:szCs w:val="22"/>
        </w:rPr>
      </w:pPr>
    </w:p>
    <w:p w:rsidR="000F2144" w:rsidRPr="005B6169" w:rsidRDefault="000F2144" w:rsidP="000F2144">
      <w:pPr>
        <w:autoSpaceDE w:val="0"/>
        <w:autoSpaceDN w:val="0"/>
        <w:adjustRightInd w:val="0"/>
        <w:jc w:val="both"/>
        <w:rPr>
          <w:rFonts w:ascii="Arial" w:hAnsi="Arial"/>
          <w:b/>
          <w:iCs/>
          <w:sz w:val="22"/>
          <w:szCs w:val="22"/>
        </w:rPr>
      </w:pPr>
      <w:r w:rsidRPr="005B6169">
        <w:rPr>
          <w:rFonts w:ascii="Arial" w:hAnsi="Arial"/>
          <w:b/>
          <w:iCs/>
          <w:sz w:val="22"/>
          <w:szCs w:val="22"/>
        </w:rPr>
        <w:t>Trees</w:t>
      </w:r>
    </w:p>
    <w:p w:rsidR="000F2144" w:rsidRPr="005B6169" w:rsidRDefault="000F2144" w:rsidP="000F2144">
      <w:pPr>
        <w:jc w:val="both"/>
        <w:rPr>
          <w:rFonts w:ascii="Arial" w:hAnsi="Arial" w:cs="Arial"/>
          <w:sz w:val="22"/>
          <w:szCs w:val="22"/>
        </w:rPr>
      </w:pPr>
    </w:p>
    <w:p w:rsidR="000F2144" w:rsidRPr="005B6169" w:rsidRDefault="000F2144" w:rsidP="000F2144">
      <w:pPr>
        <w:jc w:val="both"/>
        <w:rPr>
          <w:rFonts w:ascii="Arial" w:hAnsi="Arial" w:cs="Arial"/>
          <w:sz w:val="22"/>
          <w:szCs w:val="22"/>
        </w:rPr>
      </w:pPr>
      <w:r w:rsidRPr="005B6169">
        <w:rPr>
          <w:rFonts w:ascii="Arial" w:hAnsi="Arial" w:cs="Arial"/>
          <w:sz w:val="22"/>
          <w:szCs w:val="22"/>
        </w:rPr>
        <w:t>All trees within the churchyard should be inspected every six months by a competent person for signs of disease or too close proximity to the church or neighbouring buildings. A record should be kept of the inspection and any subsequent work.</w:t>
      </w:r>
    </w:p>
    <w:p w:rsidR="000F2144" w:rsidRPr="005B6169" w:rsidRDefault="000F2144" w:rsidP="000F2144">
      <w:pPr>
        <w:jc w:val="both"/>
        <w:rPr>
          <w:rFonts w:ascii="Arial" w:hAnsi="Arial" w:cs="Arial"/>
          <w:sz w:val="22"/>
          <w:szCs w:val="22"/>
        </w:rPr>
      </w:pP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Any required lopping, pruning or felling should be carried out without delay.</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Where trees have previously been pollarded, this practice should be continued at appropriate intervals.</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Where trees are the subject of a Tree Preservation Order, the Local Authority should be consulted prior to any work being carried out.</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Whilst it is accepted that experienced, competent members of the church can carry out minor work, major felling, pruning or working at height must only be carried out by a professional contractor.</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Only persons suitably qualified and equipped with the appropriate safety equipment should operate chainsaws.</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Any trees on neighbouring land which could be a hazard to the church should be visually inspected during the annual inspection and, if any give cause for concern, a letter should be written requesting the landowner to take appropriate remedial action. A copy of the letter should be retained.</w:t>
      </w:r>
    </w:p>
    <w:p w:rsidR="000F2144" w:rsidRPr="005B6169" w:rsidRDefault="000F2144" w:rsidP="000F2144">
      <w:pPr>
        <w:autoSpaceDE w:val="0"/>
        <w:autoSpaceDN w:val="0"/>
        <w:adjustRightInd w:val="0"/>
        <w:jc w:val="both"/>
        <w:rPr>
          <w:rFonts w:ascii="Arial" w:hAnsi="Arial" w:cs="Arial"/>
          <w:sz w:val="22"/>
          <w:szCs w:val="22"/>
        </w:rPr>
      </w:pPr>
    </w:p>
    <w:p w:rsidR="000F2144" w:rsidRPr="005B6169" w:rsidRDefault="00861BF0" w:rsidP="000F2144">
      <w:pPr>
        <w:autoSpaceDE w:val="0"/>
        <w:autoSpaceDN w:val="0"/>
        <w:adjustRightInd w:val="0"/>
        <w:jc w:val="both"/>
        <w:rPr>
          <w:rFonts w:ascii="Arial" w:hAnsi="Arial" w:cs="Arial"/>
          <w:b/>
          <w:bCs/>
          <w:sz w:val="22"/>
          <w:szCs w:val="22"/>
        </w:rPr>
      </w:pPr>
      <w:r>
        <w:rPr>
          <w:rFonts w:ascii="Arial" w:hAnsi="Arial" w:cs="Arial"/>
          <w:b/>
          <w:bCs/>
          <w:sz w:val="22"/>
          <w:szCs w:val="22"/>
        </w:rPr>
        <w:t>Churchyard M</w:t>
      </w:r>
      <w:r w:rsidR="000F2144" w:rsidRPr="005B6169">
        <w:rPr>
          <w:rFonts w:ascii="Arial" w:hAnsi="Arial" w:cs="Arial"/>
          <w:b/>
          <w:bCs/>
          <w:sz w:val="22"/>
          <w:szCs w:val="22"/>
        </w:rPr>
        <w:t>aintenance</w:t>
      </w:r>
    </w:p>
    <w:p w:rsidR="000F2144" w:rsidRPr="005B6169" w:rsidRDefault="000F2144" w:rsidP="000F2144">
      <w:pPr>
        <w:jc w:val="both"/>
        <w:rPr>
          <w:rFonts w:ascii="Arial" w:hAnsi="Arial" w:cs="Arial"/>
          <w:sz w:val="22"/>
          <w:szCs w:val="22"/>
        </w:rPr>
      </w:pP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All garden machinery should be inspected and serviced regularly and any defects remedied immediately.</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Appropriate safety equipment should be used which can range from substantial footwear when using mowing machinery to ear defenders, safety goggles or visors, gloves and footwear for using trimmers and hedge cutters.</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The manufacturers’ instructions should always be followed regarding use and the provision of safety equipment.</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Hand tools should be inspected for defects such as damaged blades and loose handles, and should be kept sharp and clean.</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Gloves reduce a person’s ability to detect when a tool is slipping and should therefore not be worn when using wooden-handled, sharp-edged tools such as billhooks and slashers.</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Particular care needs to be exercised when clearing rubbish from around the church. Broken glass and discarded hypodermic needles may be concealed in long grass.</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Heavy-duty gloves and other protective clothing must be worn and children should not be involved in ‘litter picks’.</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All persons involved in churchyard maintenance should be trained in the use of tools and machinery.</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When work is being carried out at least two persons should be present.</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Any use of ladders should be carefully considered and ladders secured appropriately.</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Persons under 18 years of age should not use machinery.</w:t>
      </w:r>
    </w:p>
    <w:p w:rsidR="000F2144" w:rsidRPr="005B6169" w:rsidRDefault="000F2144" w:rsidP="000F2144">
      <w:pPr>
        <w:autoSpaceDE w:val="0"/>
        <w:autoSpaceDN w:val="0"/>
        <w:adjustRightInd w:val="0"/>
        <w:jc w:val="both"/>
        <w:rPr>
          <w:rFonts w:ascii="Arial" w:hAnsi="Arial" w:cs="Arial"/>
          <w:sz w:val="22"/>
          <w:szCs w:val="22"/>
        </w:rPr>
      </w:pPr>
    </w:p>
    <w:p w:rsidR="000F2144" w:rsidRPr="005B6169" w:rsidRDefault="000F2144" w:rsidP="000F2144">
      <w:pPr>
        <w:autoSpaceDE w:val="0"/>
        <w:autoSpaceDN w:val="0"/>
        <w:adjustRightInd w:val="0"/>
        <w:jc w:val="both"/>
        <w:rPr>
          <w:rFonts w:ascii="Arial" w:hAnsi="Arial" w:cs="Arial"/>
          <w:b/>
          <w:bCs/>
          <w:sz w:val="22"/>
          <w:szCs w:val="22"/>
        </w:rPr>
      </w:pPr>
      <w:r w:rsidRPr="005B6169">
        <w:rPr>
          <w:rFonts w:ascii="Arial" w:hAnsi="Arial" w:cs="Arial"/>
          <w:b/>
          <w:bCs/>
          <w:sz w:val="22"/>
          <w:szCs w:val="22"/>
        </w:rPr>
        <w:t>Grass cutting</w:t>
      </w:r>
    </w:p>
    <w:p w:rsidR="000F2144" w:rsidRPr="005B6169" w:rsidRDefault="000F2144" w:rsidP="000F2144">
      <w:pPr>
        <w:jc w:val="both"/>
        <w:rPr>
          <w:rFonts w:ascii="Arial" w:hAnsi="Arial" w:cs="Arial"/>
          <w:sz w:val="22"/>
          <w:szCs w:val="22"/>
        </w:rPr>
      </w:pPr>
    </w:p>
    <w:p w:rsidR="000F2144" w:rsidRPr="005B6169" w:rsidRDefault="000F2144" w:rsidP="000F2144">
      <w:pPr>
        <w:jc w:val="both"/>
        <w:rPr>
          <w:rFonts w:ascii="Arial" w:hAnsi="Arial" w:cs="Arial"/>
          <w:sz w:val="22"/>
          <w:szCs w:val="22"/>
        </w:rPr>
      </w:pPr>
      <w:r w:rsidRPr="005B6169">
        <w:rPr>
          <w:rFonts w:ascii="Arial" w:hAnsi="Arial" w:cs="Arial"/>
          <w:sz w:val="22"/>
          <w:szCs w:val="22"/>
        </w:rPr>
        <w:t>If there is a risk of persons tripping over kerbs or graves then the grass must be kept to such a height that the kerb or grave is clearly visible. Regular grass cutting is therefore essential.</w:t>
      </w:r>
    </w:p>
    <w:p w:rsidR="000F2144" w:rsidRPr="005B6169" w:rsidRDefault="000F2144" w:rsidP="000F2144">
      <w:pPr>
        <w:jc w:val="both"/>
        <w:rPr>
          <w:rFonts w:ascii="Arial" w:hAnsi="Arial" w:cs="Arial"/>
          <w:sz w:val="22"/>
          <w:szCs w:val="22"/>
        </w:rPr>
      </w:pPr>
    </w:p>
    <w:p w:rsidR="000F2144" w:rsidRPr="005B6169" w:rsidRDefault="000F2144" w:rsidP="000F2144">
      <w:pPr>
        <w:autoSpaceDE w:val="0"/>
        <w:autoSpaceDN w:val="0"/>
        <w:adjustRightInd w:val="0"/>
        <w:jc w:val="both"/>
        <w:rPr>
          <w:rFonts w:ascii="Arial" w:hAnsi="Arial" w:cs="Arial"/>
          <w:b/>
          <w:bCs/>
          <w:sz w:val="22"/>
          <w:szCs w:val="22"/>
        </w:rPr>
      </w:pPr>
      <w:r w:rsidRPr="005B6169">
        <w:rPr>
          <w:rFonts w:ascii="Arial" w:hAnsi="Arial" w:cs="Arial"/>
          <w:b/>
          <w:bCs/>
          <w:sz w:val="22"/>
          <w:szCs w:val="22"/>
        </w:rPr>
        <w:t>Gravestones and tombs</w:t>
      </w:r>
    </w:p>
    <w:p w:rsidR="000F2144" w:rsidRPr="005B6169" w:rsidRDefault="000F2144" w:rsidP="000F2144">
      <w:pPr>
        <w:jc w:val="both"/>
        <w:rPr>
          <w:rFonts w:ascii="Arial" w:hAnsi="Arial" w:cs="Arial"/>
          <w:sz w:val="22"/>
          <w:szCs w:val="22"/>
        </w:rPr>
      </w:pPr>
    </w:p>
    <w:p w:rsidR="000F2144" w:rsidRPr="005B6169" w:rsidRDefault="000F2144" w:rsidP="000F2144">
      <w:pPr>
        <w:jc w:val="both"/>
        <w:rPr>
          <w:rFonts w:ascii="Arial" w:hAnsi="Arial" w:cs="Arial"/>
          <w:sz w:val="22"/>
          <w:szCs w:val="22"/>
        </w:rPr>
      </w:pPr>
      <w:r w:rsidRPr="005B6169">
        <w:rPr>
          <w:rFonts w:ascii="Arial" w:hAnsi="Arial" w:cs="Arial"/>
          <w:sz w:val="22"/>
          <w:szCs w:val="22"/>
        </w:rPr>
        <w:lastRenderedPageBreak/>
        <w:t>Maintenance of gravestones and tombs is the responsibility of the deceased’s family. However, where the family no longer tends the grave or cannot be traced, responsibility for any injury may rest with the church.</w:t>
      </w:r>
    </w:p>
    <w:p w:rsidR="000F2144" w:rsidRPr="005B6169" w:rsidRDefault="000F2144" w:rsidP="000F2144">
      <w:pPr>
        <w:jc w:val="both"/>
        <w:rPr>
          <w:rFonts w:ascii="Arial" w:hAnsi="Arial" w:cs="Arial"/>
          <w:sz w:val="22"/>
          <w:szCs w:val="22"/>
        </w:rPr>
      </w:pP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All gravestones, tombs and vaults should be inspected at least annually.</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The inspection need not be carried out by experts. A churchwarden, churchyard officer (if appointed) or other PCC member may undertake the work.</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 xml:space="preserve">Each stone should be physically handled to check for loose mountings, disintegrating mortar or undue spalling caused by age or frost, thus rendering the stonework unsafe. </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Stones in a dangerous state should be carefully laid on the ground and, where</w:t>
      </w:r>
    </w:p>
    <w:p w:rsidR="000F2144" w:rsidRPr="005B6169" w:rsidRDefault="000F2144" w:rsidP="00D67C89">
      <w:pPr>
        <w:ind w:left="714"/>
        <w:jc w:val="both"/>
        <w:rPr>
          <w:rFonts w:ascii="Arial" w:hAnsi="Arial"/>
          <w:sz w:val="22"/>
          <w:szCs w:val="22"/>
          <w:lang w:eastAsia="en-US"/>
        </w:rPr>
      </w:pPr>
      <w:r w:rsidRPr="005B6169">
        <w:rPr>
          <w:rFonts w:ascii="Arial" w:hAnsi="Arial"/>
          <w:sz w:val="22"/>
          <w:szCs w:val="22"/>
          <w:lang w:eastAsia="en-US"/>
        </w:rPr>
        <w:t>appropriate, the family contacted to advise of the action taken, repair costs not being the responsibility of the church.</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 note of the survey should be recorded in the Parochial Church Council minutes, stating the date and names of the personnel undertaking the survey, that all stones were inspected, together with a record of the number of stones actually laid or other action taken.</w:t>
      </w:r>
    </w:p>
    <w:p w:rsidR="000F2144" w:rsidRPr="005B6169" w:rsidRDefault="000F2144" w:rsidP="000F2144">
      <w:pPr>
        <w:jc w:val="both"/>
        <w:rPr>
          <w:rFonts w:ascii="Arial" w:hAnsi="Arial" w:cs="Arial"/>
          <w:sz w:val="22"/>
          <w:szCs w:val="22"/>
        </w:rPr>
      </w:pPr>
    </w:p>
    <w:p w:rsidR="000F2144" w:rsidRPr="005B6169" w:rsidRDefault="000F2144" w:rsidP="000F2144">
      <w:pPr>
        <w:autoSpaceDE w:val="0"/>
        <w:autoSpaceDN w:val="0"/>
        <w:adjustRightInd w:val="0"/>
        <w:jc w:val="both"/>
        <w:rPr>
          <w:rFonts w:ascii="Arial" w:hAnsi="Arial" w:cs="Arial"/>
          <w:b/>
          <w:bCs/>
          <w:sz w:val="22"/>
          <w:szCs w:val="22"/>
        </w:rPr>
      </w:pPr>
      <w:r w:rsidRPr="005B6169">
        <w:rPr>
          <w:rFonts w:ascii="Arial" w:hAnsi="Arial" w:cs="Arial"/>
          <w:b/>
          <w:bCs/>
          <w:sz w:val="22"/>
          <w:szCs w:val="22"/>
        </w:rPr>
        <w:t>Visitors</w:t>
      </w:r>
    </w:p>
    <w:p w:rsidR="000F2144" w:rsidRPr="005B6169" w:rsidRDefault="000F2144" w:rsidP="000F2144">
      <w:pPr>
        <w:jc w:val="both"/>
        <w:rPr>
          <w:rFonts w:ascii="Arial" w:hAnsi="Arial" w:cs="Arial"/>
          <w:sz w:val="22"/>
          <w:szCs w:val="22"/>
        </w:rPr>
      </w:pP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Paths should be reasonably level and free from anything that may cause someone to trip or slip.</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Boundary walls and railings should be stable and in a good state of repair.</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Any temporary hazardous areas such as open graves or parts of buildings undergoing repair should be adequately roped off and suitable warning signs erected.</w:t>
      </w:r>
    </w:p>
    <w:p w:rsidR="000F2144" w:rsidRPr="005B6169" w:rsidRDefault="000F2144" w:rsidP="000F2144">
      <w:pPr>
        <w:numPr>
          <w:ilvl w:val="0"/>
          <w:numId w:val="5"/>
        </w:numPr>
        <w:tabs>
          <w:tab w:val="clear" w:pos="0"/>
        </w:tabs>
        <w:ind w:left="714" w:hanging="714"/>
        <w:jc w:val="both"/>
        <w:rPr>
          <w:rFonts w:ascii="Arial" w:hAnsi="Arial"/>
          <w:sz w:val="22"/>
          <w:szCs w:val="22"/>
          <w:lang w:eastAsia="en-US"/>
        </w:rPr>
      </w:pPr>
      <w:r w:rsidRPr="005B6169">
        <w:rPr>
          <w:rFonts w:ascii="Arial" w:hAnsi="Arial"/>
          <w:sz w:val="22"/>
          <w:szCs w:val="22"/>
          <w:lang w:eastAsia="en-US"/>
        </w:rPr>
        <w:t>Any permanent hazardous areas such as crypts or boiler houses should be locked or fenced as appropriate.</w:t>
      </w:r>
    </w:p>
    <w:p w:rsidR="00E57154" w:rsidRPr="005B6169" w:rsidRDefault="00E57154" w:rsidP="00E57154">
      <w:pPr>
        <w:pStyle w:val="ListParagraph"/>
        <w:ind w:left="0"/>
        <w:jc w:val="both"/>
        <w:rPr>
          <w:rFonts w:ascii="Arial" w:hAnsi="Arial" w:cs="Arial"/>
          <w:sz w:val="22"/>
        </w:rPr>
      </w:pPr>
    </w:p>
    <w:p w:rsidR="005E4BA0" w:rsidRDefault="005E4BA0">
      <w:pPr>
        <w:rPr>
          <w:rFonts w:ascii="Arial" w:hAnsi="Arial" w:cs="Arial"/>
          <w:sz w:val="22"/>
        </w:rPr>
      </w:pPr>
    </w:p>
    <w:p w:rsidR="00F87270" w:rsidRPr="00BF1213" w:rsidRDefault="00F87270" w:rsidP="00C138FA">
      <w:pPr>
        <w:pStyle w:val="Heading2"/>
      </w:pPr>
      <w:bookmarkStart w:id="75" w:name="_Cartridge_Tools_and"/>
      <w:bookmarkStart w:id="76" w:name="_Communication_and_Consultation"/>
      <w:bookmarkStart w:id="77" w:name="_Toc180136042"/>
      <w:bookmarkStart w:id="78" w:name="_Ref397603490"/>
      <w:bookmarkStart w:id="79" w:name="_Toc476647208"/>
      <w:bookmarkStart w:id="80" w:name="Communication_Consultation"/>
      <w:bookmarkEnd w:id="75"/>
      <w:bookmarkEnd w:id="76"/>
      <w:r w:rsidRPr="00BF1213">
        <w:t>Communication and Consultation</w:t>
      </w:r>
      <w:bookmarkEnd w:id="77"/>
      <w:bookmarkEnd w:id="78"/>
      <w:bookmarkEnd w:id="79"/>
    </w:p>
    <w:bookmarkEnd w:id="80"/>
    <w:p w:rsidR="00F87270" w:rsidRPr="00BF1213" w:rsidRDefault="00F87270">
      <w:pPr>
        <w:jc w:val="both"/>
        <w:rPr>
          <w:rFonts w:ascii="Arial" w:hAnsi="Arial" w:cs="Arial"/>
          <w:color w:val="000000"/>
          <w:sz w:val="22"/>
          <w:szCs w:val="22"/>
        </w:rPr>
      </w:pPr>
    </w:p>
    <w:p w:rsidR="00D16B5A" w:rsidRPr="005B6169" w:rsidRDefault="00807BE3" w:rsidP="00D16B5A">
      <w:pPr>
        <w:jc w:val="both"/>
        <w:rPr>
          <w:rFonts w:ascii="Arial" w:hAnsi="Arial" w:cs="Arial"/>
          <w:sz w:val="22"/>
          <w:szCs w:val="22"/>
        </w:rPr>
      </w:pPr>
      <w:r w:rsidRPr="005B6169">
        <w:rPr>
          <w:rFonts w:ascii="Arial" w:hAnsi="Arial" w:cs="Arial"/>
          <w:sz w:val="22"/>
          <w:szCs w:val="22"/>
        </w:rPr>
        <w:t>The diocese</w:t>
      </w:r>
      <w:r w:rsidR="00D16B5A" w:rsidRPr="005B6169">
        <w:rPr>
          <w:rFonts w:ascii="Arial" w:hAnsi="Arial" w:cs="Arial"/>
          <w:sz w:val="22"/>
          <w:szCs w:val="22"/>
        </w:rPr>
        <w:t xml:space="preserve"> has established effective lines of communication so as to involve and consult </w:t>
      </w:r>
      <w:r w:rsidR="003C06A3" w:rsidRPr="005B6169">
        <w:rPr>
          <w:rFonts w:ascii="Arial" w:hAnsi="Arial" w:cs="Arial"/>
          <w:sz w:val="22"/>
          <w:szCs w:val="22"/>
        </w:rPr>
        <w:t>with employees</w:t>
      </w:r>
      <w:r w:rsidR="00D16B5A" w:rsidRPr="005B6169">
        <w:rPr>
          <w:rFonts w:ascii="Arial" w:hAnsi="Arial" w:cs="Arial"/>
          <w:sz w:val="22"/>
          <w:szCs w:val="22"/>
        </w:rPr>
        <w:t>.</w:t>
      </w:r>
    </w:p>
    <w:p w:rsidR="00D16B5A" w:rsidRPr="005B6169" w:rsidRDefault="00D16B5A" w:rsidP="00D16B5A">
      <w:pPr>
        <w:jc w:val="both"/>
        <w:rPr>
          <w:rFonts w:ascii="Arial" w:hAnsi="Arial" w:cs="Arial"/>
          <w:sz w:val="22"/>
          <w:szCs w:val="22"/>
        </w:rPr>
      </w:pPr>
    </w:p>
    <w:p w:rsidR="00D16B5A" w:rsidRPr="005B6169" w:rsidRDefault="00D16B5A" w:rsidP="00D16B5A">
      <w:pPr>
        <w:jc w:val="both"/>
        <w:rPr>
          <w:rFonts w:ascii="Arial" w:hAnsi="Arial" w:cs="Arial"/>
          <w:sz w:val="22"/>
          <w:szCs w:val="22"/>
        </w:rPr>
      </w:pPr>
      <w:r w:rsidRPr="005B6169">
        <w:rPr>
          <w:rFonts w:ascii="Arial" w:hAnsi="Arial" w:cs="Arial"/>
          <w:sz w:val="22"/>
          <w:szCs w:val="22"/>
        </w:rPr>
        <w:t>These may include:</w:t>
      </w:r>
    </w:p>
    <w:p w:rsidR="00D16B5A" w:rsidRPr="005B6169" w:rsidRDefault="00D16B5A" w:rsidP="00D16B5A">
      <w:pPr>
        <w:jc w:val="both"/>
        <w:rPr>
          <w:rFonts w:ascii="Arial" w:hAnsi="Arial" w:cs="Arial"/>
          <w:sz w:val="22"/>
          <w:szCs w:val="22"/>
        </w:rPr>
      </w:pP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individual conversations</w:t>
      </w: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notice boards</w:t>
      </w: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internal publications</w:t>
      </w: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staff meetings</w:t>
      </w:r>
      <w:r w:rsidRPr="005B6169">
        <w:rPr>
          <w:rFonts w:ascii="Arial" w:hAnsi="Arial"/>
          <w:noProof/>
          <w:sz w:val="22"/>
          <w:szCs w:val="22"/>
        </w:rPr>
        <w:drawing>
          <wp:anchor distT="0" distB="0" distL="114300" distR="114300" simplePos="0" relativeHeight="251661312" behindDoc="0" locked="0" layoutInCell="1" allowOverlap="1" wp14:anchorId="775C5AA5" wp14:editId="2D0E70F1">
            <wp:simplePos x="0" y="0"/>
            <wp:positionH relativeFrom="column">
              <wp:posOffset>4684395</wp:posOffset>
            </wp:positionH>
            <wp:positionV relativeFrom="paragraph">
              <wp:posOffset>-1697355</wp:posOffset>
            </wp:positionV>
            <wp:extent cx="1571625" cy="2219325"/>
            <wp:effectExtent l="19050" t="0" r="0" b="0"/>
            <wp:wrapSquare wrapText="bothSides"/>
            <wp:docPr id="217" name="Picture 217" descr="The health and safety law poster  - What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he health and safety law poster  - What you need to know"/>
                    <pic:cNvPicPr>
                      <a:picLocks noChangeAspect="1" noChangeArrowheads="1"/>
                    </pic:cNvPicPr>
                  </pic:nvPicPr>
                  <pic:blipFill>
                    <a:blip r:embed="rId16" r:link="rId17" cstate="print"/>
                    <a:srcRect/>
                    <a:stretch>
                      <a:fillRect/>
                    </a:stretch>
                  </pic:blipFill>
                  <pic:spPr bwMode="auto">
                    <a:xfrm>
                      <a:off x="0" y="0"/>
                      <a:ext cx="1570990" cy="2222500"/>
                    </a:xfrm>
                    <a:prstGeom prst="rect">
                      <a:avLst/>
                    </a:prstGeom>
                    <a:noFill/>
                    <a:ln w="9525">
                      <a:noFill/>
                      <a:miter lim="800000"/>
                      <a:headEnd/>
                      <a:tailEnd/>
                    </a:ln>
                  </pic:spPr>
                </pic:pic>
              </a:graphicData>
            </a:graphic>
          </wp:anchor>
        </w:drawing>
      </w: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Health and Safety meetings</w:t>
      </w:r>
    </w:p>
    <w:p w:rsidR="00D16B5A" w:rsidRPr="005B6169" w:rsidRDefault="00D16B5A" w:rsidP="00D16B5A">
      <w:pPr>
        <w:jc w:val="both"/>
        <w:rPr>
          <w:rFonts w:ascii="Arial" w:hAnsi="Arial" w:cs="Arial"/>
          <w:sz w:val="22"/>
          <w:szCs w:val="22"/>
        </w:rPr>
      </w:pPr>
    </w:p>
    <w:p w:rsidR="00D16B5A" w:rsidRPr="005B6169" w:rsidRDefault="00D16B5A" w:rsidP="00D16B5A">
      <w:pPr>
        <w:jc w:val="both"/>
        <w:rPr>
          <w:rFonts w:ascii="Arial" w:hAnsi="Arial" w:cs="Arial"/>
          <w:sz w:val="22"/>
          <w:szCs w:val="22"/>
        </w:rPr>
      </w:pPr>
      <w:r w:rsidRPr="005B6169">
        <w:rPr>
          <w:rFonts w:ascii="Arial" w:hAnsi="Arial" w:cs="Arial"/>
          <w:sz w:val="22"/>
          <w:szCs w:val="22"/>
        </w:rPr>
        <w:t xml:space="preserve">In addition the </w:t>
      </w:r>
      <w:r w:rsidR="00807BE3" w:rsidRPr="005B6169">
        <w:rPr>
          <w:rFonts w:ascii="Arial" w:hAnsi="Arial" w:cs="Arial"/>
          <w:sz w:val="22"/>
          <w:szCs w:val="22"/>
        </w:rPr>
        <w:t>diocese</w:t>
      </w:r>
      <w:r w:rsidRPr="005B6169">
        <w:rPr>
          <w:rFonts w:ascii="Arial" w:hAnsi="Arial" w:cs="Arial"/>
          <w:sz w:val="22"/>
          <w:szCs w:val="22"/>
        </w:rPr>
        <w:t xml:space="preserve"> will display the ‘Health and Safety Law – What You </w:t>
      </w:r>
      <w:r w:rsidR="007E12E9" w:rsidRPr="005B6169">
        <w:rPr>
          <w:rFonts w:ascii="Arial" w:hAnsi="Arial" w:cs="Arial"/>
          <w:sz w:val="22"/>
          <w:szCs w:val="22"/>
        </w:rPr>
        <w:t>Need T</w:t>
      </w:r>
      <w:r w:rsidR="00265470" w:rsidRPr="005B6169">
        <w:rPr>
          <w:rFonts w:ascii="Arial" w:hAnsi="Arial" w:cs="Arial"/>
          <w:sz w:val="22"/>
          <w:szCs w:val="22"/>
        </w:rPr>
        <w:t>o</w:t>
      </w:r>
      <w:r w:rsidRPr="005B6169">
        <w:rPr>
          <w:rFonts w:ascii="Arial" w:hAnsi="Arial" w:cs="Arial"/>
          <w:sz w:val="22"/>
          <w:szCs w:val="22"/>
        </w:rPr>
        <w:t xml:space="preserve"> Know’ poster in a prominent position.</w:t>
      </w:r>
    </w:p>
    <w:p w:rsidR="00D16B5A" w:rsidRPr="005B6169" w:rsidRDefault="00D16B5A" w:rsidP="00D16B5A">
      <w:pPr>
        <w:jc w:val="both"/>
        <w:rPr>
          <w:rFonts w:ascii="Arial" w:hAnsi="Arial" w:cs="Arial"/>
          <w:sz w:val="22"/>
          <w:szCs w:val="22"/>
        </w:rPr>
      </w:pPr>
    </w:p>
    <w:p w:rsidR="00D16B5A" w:rsidRPr="005B6169" w:rsidRDefault="00D16B5A" w:rsidP="00D16B5A">
      <w:pPr>
        <w:jc w:val="both"/>
        <w:rPr>
          <w:rFonts w:ascii="Arial" w:hAnsi="Arial" w:cs="Arial"/>
          <w:sz w:val="22"/>
          <w:szCs w:val="22"/>
        </w:rPr>
      </w:pPr>
      <w:r w:rsidRPr="005B6169">
        <w:rPr>
          <w:rFonts w:ascii="Arial" w:hAnsi="Arial" w:cs="Arial"/>
          <w:sz w:val="22"/>
          <w:szCs w:val="22"/>
        </w:rPr>
        <w:t xml:space="preserve">The </w:t>
      </w:r>
      <w:r w:rsidR="00807BE3" w:rsidRPr="005B6169">
        <w:rPr>
          <w:rFonts w:ascii="Arial" w:hAnsi="Arial" w:cs="Arial"/>
          <w:sz w:val="22"/>
          <w:szCs w:val="22"/>
        </w:rPr>
        <w:t>diocese</w:t>
      </w:r>
      <w:r w:rsidRPr="005B6169">
        <w:rPr>
          <w:rFonts w:ascii="Arial" w:hAnsi="Arial" w:cs="Arial"/>
          <w:sz w:val="22"/>
          <w:szCs w:val="22"/>
        </w:rPr>
        <w:t xml:space="preserve"> will consult with </w:t>
      </w:r>
      <w:r w:rsidR="003C06A3" w:rsidRPr="005B6169">
        <w:rPr>
          <w:rFonts w:ascii="Arial" w:hAnsi="Arial" w:cs="Arial"/>
          <w:sz w:val="22"/>
          <w:szCs w:val="22"/>
        </w:rPr>
        <w:t>employees</w:t>
      </w:r>
      <w:r w:rsidRPr="005B6169">
        <w:rPr>
          <w:rFonts w:ascii="Arial" w:hAnsi="Arial" w:cs="Arial"/>
          <w:sz w:val="22"/>
          <w:szCs w:val="22"/>
        </w:rPr>
        <w:t xml:space="preserve"> and provide information on any changes that may affect their health and safety, including:</w:t>
      </w:r>
    </w:p>
    <w:p w:rsidR="00D16B5A" w:rsidRPr="005B6169" w:rsidRDefault="00D16B5A" w:rsidP="00D16B5A">
      <w:pPr>
        <w:jc w:val="both"/>
        <w:rPr>
          <w:rFonts w:ascii="Arial" w:hAnsi="Arial" w:cs="Arial"/>
          <w:sz w:val="22"/>
          <w:szCs w:val="22"/>
        </w:rPr>
      </w:pP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changes in procedures, equipment or ways of working</w:t>
      </w: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the dangers and risks arising from their work activities, the measures taken to eliminate or reduce these risks and what action to take if they have to deal with them</w:t>
      </w: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the planning of health and safety training</w:t>
      </w:r>
    </w:p>
    <w:p w:rsidR="00D16B5A" w:rsidRPr="005B6169" w:rsidRDefault="00D16B5A"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the health and safety consequences of introducing new technology</w:t>
      </w:r>
    </w:p>
    <w:p w:rsidR="00D16B5A" w:rsidRPr="005B6169" w:rsidRDefault="00D16B5A" w:rsidP="00D16B5A">
      <w:pPr>
        <w:jc w:val="both"/>
        <w:rPr>
          <w:rFonts w:ascii="Arial" w:hAnsi="Arial" w:cs="Arial"/>
          <w:sz w:val="22"/>
          <w:szCs w:val="22"/>
        </w:rPr>
      </w:pPr>
    </w:p>
    <w:p w:rsidR="00D16B5A" w:rsidRPr="005B6169" w:rsidRDefault="00D16B5A" w:rsidP="00D16B5A">
      <w:pPr>
        <w:jc w:val="both"/>
        <w:rPr>
          <w:rFonts w:ascii="Arial" w:hAnsi="Arial" w:cs="Arial"/>
          <w:sz w:val="22"/>
          <w:szCs w:val="22"/>
        </w:rPr>
      </w:pPr>
      <w:r w:rsidRPr="005B6169">
        <w:rPr>
          <w:rFonts w:ascii="Arial" w:hAnsi="Arial" w:cs="Arial"/>
          <w:sz w:val="22"/>
          <w:szCs w:val="22"/>
        </w:rPr>
        <w:t xml:space="preserve">The </w:t>
      </w:r>
      <w:r w:rsidR="00807BE3" w:rsidRPr="005B6169">
        <w:rPr>
          <w:rFonts w:ascii="Arial" w:hAnsi="Arial" w:cs="Arial"/>
          <w:sz w:val="22"/>
          <w:szCs w:val="22"/>
        </w:rPr>
        <w:t>diocese</w:t>
      </w:r>
      <w:r w:rsidRPr="005B6169">
        <w:rPr>
          <w:rFonts w:ascii="Arial" w:hAnsi="Arial" w:cs="Arial"/>
          <w:sz w:val="22"/>
          <w:szCs w:val="22"/>
        </w:rPr>
        <w:t xml:space="preserve"> recognises that consultation is a two-way process and expects constructive feedback </w:t>
      </w:r>
      <w:r w:rsidR="003C06A3" w:rsidRPr="005B6169">
        <w:rPr>
          <w:rFonts w:ascii="Arial" w:hAnsi="Arial" w:cs="Arial"/>
          <w:sz w:val="22"/>
          <w:szCs w:val="22"/>
        </w:rPr>
        <w:t>from employees</w:t>
      </w:r>
      <w:r w:rsidRPr="005B6169">
        <w:rPr>
          <w:rFonts w:ascii="Arial" w:hAnsi="Arial" w:cs="Arial"/>
          <w:sz w:val="22"/>
          <w:szCs w:val="22"/>
        </w:rPr>
        <w:t>.</w:t>
      </w:r>
    </w:p>
    <w:p w:rsidR="00D16B5A" w:rsidRPr="005B6169" w:rsidRDefault="00D16B5A" w:rsidP="00D16B5A">
      <w:pPr>
        <w:jc w:val="both"/>
        <w:rPr>
          <w:rFonts w:ascii="Arial" w:hAnsi="Arial" w:cs="Arial"/>
          <w:sz w:val="22"/>
          <w:szCs w:val="22"/>
        </w:rPr>
      </w:pPr>
    </w:p>
    <w:p w:rsidR="005E4BA0" w:rsidRPr="00456A25" w:rsidRDefault="005E4BA0" w:rsidP="00456A25">
      <w:pPr>
        <w:jc w:val="both"/>
        <w:rPr>
          <w:rFonts w:ascii="Arial" w:hAnsi="Arial" w:cs="Arial"/>
          <w:color w:val="000000"/>
          <w:sz w:val="22"/>
          <w:szCs w:val="22"/>
        </w:rPr>
      </w:pPr>
      <w:bookmarkStart w:id="81" w:name="_Confined_Spaces"/>
      <w:bookmarkStart w:id="82" w:name="_Toc180136043"/>
      <w:bookmarkStart w:id="83" w:name="Confined_Spaces"/>
      <w:bookmarkStart w:id="84" w:name="_Ref397603548"/>
      <w:bookmarkEnd w:id="81"/>
    </w:p>
    <w:p w:rsidR="00F87270" w:rsidRPr="00BF1213" w:rsidRDefault="00F87270" w:rsidP="00C138FA">
      <w:pPr>
        <w:pStyle w:val="Heading2"/>
      </w:pPr>
      <w:bookmarkStart w:id="85" w:name="_Toc180136045"/>
      <w:bookmarkStart w:id="86" w:name="_Ref397603796"/>
      <w:bookmarkStart w:id="87" w:name="_Toc476647209"/>
      <w:bookmarkStart w:id="88" w:name="Disabled_Workers"/>
      <w:bookmarkEnd w:id="82"/>
      <w:bookmarkEnd w:id="83"/>
      <w:bookmarkEnd w:id="84"/>
      <w:r w:rsidRPr="00BF1213">
        <w:lastRenderedPageBreak/>
        <w:t xml:space="preserve">Disabled </w:t>
      </w:r>
      <w:bookmarkEnd w:id="85"/>
      <w:r w:rsidR="007F74B9" w:rsidRPr="00BF1213">
        <w:t>Persons</w:t>
      </w:r>
      <w:bookmarkEnd w:id="86"/>
      <w:bookmarkEnd w:id="87"/>
    </w:p>
    <w:bookmarkEnd w:id="88"/>
    <w:p w:rsidR="00515438" w:rsidRPr="00BF1213" w:rsidRDefault="00515438" w:rsidP="00515438">
      <w:pPr>
        <w:jc w:val="both"/>
        <w:rPr>
          <w:rFonts w:ascii="Arial" w:hAnsi="Arial" w:cs="Arial"/>
          <w:sz w:val="22"/>
          <w:szCs w:val="22"/>
        </w:rPr>
      </w:pPr>
    </w:p>
    <w:p w:rsidR="006D1100" w:rsidRPr="005B6169" w:rsidRDefault="006D1100" w:rsidP="006D1100">
      <w:pPr>
        <w:jc w:val="both"/>
        <w:rPr>
          <w:rFonts w:ascii="Arial" w:hAnsi="Arial" w:cs="Arial"/>
          <w:sz w:val="22"/>
          <w:szCs w:val="22"/>
        </w:rPr>
      </w:pPr>
      <w:r w:rsidRPr="005B6169">
        <w:rPr>
          <w:rFonts w:ascii="Arial" w:hAnsi="Arial" w:cs="Arial"/>
          <w:sz w:val="22"/>
          <w:szCs w:val="22"/>
        </w:rPr>
        <w:t xml:space="preserve">The </w:t>
      </w:r>
      <w:r w:rsidR="00AF3433" w:rsidRPr="005B6169">
        <w:rPr>
          <w:rFonts w:ascii="Arial" w:hAnsi="Arial" w:cs="Arial"/>
          <w:sz w:val="22"/>
          <w:szCs w:val="22"/>
        </w:rPr>
        <w:t>diocese</w:t>
      </w:r>
      <w:r w:rsidRPr="005B6169">
        <w:rPr>
          <w:rFonts w:ascii="Arial" w:hAnsi="Arial" w:cs="Arial"/>
          <w:sz w:val="22"/>
          <w:szCs w:val="22"/>
        </w:rPr>
        <w:t xml:space="preserve"> will give full and proper consideration to the needs of disabled </w:t>
      </w:r>
      <w:r w:rsidR="00B15FA7" w:rsidRPr="005B6169">
        <w:rPr>
          <w:rFonts w:ascii="Arial" w:hAnsi="Arial" w:cs="Arial"/>
          <w:sz w:val="22"/>
          <w:szCs w:val="22"/>
        </w:rPr>
        <w:t>employees, other staff</w:t>
      </w:r>
      <w:r w:rsidRPr="005B6169">
        <w:rPr>
          <w:rFonts w:ascii="Arial" w:hAnsi="Arial" w:cs="Arial"/>
          <w:sz w:val="22"/>
          <w:szCs w:val="22"/>
        </w:rPr>
        <w:t xml:space="preserve"> and visitors.</w:t>
      </w:r>
    </w:p>
    <w:p w:rsidR="006D1100" w:rsidRPr="005B6169" w:rsidRDefault="006D1100" w:rsidP="006D1100">
      <w:pPr>
        <w:jc w:val="both"/>
        <w:rPr>
          <w:rFonts w:ascii="Arial" w:hAnsi="Arial" w:cs="Arial"/>
          <w:sz w:val="22"/>
          <w:szCs w:val="22"/>
        </w:rPr>
      </w:pPr>
    </w:p>
    <w:p w:rsidR="006D1100" w:rsidRPr="005B6169" w:rsidRDefault="006D1100" w:rsidP="006D1100">
      <w:pPr>
        <w:jc w:val="both"/>
        <w:rPr>
          <w:rFonts w:ascii="Arial" w:hAnsi="Arial" w:cs="Arial"/>
          <w:sz w:val="22"/>
          <w:szCs w:val="22"/>
        </w:rPr>
      </w:pPr>
      <w:r w:rsidRPr="005B6169">
        <w:rPr>
          <w:rFonts w:ascii="Arial" w:hAnsi="Arial" w:cs="Arial"/>
          <w:sz w:val="22"/>
          <w:szCs w:val="22"/>
        </w:rPr>
        <w:t xml:space="preserve">To achieve this, the </w:t>
      </w:r>
      <w:r w:rsidR="00AF3433" w:rsidRPr="005B6169">
        <w:rPr>
          <w:rFonts w:ascii="Arial" w:hAnsi="Arial" w:cs="Arial"/>
          <w:sz w:val="22"/>
          <w:szCs w:val="22"/>
        </w:rPr>
        <w:t>diocese</w:t>
      </w:r>
      <w:r w:rsidRPr="005B6169">
        <w:rPr>
          <w:rFonts w:ascii="Arial" w:hAnsi="Arial" w:cs="Arial"/>
          <w:sz w:val="22"/>
          <w:szCs w:val="22"/>
        </w:rPr>
        <w:t xml:space="preserve"> will:</w:t>
      </w:r>
    </w:p>
    <w:p w:rsidR="006D1100" w:rsidRPr="005B6169" w:rsidRDefault="006D1100" w:rsidP="006D1100">
      <w:pPr>
        <w:jc w:val="both"/>
        <w:rPr>
          <w:rFonts w:ascii="Arial" w:hAnsi="Arial" w:cs="Arial"/>
          <w:sz w:val="22"/>
          <w:szCs w:val="22"/>
        </w:rPr>
      </w:pPr>
    </w:p>
    <w:p w:rsidR="006D1100" w:rsidRPr="005B6169" w:rsidRDefault="006D1100"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treat all disabled </w:t>
      </w:r>
      <w:r w:rsidR="00AF3433" w:rsidRPr="005B6169">
        <w:rPr>
          <w:rFonts w:ascii="Arial" w:hAnsi="Arial"/>
          <w:sz w:val="22"/>
          <w:szCs w:val="22"/>
          <w:lang w:eastAsia="en-US"/>
        </w:rPr>
        <w:t>staff</w:t>
      </w:r>
      <w:r w:rsidRPr="005B6169">
        <w:rPr>
          <w:rFonts w:ascii="Arial" w:hAnsi="Arial"/>
          <w:sz w:val="22"/>
          <w:szCs w:val="22"/>
          <w:lang w:eastAsia="en-US"/>
        </w:rPr>
        <w:t xml:space="preserve"> and visitors with respect and dignity, both in the provision of a safe working environment and in equal access to the </w:t>
      </w:r>
      <w:r w:rsidR="00AF3433" w:rsidRPr="005B6169">
        <w:rPr>
          <w:rFonts w:ascii="Arial" w:hAnsi="Arial"/>
          <w:sz w:val="22"/>
          <w:szCs w:val="22"/>
          <w:lang w:eastAsia="en-US"/>
        </w:rPr>
        <w:t>diocese</w:t>
      </w:r>
      <w:r w:rsidRPr="005B6169">
        <w:rPr>
          <w:rFonts w:ascii="Arial" w:hAnsi="Arial"/>
          <w:sz w:val="22"/>
          <w:szCs w:val="22"/>
          <w:lang w:eastAsia="en-US"/>
        </w:rPr>
        <w:t>’s facilities</w:t>
      </w:r>
    </w:p>
    <w:p w:rsidR="006D1100" w:rsidRPr="005B6169" w:rsidRDefault="006D1100" w:rsidP="00677AC0">
      <w:pPr>
        <w:ind w:left="601"/>
        <w:jc w:val="both"/>
        <w:rPr>
          <w:rFonts w:ascii="Arial" w:hAnsi="Arial"/>
          <w:sz w:val="22"/>
          <w:szCs w:val="22"/>
          <w:lang w:eastAsia="en-US"/>
        </w:rPr>
      </w:pPr>
    </w:p>
    <w:p w:rsidR="006D1100" w:rsidRPr="005B6169" w:rsidRDefault="006D1100"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ensure that risk assessments are undertaken of the special needs of the disabled and carry out reasonable adjustments to the premises and/or employment arrangements</w:t>
      </w:r>
    </w:p>
    <w:p w:rsidR="006D1100" w:rsidRPr="00677AC0" w:rsidRDefault="006D1100" w:rsidP="00677AC0">
      <w:pPr>
        <w:ind w:left="601"/>
        <w:jc w:val="both"/>
        <w:rPr>
          <w:rFonts w:ascii="Arial" w:hAnsi="Arial"/>
          <w:sz w:val="22"/>
          <w:szCs w:val="22"/>
          <w:lang w:eastAsia="en-US"/>
        </w:rPr>
      </w:pPr>
    </w:p>
    <w:p w:rsidR="006D1100" w:rsidRPr="005B6169" w:rsidRDefault="006D1100"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encourage </w:t>
      </w:r>
      <w:r w:rsidR="00765470" w:rsidRPr="005B6169">
        <w:rPr>
          <w:rFonts w:ascii="Arial" w:hAnsi="Arial"/>
          <w:sz w:val="22"/>
          <w:szCs w:val="22"/>
          <w:lang w:eastAsia="en-US"/>
        </w:rPr>
        <w:t>staff</w:t>
      </w:r>
      <w:r w:rsidRPr="005B6169">
        <w:rPr>
          <w:rFonts w:ascii="Arial" w:hAnsi="Arial"/>
          <w:sz w:val="22"/>
          <w:szCs w:val="22"/>
          <w:lang w:eastAsia="en-US"/>
        </w:rPr>
        <w:t xml:space="preserve"> with special needs to suggest any premises or task improvements to their line managers</w:t>
      </w:r>
    </w:p>
    <w:p w:rsidR="006D1100" w:rsidRPr="005B6169" w:rsidRDefault="006D1100" w:rsidP="00677AC0">
      <w:pPr>
        <w:ind w:left="601"/>
        <w:jc w:val="both"/>
        <w:rPr>
          <w:rFonts w:ascii="Arial" w:hAnsi="Arial"/>
          <w:sz w:val="22"/>
          <w:szCs w:val="22"/>
          <w:lang w:eastAsia="en-US"/>
        </w:rPr>
      </w:pPr>
    </w:p>
    <w:p w:rsidR="006D1100" w:rsidRPr="005B6169" w:rsidRDefault="006D1100"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discipline any </w:t>
      </w:r>
      <w:r w:rsidR="00765470" w:rsidRPr="005B6169">
        <w:rPr>
          <w:rFonts w:ascii="Arial" w:hAnsi="Arial"/>
          <w:sz w:val="22"/>
          <w:szCs w:val="22"/>
          <w:lang w:eastAsia="en-US"/>
        </w:rPr>
        <w:t>staff</w:t>
      </w:r>
      <w:r w:rsidRPr="005B6169">
        <w:rPr>
          <w:rFonts w:ascii="Arial" w:hAnsi="Arial"/>
          <w:sz w:val="22"/>
          <w:szCs w:val="22"/>
          <w:lang w:eastAsia="en-US"/>
        </w:rPr>
        <w:t xml:space="preserve"> found treating their disabled colleagues with less than the expected standards of respect and dignity</w:t>
      </w:r>
    </w:p>
    <w:p w:rsidR="006D1100" w:rsidRPr="00677AC0" w:rsidRDefault="006D1100" w:rsidP="00677AC0">
      <w:pPr>
        <w:ind w:left="601"/>
        <w:jc w:val="both"/>
        <w:rPr>
          <w:rFonts w:ascii="Arial" w:hAnsi="Arial"/>
          <w:sz w:val="22"/>
          <w:szCs w:val="22"/>
          <w:lang w:eastAsia="en-US"/>
        </w:rPr>
      </w:pPr>
    </w:p>
    <w:p w:rsidR="006D1100" w:rsidRPr="00677AC0" w:rsidRDefault="006D1100" w:rsidP="000F2144">
      <w:pPr>
        <w:numPr>
          <w:ilvl w:val="0"/>
          <w:numId w:val="6"/>
        </w:numPr>
        <w:ind w:left="601" w:hanging="601"/>
        <w:jc w:val="both"/>
        <w:rPr>
          <w:rFonts w:ascii="Arial" w:hAnsi="Arial"/>
          <w:sz w:val="22"/>
          <w:szCs w:val="22"/>
          <w:lang w:eastAsia="en-US"/>
        </w:rPr>
      </w:pPr>
      <w:r w:rsidRPr="00677AC0">
        <w:rPr>
          <w:rFonts w:ascii="Arial" w:hAnsi="Arial"/>
          <w:sz w:val="22"/>
          <w:szCs w:val="22"/>
          <w:lang w:eastAsia="en-US"/>
        </w:rPr>
        <w:t>in an emergency evacuation, ensure suitable plans are in place which will assist disabled people to leave the premises swiftly</w:t>
      </w:r>
    </w:p>
    <w:p w:rsidR="006D1100" w:rsidRDefault="006D1100" w:rsidP="006D1100">
      <w:pPr>
        <w:pStyle w:val="NormalWeb"/>
        <w:spacing w:before="0" w:beforeAutospacing="0" w:after="0" w:afterAutospacing="0"/>
        <w:jc w:val="both"/>
        <w:rPr>
          <w:rFonts w:ascii="Arial" w:eastAsia="Times New Roman" w:hAnsi="Arial" w:cs="Arial"/>
          <w:sz w:val="22"/>
          <w:szCs w:val="22"/>
          <w:lang w:eastAsia="en-GB"/>
        </w:rPr>
      </w:pPr>
    </w:p>
    <w:p w:rsidR="005E4BA0" w:rsidRPr="00FE471C" w:rsidRDefault="005E4BA0" w:rsidP="00FE471C">
      <w:pPr>
        <w:autoSpaceDE w:val="0"/>
        <w:autoSpaceDN w:val="0"/>
        <w:adjustRightInd w:val="0"/>
        <w:jc w:val="both"/>
        <w:rPr>
          <w:rFonts w:ascii="Arial" w:hAnsi="Arial" w:cs="Arial"/>
          <w:sz w:val="22"/>
          <w:szCs w:val="22"/>
        </w:rPr>
      </w:pPr>
      <w:bookmarkStart w:id="89" w:name="_Display_Screen_Equipment_1"/>
      <w:bookmarkStart w:id="90" w:name="_Toc180136046"/>
      <w:bookmarkStart w:id="91" w:name="_Ref397603842"/>
      <w:bookmarkStart w:id="92" w:name="Display_Screen_Equipment"/>
      <w:bookmarkEnd w:id="89"/>
      <w:r>
        <w:br w:type="page"/>
      </w:r>
    </w:p>
    <w:p w:rsidR="00F87270" w:rsidRPr="00BF1213" w:rsidRDefault="00F87270" w:rsidP="00C138FA">
      <w:pPr>
        <w:pStyle w:val="Heading2"/>
      </w:pPr>
      <w:bookmarkStart w:id="93" w:name="_Toc476647210"/>
      <w:r w:rsidRPr="00BF1213">
        <w:lastRenderedPageBreak/>
        <w:t>Display Screen Equipment</w:t>
      </w:r>
      <w:bookmarkEnd w:id="90"/>
      <w:bookmarkEnd w:id="91"/>
      <w:bookmarkEnd w:id="93"/>
    </w:p>
    <w:bookmarkEnd w:id="92"/>
    <w:p w:rsidR="00F87270" w:rsidRPr="00BF1213" w:rsidRDefault="00F87270">
      <w:pPr>
        <w:jc w:val="both"/>
        <w:rPr>
          <w:rFonts w:ascii="Arial" w:hAnsi="Arial"/>
          <w:sz w:val="22"/>
          <w:szCs w:val="22"/>
        </w:rPr>
      </w:pPr>
    </w:p>
    <w:p w:rsidR="00DF5F43" w:rsidRPr="005B6169" w:rsidRDefault="00DF5F43" w:rsidP="00DF5F43">
      <w:pPr>
        <w:pStyle w:val="NormalWeb"/>
        <w:spacing w:before="0" w:beforeAutospacing="0" w:after="0" w:afterAutospacing="0"/>
        <w:jc w:val="both"/>
        <w:rPr>
          <w:rFonts w:ascii="Arial" w:hAnsi="Arial" w:cs="Arial"/>
          <w:sz w:val="22"/>
          <w:szCs w:val="22"/>
        </w:rPr>
      </w:pPr>
      <w:r w:rsidRPr="006F5A40">
        <w:rPr>
          <w:rFonts w:ascii="Arial" w:hAnsi="Arial" w:cs="Arial"/>
          <w:sz w:val="22"/>
          <w:szCs w:val="22"/>
        </w:rPr>
        <w:t xml:space="preserve">All reasonable steps will be taken </w:t>
      </w:r>
      <w:r w:rsidRPr="005B6169">
        <w:rPr>
          <w:rFonts w:ascii="Arial" w:hAnsi="Arial" w:cs="Arial"/>
          <w:sz w:val="22"/>
          <w:szCs w:val="22"/>
        </w:rPr>
        <w:t xml:space="preserve">by the </w:t>
      </w:r>
      <w:r w:rsidR="00765470" w:rsidRPr="005B6169">
        <w:rPr>
          <w:rFonts w:ascii="Arial" w:hAnsi="Arial" w:cs="Arial"/>
          <w:sz w:val="22"/>
          <w:szCs w:val="22"/>
        </w:rPr>
        <w:t>diocese</w:t>
      </w:r>
      <w:r w:rsidRPr="005B6169">
        <w:rPr>
          <w:rFonts w:ascii="Arial" w:hAnsi="Arial" w:cs="Arial"/>
          <w:sz w:val="22"/>
          <w:szCs w:val="22"/>
        </w:rPr>
        <w:t xml:space="preserve"> to secure the health and safety of </w:t>
      </w:r>
      <w:r w:rsidR="00B15FA7" w:rsidRPr="005B6169">
        <w:rPr>
          <w:rFonts w:ascii="Arial" w:hAnsi="Arial" w:cs="Arial"/>
          <w:sz w:val="22"/>
          <w:szCs w:val="22"/>
        </w:rPr>
        <w:t>employees</w:t>
      </w:r>
      <w:r w:rsidRPr="005B6169">
        <w:rPr>
          <w:rFonts w:ascii="Arial" w:hAnsi="Arial" w:cs="Arial"/>
          <w:sz w:val="22"/>
          <w:szCs w:val="22"/>
        </w:rPr>
        <w:t xml:space="preserve"> who work with display screen equipment.</w:t>
      </w:r>
    </w:p>
    <w:p w:rsidR="00DF5F43" w:rsidRPr="005B6169" w:rsidRDefault="00DF5F43" w:rsidP="00DF5F43">
      <w:pPr>
        <w:pStyle w:val="NormalWeb"/>
        <w:spacing w:before="0" w:beforeAutospacing="0" w:after="0" w:afterAutospacing="0"/>
        <w:jc w:val="both"/>
        <w:rPr>
          <w:rFonts w:ascii="Arial" w:hAnsi="Arial" w:cs="Arial"/>
          <w:sz w:val="22"/>
          <w:szCs w:val="22"/>
        </w:rPr>
      </w:pPr>
    </w:p>
    <w:p w:rsidR="00DF5F43" w:rsidRPr="006F5A40" w:rsidRDefault="00DF5F43" w:rsidP="00DF5F43">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To achieve this objective the </w:t>
      </w:r>
      <w:r w:rsidR="00765470" w:rsidRPr="005B6169">
        <w:rPr>
          <w:rFonts w:ascii="Arial" w:hAnsi="Arial" w:cs="Arial"/>
          <w:sz w:val="22"/>
          <w:szCs w:val="22"/>
        </w:rPr>
        <w:t>diocese</w:t>
      </w:r>
      <w:r w:rsidRPr="005B6169">
        <w:rPr>
          <w:rFonts w:ascii="Arial" w:hAnsi="Arial" w:cs="Arial"/>
          <w:sz w:val="22"/>
          <w:szCs w:val="22"/>
        </w:rPr>
        <w:t xml:space="preserve"> will carry out an assessment of each user’s workstation and implement necessary measures to remedy any risks found as</w:t>
      </w:r>
      <w:r w:rsidRPr="006F5A40">
        <w:rPr>
          <w:rFonts w:ascii="Arial" w:hAnsi="Arial" w:cs="Arial"/>
          <w:sz w:val="22"/>
          <w:szCs w:val="22"/>
        </w:rPr>
        <w:t xml:space="preserve"> a result of the assessment.</w:t>
      </w:r>
    </w:p>
    <w:p w:rsidR="00DF5F43" w:rsidRPr="006F5A40" w:rsidRDefault="00DF5F43" w:rsidP="00DF5F43">
      <w:pPr>
        <w:pStyle w:val="NormalWeb"/>
        <w:spacing w:before="0" w:beforeAutospacing="0" w:after="0" w:afterAutospacing="0"/>
        <w:jc w:val="both"/>
        <w:rPr>
          <w:rFonts w:ascii="Arial" w:hAnsi="Arial" w:cs="Arial"/>
          <w:sz w:val="22"/>
          <w:szCs w:val="22"/>
        </w:rPr>
      </w:pPr>
    </w:p>
    <w:p w:rsidR="00DF5F43" w:rsidRPr="006F5A40" w:rsidRDefault="00DF5F43" w:rsidP="00DF5F43">
      <w:pPr>
        <w:pStyle w:val="NormalWeb"/>
        <w:spacing w:before="0" w:beforeAutospacing="0" w:after="0" w:afterAutospacing="0"/>
        <w:jc w:val="both"/>
        <w:rPr>
          <w:rFonts w:ascii="Arial" w:hAnsi="Arial" w:cs="Arial"/>
          <w:b/>
          <w:sz w:val="22"/>
          <w:szCs w:val="22"/>
        </w:rPr>
      </w:pPr>
      <w:r w:rsidRPr="006F5A40">
        <w:rPr>
          <w:rFonts w:ascii="Arial" w:hAnsi="Arial" w:cs="Arial"/>
          <w:b/>
          <w:sz w:val="22"/>
          <w:szCs w:val="22"/>
        </w:rPr>
        <w:t>Eye Tests and Corrective Appliances</w:t>
      </w:r>
    </w:p>
    <w:p w:rsidR="00DF5F43" w:rsidRPr="006F5A40" w:rsidRDefault="00DF5F43" w:rsidP="00DF5F43">
      <w:pPr>
        <w:pStyle w:val="NormalWeb"/>
        <w:spacing w:before="0" w:beforeAutospacing="0" w:after="0" w:afterAutospacing="0"/>
        <w:jc w:val="both"/>
        <w:rPr>
          <w:rFonts w:ascii="Arial" w:hAnsi="Arial" w:cs="Arial"/>
          <w:sz w:val="22"/>
          <w:szCs w:val="22"/>
        </w:rPr>
      </w:pPr>
    </w:p>
    <w:p w:rsidR="00DF5F43" w:rsidRPr="005B6169" w:rsidRDefault="00DF5F43" w:rsidP="00DF5F43">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The </w:t>
      </w:r>
      <w:r w:rsidR="00765470" w:rsidRPr="005B6169">
        <w:rPr>
          <w:rFonts w:ascii="Arial" w:hAnsi="Arial" w:cs="Arial"/>
          <w:sz w:val="22"/>
          <w:szCs w:val="22"/>
        </w:rPr>
        <w:t>diocese</w:t>
      </w:r>
      <w:r w:rsidRPr="005B6169">
        <w:rPr>
          <w:rFonts w:ascii="Arial" w:hAnsi="Arial" w:cs="Arial"/>
          <w:sz w:val="22"/>
          <w:szCs w:val="22"/>
        </w:rPr>
        <w:t xml:space="preserve"> will arrange for the provision of free eye tests when requested and at regular intervals thereafter or where a visual problem is experienced, at no cost to </w:t>
      </w:r>
      <w:r w:rsidR="00B15FA7" w:rsidRPr="005B6169">
        <w:rPr>
          <w:rFonts w:ascii="Arial" w:hAnsi="Arial" w:cs="Arial"/>
          <w:sz w:val="22"/>
          <w:szCs w:val="22"/>
        </w:rPr>
        <w:t>employees</w:t>
      </w:r>
      <w:r w:rsidRPr="005B6169">
        <w:rPr>
          <w:rFonts w:ascii="Arial" w:hAnsi="Arial" w:cs="Arial"/>
          <w:sz w:val="22"/>
          <w:szCs w:val="22"/>
        </w:rPr>
        <w:t xml:space="preserve">. Where </w:t>
      </w:r>
      <w:r w:rsidR="00765470" w:rsidRPr="005B6169">
        <w:rPr>
          <w:rFonts w:ascii="Arial" w:hAnsi="Arial" w:cs="Arial"/>
          <w:sz w:val="22"/>
          <w:szCs w:val="22"/>
        </w:rPr>
        <w:t>clergy</w:t>
      </w:r>
      <w:r w:rsidRPr="005B6169">
        <w:rPr>
          <w:rFonts w:ascii="Arial" w:hAnsi="Arial" w:cs="Arial"/>
          <w:sz w:val="22"/>
          <w:szCs w:val="22"/>
        </w:rPr>
        <w:t xml:space="preserve"> require corrective appliances specifically for use with display screen equipment, the </w:t>
      </w:r>
      <w:r w:rsidR="00765470" w:rsidRPr="005B6169">
        <w:rPr>
          <w:rFonts w:ascii="Arial" w:hAnsi="Arial" w:cs="Arial"/>
          <w:sz w:val="22"/>
          <w:szCs w:val="22"/>
        </w:rPr>
        <w:t>diocese</w:t>
      </w:r>
      <w:r w:rsidRPr="005B6169">
        <w:rPr>
          <w:rFonts w:ascii="Arial" w:hAnsi="Arial" w:cs="Arial"/>
          <w:sz w:val="22"/>
          <w:szCs w:val="22"/>
        </w:rPr>
        <w:t xml:space="preserve"> will arrange for the supply of spectacles, free of charge, or up to current cost limits.</w:t>
      </w:r>
    </w:p>
    <w:p w:rsidR="00DF5F43" w:rsidRPr="005B6169" w:rsidRDefault="00DF5F43" w:rsidP="00DF5F43">
      <w:pPr>
        <w:pStyle w:val="NormalWeb"/>
        <w:spacing w:before="0" w:beforeAutospacing="0" w:after="0" w:afterAutospacing="0"/>
        <w:jc w:val="both"/>
        <w:rPr>
          <w:rFonts w:ascii="Arial" w:hAnsi="Arial" w:cs="Arial"/>
          <w:sz w:val="22"/>
          <w:szCs w:val="22"/>
        </w:rPr>
      </w:pPr>
    </w:p>
    <w:p w:rsidR="00DF5F43" w:rsidRPr="005B6169" w:rsidRDefault="00DF5F43" w:rsidP="00DF5F43">
      <w:pPr>
        <w:pStyle w:val="NormalWeb"/>
        <w:spacing w:before="0" w:beforeAutospacing="0" w:after="0" w:afterAutospacing="0"/>
        <w:jc w:val="both"/>
        <w:rPr>
          <w:rFonts w:ascii="Arial" w:hAnsi="Arial" w:cs="Arial"/>
          <w:b/>
          <w:sz w:val="22"/>
          <w:szCs w:val="22"/>
        </w:rPr>
      </w:pPr>
      <w:r w:rsidRPr="005B6169">
        <w:rPr>
          <w:rFonts w:ascii="Arial" w:hAnsi="Arial" w:cs="Arial"/>
          <w:b/>
          <w:sz w:val="22"/>
          <w:szCs w:val="22"/>
        </w:rPr>
        <w:t>Training</w:t>
      </w:r>
    </w:p>
    <w:p w:rsidR="00DF5F43" w:rsidRPr="005B6169" w:rsidRDefault="00DF5F43" w:rsidP="00DF5F43">
      <w:pPr>
        <w:pStyle w:val="NormalWeb"/>
        <w:spacing w:before="0" w:beforeAutospacing="0" w:after="0" w:afterAutospacing="0"/>
        <w:jc w:val="both"/>
        <w:rPr>
          <w:rFonts w:ascii="Arial" w:hAnsi="Arial" w:cs="Arial"/>
          <w:sz w:val="22"/>
          <w:szCs w:val="22"/>
        </w:rPr>
      </w:pPr>
    </w:p>
    <w:p w:rsidR="00DF5F43" w:rsidRPr="005B6169" w:rsidRDefault="00765470" w:rsidP="00DF5F43">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Staff</w:t>
      </w:r>
      <w:r w:rsidR="00DF5F43" w:rsidRPr="005B6169">
        <w:rPr>
          <w:rFonts w:ascii="Arial" w:hAnsi="Arial" w:cs="Arial"/>
          <w:sz w:val="22"/>
          <w:szCs w:val="22"/>
        </w:rPr>
        <w:t xml:space="preserve"> working with display screen equipment (DSE) should comply with the instructions and training given regarding safe workstation set-up and use, including the need for regular changes of activity or breaks and the use of the equipment provided.</w:t>
      </w:r>
    </w:p>
    <w:p w:rsidR="00DF5F43" w:rsidRPr="005B6169" w:rsidRDefault="00DF5F43" w:rsidP="00DF5F43">
      <w:pPr>
        <w:pStyle w:val="NormalWeb"/>
        <w:spacing w:before="0" w:beforeAutospacing="0" w:after="0" w:afterAutospacing="0"/>
        <w:jc w:val="both"/>
        <w:rPr>
          <w:rFonts w:ascii="Arial" w:hAnsi="Arial" w:cs="Arial"/>
          <w:sz w:val="22"/>
          <w:szCs w:val="22"/>
        </w:rPr>
      </w:pPr>
    </w:p>
    <w:p w:rsidR="00DF5F43" w:rsidRPr="005B6169" w:rsidRDefault="00DF5F43" w:rsidP="00DF5F43">
      <w:pPr>
        <w:pStyle w:val="NormalWeb"/>
        <w:spacing w:before="0" w:beforeAutospacing="0" w:after="0" w:afterAutospacing="0"/>
        <w:jc w:val="both"/>
        <w:rPr>
          <w:rFonts w:ascii="Arial" w:hAnsi="Arial" w:cs="Arial"/>
          <w:b/>
          <w:sz w:val="22"/>
          <w:szCs w:val="22"/>
        </w:rPr>
      </w:pPr>
      <w:r w:rsidRPr="005B6169">
        <w:rPr>
          <w:rFonts w:ascii="Arial" w:hAnsi="Arial" w:cs="Arial"/>
          <w:b/>
          <w:sz w:val="22"/>
          <w:szCs w:val="22"/>
        </w:rPr>
        <w:t>Health</w:t>
      </w:r>
    </w:p>
    <w:p w:rsidR="00DF5F43" w:rsidRPr="005B6169" w:rsidRDefault="00DF5F43" w:rsidP="00DF5F43">
      <w:pPr>
        <w:pStyle w:val="NormalWeb"/>
        <w:spacing w:before="0" w:beforeAutospacing="0" w:after="0" w:afterAutospacing="0"/>
        <w:jc w:val="both"/>
        <w:rPr>
          <w:rFonts w:ascii="Arial" w:hAnsi="Arial" w:cs="Arial"/>
          <w:sz w:val="22"/>
          <w:szCs w:val="22"/>
        </w:rPr>
      </w:pPr>
    </w:p>
    <w:p w:rsidR="00DF5F43" w:rsidRDefault="003F064E" w:rsidP="00DF5F43">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Staff</w:t>
      </w:r>
      <w:r w:rsidR="00DF5F43" w:rsidRPr="005B6169">
        <w:rPr>
          <w:rFonts w:ascii="Arial" w:hAnsi="Arial" w:cs="Arial"/>
          <w:sz w:val="22"/>
          <w:szCs w:val="22"/>
        </w:rPr>
        <w:t xml:space="preserve"> should inform their supervisor/line manager of any disability or health condition which may affect their ability to work using display screen equipment or be affected by working with DSE. In addition they should also report to their supervisor/line manager any discomfort</w:t>
      </w:r>
      <w:r w:rsidR="00DF5F43" w:rsidRPr="006F5A40">
        <w:rPr>
          <w:rFonts w:ascii="Arial" w:hAnsi="Arial" w:cs="Arial"/>
          <w:sz w:val="22"/>
          <w:szCs w:val="22"/>
        </w:rPr>
        <w:t xml:space="preserve"> or health concern believed to be associated with the use of DSE. Any health information will be treated confidentially.</w:t>
      </w:r>
    </w:p>
    <w:p w:rsidR="00DF5F43" w:rsidRDefault="00DF5F43" w:rsidP="00DF5F43">
      <w:pPr>
        <w:pStyle w:val="NormalWeb"/>
        <w:spacing w:before="0" w:beforeAutospacing="0" w:after="0" w:afterAutospacing="0"/>
        <w:jc w:val="both"/>
        <w:rPr>
          <w:rFonts w:ascii="Arial" w:hAnsi="Arial" w:cs="Arial"/>
          <w:sz w:val="22"/>
          <w:szCs w:val="22"/>
        </w:rPr>
      </w:pPr>
    </w:p>
    <w:p w:rsidR="005E4BA0" w:rsidRPr="006266ED" w:rsidRDefault="005E4BA0" w:rsidP="006266ED">
      <w:pPr>
        <w:autoSpaceDE w:val="0"/>
        <w:autoSpaceDN w:val="0"/>
        <w:adjustRightInd w:val="0"/>
        <w:jc w:val="both"/>
        <w:rPr>
          <w:rFonts w:ascii="Arial" w:hAnsi="Arial" w:cs="Arial"/>
          <w:sz w:val="22"/>
          <w:szCs w:val="22"/>
        </w:rPr>
      </w:pPr>
      <w:bookmarkStart w:id="94" w:name="_Driving_for_Work"/>
      <w:bookmarkStart w:id="95" w:name="_Toc208389948"/>
      <w:bookmarkStart w:id="96" w:name="_Ref397603884"/>
      <w:bookmarkStart w:id="97" w:name="Driving"/>
      <w:bookmarkStart w:id="98" w:name="_Toc180136047"/>
      <w:bookmarkStart w:id="99" w:name="Drugs_and_Alcohol"/>
      <w:bookmarkEnd w:id="94"/>
    </w:p>
    <w:p w:rsidR="00935748" w:rsidRPr="00BF1213" w:rsidRDefault="00935748" w:rsidP="00C138FA">
      <w:pPr>
        <w:pStyle w:val="Heading2"/>
      </w:pPr>
      <w:bookmarkStart w:id="100" w:name="_Toc476647211"/>
      <w:r w:rsidRPr="00BF1213">
        <w:t>Driving</w:t>
      </w:r>
      <w:bookmarkEnd w:id="95"/>
      <w:bookmarkEnd w:id="96"/>
      <w:r w:rsidR="00E32D67">
        <w:t xml:space="preserve"> for Work</w:t>
      </w:r>
      <w:bookmarkEnd w:id="100"/>
    </w:p>
    <w:bookmarkEnd w:id="97"/>
    <w:p w:rsidR="00935748" w:rsidRPr="00BF1213" w:rsidRDefault="00935748" w:rsidP="00935748">
      <w:pPr>
        <w:autoSpaceDE w:val="0"/>
        <w:autoSpaceDN w:val="0"/>
        <w:adjustRightInd w:val="0"/>
        <w:jc w:val="both"/>
        <w:rPr>
          <w:rFonts w:ascii="Arial" w:hAnsi="Arial" w:cs="Arial"/>
          <w:sz w:val="22"/>
          <w:szCs w:val="22"/>
        </w:rPr>
      </w:pPr>
    </w:p>
    <w:p w:rsidR="003537B7" w:rsidRPr="005B6169" w:rsidRDefault="003537B7" w:rsidP="003537B7">
      <w:pPr>
        <w:autoSpaceDE w:val="0"/>
        <w:autoSpaceDN w:val="0"/>
        <w:adjustRightInd w:val="0"/>
        <w:jc w:val="both"/>
        <w:rPr>
          <w:rFonts w:ascii="Arial" w:hAnsi="Arial" w:cs="Arial"/>
          <w:sz w:val="22"/>
          <w:szCs w:val="22"/>
        </w:rPr>
      </w:pPr>
      <w:r w:rsidRPr="006F5A40">
        <w:rPr>
          <w:rFonts w:ascii="Arial" w:hAnsi="Arial" w:cs="Arial"/>
          <w:sz w:val="22"/>
          <w:szCs w:val="22"/>
        </w:rPr>
        <w:t xml:space="preserve">Driving is an integral part to some </w:t>
      </w:r>
      <w:r w:rsidRPr="005B6169">
        <w:rPr>
          <w:rFonts w:ascii="Arial" w:hAnsi="Arial" w:cs="Arial"/>
          <w:sz w:val="22"/>
          <w:szCs w:val="22"/>
        </w:rPr>
        <w:t xml:space="preserve">roles within the </w:t>
      </w:r>
      <w:r w:rsidR="003F064E" w:rsidRPr="005B6169">
        <w:rPr>
          <w:rFonts w:ascii="Arial" w:hAnsi="Arial" w:cs="Arial"/>
          <w:sz w:val="22"/>
          <w:szCs w:val="22"/>
        </w:rPr>
        <w:t>diocese</w:t>
      </w:r>
      <w:r w:rsidRPr="005B6169">
        <w:rPr>
          <w:rFonts w:ascii="Arial" w:hAnsi="Arial" w:cs="Arial"/>
          <w:sz w:val="22"/>
          <w:szCs w:val="22"/>
        </w:rPr>
        <w:t xml:space="preserve"> and as such requires driving on </w:t>
      </w:r>
      <w:r w:rsidR="003F064E" w:rsidRPr="005B6169">
        <w:rPr>
          <w:rFonts w:ascii="Arial" w:hAnsi="Arial" w:cs="Arial"/>
          <w:sz w:val="22"/>
          <w:szCs w:val="22"/>
        </w:rPr>
        <w:t>church</w:t>
      </w:r>
      <w:r w:rsidRPr="005B6169">
        <w:rPr>
          <w:rFonts w:ascii="Arial" w:hAnsi="Arial" w:cs="Arial"/>
          <w:sz w:val="22"/>
          <w:szCs w:val="22"/>
        </w:rPr>
        <w:t xml:space="preserve"> business. Driving has inherent risks associated with it which drivers should be made aware of. </w:t>
      </w:r>
    </w:p>
    <w:p w:rsidR="003537B7" w:rsidRPr="005B6169" w:rsidRDefault="003537B7" w:rsidP="003537B7">
      <w:pPr>
        <w:autoSpaceDE w:val="0"/>
        <w:autoSpaceDN w:val="0"/>
        <w:adjustRightInd w:val="0"/>
        <w:jc w:val="both"/>
        <w:rPr>
          <w:rFonts w:ascii="Arial" w:hAnsi="Arial" w:cs="Arial"/>
          <w:sz w:val="22"/>
          <w:szCs w:val="22"/>
        </w:rPr>
      </w:pPr>
    </w:p>
    <w:p w:rsidR="003537B7" w:rsidRPr="005B6169" w:rsidRDefault="003537B7" w:rsidP="003537B7">
      <w:pPr>
        <w:autoSpaceDE w:val="0"/>
        <w:autoSpaceDN w:val="0"/>
        <w:adjustRightInd w:val="0"/>
        <w:jc w:val="both"/>
        <w:rPr>
          <w:rFonts w:ascii="Arial" w:hAnsi="Arial" w:cs="Arial"/>
          <w:sz w:val="22"/>
          <w:szCs w:val="22"/>
        </w:rPr>
      </w:pPr>
      <w:r w:rsidRPr="005B6169">
        <w:rPr>
          <w:rFonts w:ascii="Arial" w:hAnsi="Arial" w:cs="Arial"/>
          <w:sz w:val="22"/>
          <w:szCs w:val="22"/>
        </w:rPr>
        <w:t xml:space="preserve">The </w:t>
      </w:r>
      <w:r w:rsidR="003F064E" w:rsidRPr="005B6169">
        <w:rPr>
          <w:rFonts w:ascii="Arial" w:hAnsi="Arial" w:cs="Arial"/>
          <w:sz w:val="22"/>
          <w:szCs w:val="22"/>
        </w:rPr>
        <w:t>diocese</w:t>
      </w:r>
      <w:r w:rsidRPr="005B6169">
        <w:rPr>
          <w:rFonts w:ascii="Arial" w:hAnsi="Arial" w:cs="Arial"/>
          <w:sz w:val="22"/>
          <w:szCs w:val="22"/>
        </w:rPr>
        <w:t xml:space="preserve"> is committed to reducing the risks its staff face or create when driving at work and requires its entire staff to play their part, whether they use a </w:t>
      </w:r>
      <w:r w:rsidR="003F064E" w:rsidRPr="005B6169">
        <w:rPr>
          <w:rFonts w:ascii="Arial" w:hAnsi="Arial" w:cs="Arial"/>
          <w:sz w:val="22"/>
          <w:szCs w:val="22"/>
        </w:rPr>
        <w:t>diocese</w:t>
      </w:r>
      <w:r w:rsidRPr="005B6169">
        <w:rPr>
          <w:rFonts w:ascii="Arial" w:hAnsi="Arial" w:cs="Arial"/>
          <w:sz w:val="22"/>
          <w:szCs w:val="22"/>
        </w:rPr>
        <w:t xml:space="preserve"> vehicle, their own or a hire vehicle.</w:t>
      </w:r>
    </w:p>
    <w:p w:rsidR="003537B7" w:rsidRPr="006F5A40" w:rsidRDefault="003537B7" w:rsidP="003537B7">
      <w:pPr>
        <w:autoSpaceDE w:val="0"/>
        <w:autoSpaceDN w:val="0"/>
        <w:adjustRightInd w:val="0"/>
        <w:jc w:val="both"/>
        <w:rPr>
          <w:rFonts w:ascii="Arial" w:hAnsi="Arial" w:cs="Arial"/>
          <w:sz w:val="22"/>
          <w:szCs w:val="22"/>
        </w:rPr>
      </w:pPr>
    </w:p>
    <w:p w:rsidR="003537B7" w:rsidRPr="006F5A40" w:rsidRDefault="003537B7" w:rsidP="003537B7">
      <w:pPr>
        <w:autoSpaceDE w:val="0"/>
        <w:autoSpaceDN w:val="0"/>
        <w:adjustRightInd w:val="0"/>
        <w:jc w:val="both"/>
        <w:rPr>
          <w:rFonts w:ascii="Arial" w:hAnsi="Arial" w:cs="Arial"/>
          <w:b/>
          <w:sz w:val="22"/>
          <w:szCs w:val="22"/>
        </w:rPr>
      </w:pPr>
      <w:r w:rsidRPr="006F5A40">
        <w:rPr>
          <w:rFonts w:ascii="Arial" w:hAnsi="Arial" w:cs="Arial"/>
          <w:b/>
          <w:sz w:val="22"/>
          <w:szCs w:val="22"/>
        </w:rPr>
        <w:t>Drivers</w:t>
      </w:r>
    </w:p>
    <w:p w:rsidR="003537B7" w:rsidRPr="006F5A40" w:rsidRDefault="003537B7" w:rsidP="003537B7">
      <w:pPr>
        <w:autoSpaceDE w:val="0"/>
        <w:autoSpaceDN w:val="0"/>
        <w:adjustRightInd w:val="0"/>
        <w:jc w:val="both"/>
        <w:rPr>
          <w:rFonts w:ascii="Arial" w:hAnsi="Arial" w:cs="Arial"/>
          <w:sz w:val="22"/>
          <w:szCs w:val="22"/>
        </w:rPr>
      </w:pPr>
    </w:p>
    <w:p w:rsidR="003537B7" w:rsidRPr="006F5A40" w:rsidRDefault="003537B7" w:rsidP="003537B7">
      <w:pPr>
        <w:autoSpaceDE w:val="0"/>
        <w:autoSpaceDN w:val="0"/>
        <w:adjustRightInd w:val="0"/>
        <w:jc w:val="both"/>
        <w:rPr>
          <w:rFonts w:ascii="Arial" w:hAnsi="Arial" w:cs="Arial"/>
          <w:sz w:val="22"/>
          <w:szCs w:val="22"/>
        </w:rPr>
      </w:pPr>
      <w:r w:rsidRPr="006F5A40">
        <w:rPr>
          <w:rFonts w:ascii="Arial" w:hAnsi="Arial" w:cs="Arial"/>
          <w:sz w:val="22"/>
          <w:szCs w:val="22"/>
        </w:rPr>
        <w:t>Drivers will remain responsible for their safety and others and must comply with the Highway Code and Road Traffic Act.</w:t>
      </w:r>
    </w:p>
    <w:p w:rsidR="003537B7" w:rsidRPr="006F5A40" w:rsidRDefault="003537B7" w:rsidP="003537B7">
      <w:pPr>
        <w:autoSpaceDE w:val="0"/>
        <w:autoSpaceDN w:val="0"/>
        <w:adjustRightInd w:val="0"/>
        <w:jc w:val="both"/>
        <w:rPr>
          <w:rFonts w:ascii="Arial" w:hAnsi="Arial" w:cs="Arial"/>
          <w:sz w:val="22"/>
          <w:szCs w:val="22"/>
        </w:rPr>
      </w:pPr>
    </w:p>
    <w:p w:rsidR="003537B7" w:rsidRPr="006F5A40" w:rsidRDefault="003537B7" w:rsidP="003537B7">
      <w:pPr>
        <w:autoSpaceDE w:val="0"/>
        <w:autoSpaceDN w:val="0"/>
        <w:adjustRightInd w:val="0"/>
        <w:jc w:val="both"/>
        <w:rPr>
          <w:rFonts w:ascii="Arial" w:hAnsi="Arial" w:cs="Arial"/>
          <w:sz w:val="22"/>
          <w:szCs w:val="22"/>
        </w:rPr>
      </w:pPr>
      <w:r w:rsidRPr="006F5A40">
        <w:rPr>
          <w:rFonts w:ascii="Arial" w:hAnsi="Arial" w:cs="Arial"/>
          <w:sz w:val="22"/>
          <w:szCs w:val="22"/>
        </w:rPr>
        <w:t>It is the responsibility of drivers to inform their manager of:</w:t>
      </w:r>
    </w:p>
    <w:p w:rsidR="003537B7" w:rsidRPr="006F5A40" w:rsidRDefault="003537B7" w:rsidP="003537B7">
      <w:pPr>
        <w:autoSpaceDE w:val="0"/>
        <w:autoSpaceDN w:val="0"/>
        <w:adjustRightInd w:val="0"/>
        <w:jc w:val="both"/>
        <w:rPr>
          <w:rFonts w:ascii="Arial" w:hAnsi="Arial" w:cs="Arial"/>
          <w:sz w:val="22"/>
          <w:szCs w:val="22"/>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anything that could affect their driving e.g. health conditions or injuries, use of prescribed medication</w:t>
      </w:r>
    </w:p>
    <w:p w:rsidR="003537B7" w:rsidRPr="00677AC0" w:rsidRDefault="003537B7" w:rsidP="00677AC0">
      <w:pPr>
        <w:ind w:left="601"/>
        <w:jc w:val="both"/>
        <w:rPr>
          <w:rFonts w:ascii="Arial" w:hAnsi="Arial"/>
          <w:sz w:val="22"/>
          <w:szCs w:val="22"/>
          <w:lang w:eastAsia="en-US"/>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changes to licence such as; limitations, offences recorded, period bans</w:t>
      </w:r>
    </w:p>
    <w:p w:rsidR="003537B7" w:rsidRPr="00677AC0" w:rsidRDefault="003537B7" w:rsidP="00677AC0">
      <w:pPr>
        <w:ind w:left="601"/>
        <w:jc w:val="both"/>
        <w:rPr>
          <w:rFonts w:ascii="Arial" w:hAnsi="Arial"/>
          <w:sz w:val="22"/>
          <w:szCs w:val="22"/>
          <w:lang w:eastAsia="en-US"/>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vehicle defects that affect ability / safety to drive</w:t>
      </w:r>
    </w:p>
    <w:p w:rsidR="003537B7" w:rsidRPr="00677AC0" w:rsidRDefault="003537B7" w:rsidP="00677AC0">
      <w:pPr>
        <w:ind w:left="601"/>
        <w:jc w:val="both"/>
        <w:rPr>
          <w:rFonts w:ascii="Arial" w:hAnsi="Arial"/>
          <w:sz w:val="22"/>
          <w:szCs w:val="22"/>
          <w:lang w:eastAsia="en-US"/>
        </w:rPr>
      </w:pPr>
    </w:p>
    <w:p w:rsidR="003537B7" w:rsidRPr="005B6169"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 xml:space="preserve">any accidents / incidents that occurred whilst driving on </w:t>
      </w:r>
      <w:r w:rsidRPr="005B6169">
        <w:rPr>
          <w:rFonts w:ascii="Arial" w:hAnsi="Arial"/>
          <w:sz w:val="22"/>
          <w:szCs w:val="22"/>
          <w:lang w:eastAsia="en-US"/>
        </w:rPr>
        <w:t xml:space="preserve">behalf of the </w:t>
      </w:r>
      <w:r w:rsidR="003F064E" w:rsidRPr="005B6169">
        <w:rPr>
          <w:rFonts w:ascii="Arial" w:hAnsi="Arial"/>
          <w:sz w:val="22"/>
          <w:szCs w:val="22"/>
          <w:lang w:eastAsia="en-US"/>
        </w:rPr>
        <w:t>diocese</w:t>
      </w:r>
    </w:p>
    <w:p w:rsidR="003537B7" w:rsidRPr="00155813" w:rsidRDefault="003537B7" w:rsidP="003537B7">
      <w:pPr>
        <w:pStyle w:val="B2Bullet"/>
        <w:tabs>
          <w:tab w:val="clear" w:pos="283"/>
        </w:tabs>
        <w:spacing w:after="0"/>
        <w:ind w:left="0" w:firstLine="0"/>
        <w:jc w:val="both"/>
        <w:rPr>
          <w:sz w:val="22"/>
          <w:szCs w:val="22"/>
        </w:rPr>
      </w:pPr>
    </w:p>
    <w:p w:rsidR="003537B7" w:rsidRPr="006F5A40" w:rsidRDefault="003537B7" w:rsidP="003537B7">
      <w:pPr>
        <w:autoSpaceDE w:val="0"/>
        <w:autoSpaceDN w:val="0"/>
        <w:adjustRightInd w:val="0"/>
        <w:jc w:val="both"/>
        <w:rPr>
          <w:rFonts w:ascii="Arial" w:hAnsi="Arial" w:cs="Arial"/>
          <w:sz w:val="22"/>
          <w:szCs w:val="22"/>
        </w:rPr>
      </w:pPr>
      <w:r w:rsidRPr="006F5A40">
        <w:rPr>
          <w:rFonts w:ascii="Arial" w:hAnsi="Arial" w:cs="Arial"/>
          <w:sz w:val="22"/>
          <w:szCs w:val="22"/>
        </w:rPr>
        <w:t>Before driving, drivers must</w:t>
      </w:r>
    </w:p>
    <w:p w:rsidR="003537B7" w:rsidRPr="006F5A40" w:rsidRDefault="003537B7" w:rsidP="003537B7">
      <w:pPr>
        <w:autoSpaceDE w:val="0"/>
        <w:autoSpaceDN w:val="0"/>
        <w:adjustRightInd w:val="0"/>
        <w:jc w:val="both"/>
        <w:rPr>
          <w:rFonts w:ascii="Arial" w:hAnsi="Arial" w:cs="Arial"/>
          <w:sz w:val="22"/>
          <w:szCs w:val="22"/>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review the need to travel</w:t>
      </w:r>
    </w:p>
    <w:p w:rsidR="003537B7" w:rsidRPr="00677AC0" w:rsidRDefault="003537B7" w:rsidP="00677AC0">
      <w:pPr>
        <w:ind w:left="601"/>
        <w:jc w:val="both"/>
        <w:rPr>
          <w:rFonts w:ascii="Arial" w:hAnsi="Arial"/>
          <w:sz w:val="22"/>
          <w:szCs w:val="22"/>
          <w:lang w:eastAsia="en-US"/>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lastRenderedPageBreak/>
        <w:t>have a valid licence for the vehicle they are driving and for any overseas travel if required</w:t>
      </w:r>
    </w:p>
    <w:p w:rsidR="003537B7" w:rsidRPr="00677AC0" w:rsidRDefault="003537B7" w:rsidP="00677AC0">
      <w:pPr>
        <w:ind w:left="601"/>
        <w:jc w:val="both"/>
        <w:rPr>
          <w:rFonts w:ascii="Arial" w:hAnsi="Arial"/>
          <w:sz w:val="22"/>
          <w:szCs w:val="22"/>
          <w:lang w:eastAsia="en-US"/>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ensure valid insurance for business use</w:t>
      </w:r>
    </w:p>
    <w:p w:rsidR="003537B7" w:rsidRPr="00677AC0" w:rsidRDefault="003537B7" w:rsidP="00677AC0">
      <w:pPr>
        <w:ind w:left="601"/>
        <w:jc w:val="both"/>
        <w:rPr>
          <w:rFonts w:ascii="Arial" w:hAnsi="Arial"/>
          <w:sz w:val="22"/>
          <w:szCs w:val="22"/>
          <w:lang w:eastAsia="en-US"/>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carry out a pre-use vehicle check</w:t>
      </w:r>
    </w:p>
    <w:p w:rsidR="003537B7" w:rsidRPr="00677AC0" w:rsidRDefault="003537B7" w:rsidP="00677AC0">
      <w:pPr>
        <w:ind w:left="601"/>
        <w:jc w:val="both"/>
        <w:rPr>
          <w:rFonts w:ascii="Arial" w:hAnsi="Arial"/>
          <w:sz w:val="22"/>
          <w:szCs w:val="22"/>
          <w:lang w:eastAsia="en-US"/>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allow sufficient time to drive allowing for traffic, poor weather and rest breaks</w:t>
      </w:r>
    </w:p>
    <w:p w:rsidR="003537B7" w:rsidRPr="00677AC0" w:rsidRDefault="003537B7" w:rsidP="00677AC0">
      <w:pPr>
        <w:ind w:left="601"/>
        <w:jc w:val="both"/>
        <w:rPr>
          <w:rFonts w:ascii="Arial" w:hAnsi="Arial"/>
          <w:sz w:val="22"/>
          <w:szCs w:val="22"/>
          <w:lang w:eastAsia="en-US"/>
        </w:rPr>
      </w:pPr>
    </w:p>
    <w:p w:rsidR="003537B7" w:rsidRPr="004E099E" w:rsidRDefault="003537B7" w:rsidP="000F2144">
      <w:pPr>
        <w:numPr>
          <w:ilvl w:val="0"/>
          <w:numId w:val="6"/>
        </w:numPr>
        <w:ind w:left="601" w:hanging="601"/>
        <w:jc w:val="both"/>
        <w:rPr>
          <w:rFonts w:ascii="Arial" w:hAnsi="Arial"/>
          <w:sz w:val="22"/>
          <w:szCs w:val="22"/>
          <w:lang w:eastAsia="en-US"/>
        </w:rPr>
      </w:pPr>
      <w:r w:rsidRPr="004E099E">
        <w:rPr>
          <w:rFonts w:ascii="Arial" w:hAnsi="Arial"/>
          <w:sz w:val="22"/>
          <w:szCs w:val="22"/>
          <w:lang w:eastAsia="en-US"/>
        </w:rPr>
        <w:t>ensure sufficient rest</w:t>
      </w:r>
    </w:p>
    <w:p w:rsidR="003537B7" w:rsidRPr="00EC0809" w:rsidRDefault="003537B7" w:rsidP="003537B7">
      <w:pPr>
        <w:autoSpaceDE w:val="0"/>
        <w:autoSpaceDN w:val="0"/>
        <w:adjustRightInd w:val="0"/>
        <w:jc w:val="both"/>
        <w:rPr>
          <w:rFonts w:ascii="Arial" w:hAnsi="Arial" w:cs="Arial"/>
          <w:color w:val="000000"/>
          <w:sz w:val="22"/>
          <w:szCs w:val="22"/>
        </w:rPr>
      </w:pPr>
    </w:p>
    <w:p w:rsidR="003537B7" w:rsidRPr="00A45CDD" w:rsidRDefault="003537B7"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be physically fit, with zero alcohol level and not under the influence of drugs that may affect the ability to drive</w:t>
      </w:r>
    </w:p>
    <w:p w:rsidR="003537B7" w:rsidRPr="00A45CDD" w:rsidRDefault="003537B7" w:rsidP="00677AC0">
      <w:pPr>
        <w:ind w:left="601"/>
        <w:jc w:val="both"/>
        <w:rPr>
          <w:rFonts w:ascii="Arial" w:hAnsi="Arial"/>
          <w:sz w:val="22"/>
          <w:szCs w:val="22"/>
          <w:lang w:eastAsia="en-US"/>
        </w:rPr>
      </w:pPr>
    </w:p>
    <w:p w:rsidR="003537B7" w:rsidRPr="00A45CDD" w:rsidRDefault="003537B7" w:rsidP="00677AC0">
      <w:pPr>
        <w:ind w:left="601"/>
        <w:jc w:val="both"/>
        <w:rPr>
          <w:rFonts w:ascii="Arial" w:hAnsi="Arial"/>
          <w:sz w:val="22"/>
          <w:szCs w:val="22"/>
          <w:lang w:eastAsia="en-US"/>
        </w:rPr>
      </w:pPr>
    </w:p>
    <w:p w:rsidR="003537B7" w:rsidRPr="00A45CDD" w:rsidRDefault="003537B7"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have had an eye test in last 2 years and be using any corrective appliance</w:t>
      </w:r>
    </w:p>
    <w:p w:rsidR="003537B7" w:rsidRPr="00A45CDD" w:rsidRDefault="003537B7" w:rsidP="00677AC0">
      <w:pPr>
        <w:ind w:left="601"/>
        <w:jc w:val="both"/>
        <w:rPr>
          <w:rFonts w:ascii="Arial" w:hAnsi="Arial"/>
          <w:sz w:val="22"/>
          <w:szCs w:val="22"/>
          <w:lang w:eastAsia="en-US"/>
        </w:rPr>
      </w:pPr>
    </w:p>
    <w:p w:rsidR="003537B7" w:rsidRPr="00A45CDD" w:rsidRDefault="003537B7"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adjust their driving position, head restraints and mirrors to ensure maximum comfort and safety</w:t>
      </w:r>
    </w:p>
    <w:p w:rsidR="003537B7" w:rsidRPr="00A45CDD" w:rsidRDefault="003537B7" w:rsidP="003537B7">
      <w:pPr>
        <w:autoSpaceDE w:val="0"/>
        <w:autoSpaceDN w:val="0"/>
        <w:adjustRightInd w:val="0"/>
        <w:jc w:val="both"/>
        <w:rPr>
          <w:rFonts w:ascii="Arial" w:hAnsi="Arial" w:cs="Arial"/>
          <w:sz w:val="22"/>
          <w:szCs w:val="22"/>
        </w:rPr>
      </w:pPr>
    </w:p>
    <w:p w:rsidR="003537B7" w:rsidRPr="00A45CDD" w:rsidRDefault="003537B7" w:rsidP="003537B7">
      <w:pPr>
        <w:autoSpaceDE w:val="0"/>
        <w:autoSpaceDN w:val="0"/>
        <w:adjustRightInd w:val="0"/>
        <w:jc w:val="both"/>
        <w:rPr>
          <w:rFonts w:ascii="Arial" w:hAnsi="Arial" w:cs="Arial"/>
          <w:sz w:val="22"/>
          <w:szCs w:val="22"/>
        </w:rPr>
      </w:pPr>
      <w:r w:rsidRPr="00A45CDD">
        <w:rPr>
          <w:rFonts w:ascii="Arial" w:hAnsi="Arial" w:cs="Arial"/>
          <w:sz w:val="22"/>
          <w:szCs w:val="22"/>
        </w:rPr>
        <w:t>Whilst driving, drivers must</w:t>
      </w:r>
    </w:p>
    <w:p w:rsidR="003537B7" w:rsidRPr="00A45CDD" w:rsidRDefault="003537B7" w:rsidP="003537B7">
      <w:pPr>
        <w:autoSpaceDE w:val="0"/>
        <w:autoSpaceDN w:val="0"/>
        <w:adjustRightInd w:val="0"/>
        <w:jc w:val="both"/>
        <w:rPr>
          <w:rFonts w:ascii="Arial" w:hAnsi="Arial" w:cs="Arial"/>
          <w:sz w:val="22"/>
          <w:szCs w:val="22"/>
        </w:rPr>
      </w:pPr>
    </w:p>
    <w:p w:rsidR="003537B7" w:rsidRPr="00A45CDD" w:rsidRDefault="003537B7"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drive in accordance with the applicable law and with consideration for the safety of passengers and other road users</w:t>
      </w:r>
    </w:p>
    <w:p w:rsidR="003537B7" w:rsidRPr="00A45CDD" w:rsidRDefault="003537B7" w:rsidP="00677AC0">
      <w:pPr>
        <w:ind w:left="601"/>
        <w:jc w:val="both"/>
        <w:rPr>
          <w:rFonts w:ascii="Arial" w:hAnsi="Arial"/>
          <w:sz w:val="22"/>
          <w:szCs w:val="22"/>
          <w:lang w:eastAsia="en-US"/>
        </w:rPr>
      </w:pPr>
    </w:p>
    <w:p w:rsidR="003537B7" w:rsidRPr="00A45CDD" w:rsidRDefault="003537B7"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take regular rest breaks every 2-3 hours or at first signs of tiredness</w:t>
      </w:r>
    </w:p>
    <w:p w:rsidR="003537B7" w:rsidRPr="00A45CDD" w:rsidRDefault="003537B7" w:rsidP="00677AC0">
      <w:pPr>
        <w:ind w:left="601"/>
        <w:jc w:val="both"/>
        <w:rPr>
          <w:rFonts w:ascii="Arial" w:hAnsi="Arial"/>
          <w:sz w:val="22"/>
          <w:szCs w:val="22"/>
          <w:lang w:eastAsia="en-US"/>
        </w:rPr>
      </w:pPr>
    </w:p>
    <w:p w:rsidR="003537B7" w:rsidRPr="00A45CDD" w:rsidRDefault="003537B7"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remain in control of the vehicle at all times</w:t>
      </w:r>
    </w:p>
    <w:p w:rsidR="003537B7" w:rsidRPr="00A45CDD" w:rsidRDefault="003537B7" w:rsidP="003537B7">
      <w:pPr>
        <w:autoSpaceDE w:val="0"/>
        <w:autoSpaceDN w:val="0"/>
        <w:adjustRightInd w:val="0"/>
        <w:jc w:val="both"/>
        <w:rPr>
          <w:rFonts w:ascii="Arial" w:hAnsi="Arial" w:cs="Arial"/>
          <w:sz w:val="22"/>
          <w:szCs w:val="22"/>
        </w:rPr>
      </w:pPr>
    </w:p>
    <w:p w:rsidR="003537B7" w:rsidRPr="00A45CDD" w:rsidRDefault="003537B7"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 xml:space="preserve">not smoke in a </w:t>
      </w:r>
      <w:r w:rsidR="003F064E" w:rsidRPr="00A45CDD">
        <w:rPr>
          <w:rFonts w:ascii="Arial" w:hAnsi="Arial"/>
          <w:sz w:val="22"/>
          <w:szCs w:val="22"/>
          <w:lang w:eastAsia="en-US"/>
        </w:rPr>
        <w:t>diocese</w:t>
      </w:r>
      <w:r w:rsidRPr="00A45CDD">
        <w:rPr>
          <w:rFonts w:ascii="Arial" w:hAnsi="Arial"/>
          <w:sz w:val="22"/>
          <w:szCs w:val="22"/>
          <w:lang w:eastAsia="en-US"/>
        </w:rPr>
        <w:t xml:space="preserve"> vehicle</w:t>
      </w:r>
    </w:p>
    <w:p w:rsidR="003537B7" w:rsidRPr="00A45CDD" w:rsidRDefault="003537B7" w:rsidP="00677AC0">
      <w:pPr>
        <w:ind w:left="601"/>
        <w:jc w:val="both"/>
        <w:rPr>
          <w:rFonts w:ascii="Arial" w:hAnsi="Arial"/>
          <w:sz w:val="22"/>
          <w:szCs w:val="22"/>
          <w:lang w:eastAsia="en-US"/>
        </w:rPr>
      </w:pPr>
    </w:p>
    <w:p w:rsidR="003537B7" w:rsidRPr="00A45CDD" w:rsidRDefault="00D67C89"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 xml:space="preserve">never use any hand held electronic device e.g. mobile </w:t>
      </w:r>
      <w:r>
        <w:rPr>
          <w:rFonts w:ascii="Arial" w:hAnsi="Arial"/>
          <w:sz w:val="22"/>
          <w:szCs w:val="22"/>
          <w:lang w:eastAsia="en-US"/>
        </w:rPr>
        <w:t>phone, satellite navigation, mp</w:t>
      </w:r>
      <w:r w:rsidRPr="00A45CDD">
        <w:rPr>
          <w:rFonts w:ascii="Arial" w:hAnsi="Arial"/>
          <w:sz w:val="22"/>
          <w:szCs w:val="22"/>
          <w:lang w:eastAsia="en-US"/>
        </w:rPr>
        <w:t>3 player</w:t>
      </w:r>
    </w:p>
    <w:p w:rsidR="003537B7" w:rsidRPr="00A45CDD" w:rsidRDefault="003537B7" w:rsidP="00677AC0">
      <w:pPr>
        <w:ind w:left="601"/>
        <w:jc w:val="both"/>
        <w:rPr>
          <w:rFonts w:ascii="Arial" w:hAnsi="Arial"/>
          <w:sz w:val="22"/>
          <w:szCs w:val="22"/>
          <w:lang w:eastAsia="en-US"/>
        </w:rPr>
      </w:pPr>
    </w:p>
    <w:p w:rsidR="003537B7" w:rsidRPr="00A45CDD" w:rsidRDefault="003537B7" w:rsidP="000F2144">
      <w:pPr>
        <w:numPr>
          <w:ilvl w:val="0"/>
          <w:numId w:val="6"/>
        </w:numPr>
        <w:ind w:left="601" w:hanging="601"/>
        <w:jc w:val="both"/>
        <w:rPr>
          <w:rFonts w:ascii="Arial" w:hAnsi="Arial"/>
          <w:sz w:val="22"/>
          <w:szCs w:val="22"/>
          <w:lang w:eastAsia="en-US"/>
        </w:rPr>
      </w:pPr>
      <w:r w:rsidRPr="00A45CDD">
        <w:rPr>
          <w:rFonts w:ascii="Arial" w:hAnsi="Arial"/>
          <w:sz w:val="22"/>
          <w:szCs w:val="22"/>
          <w:lang w:eastAsia="en-US"/>
        </w:rPr>
        <w:t>never receive or make calls</w:t>
      </w:r>
    </w:p>
    <w:p w:rsidR="003537B7" w:rsidRPr="00A45CDD" w:rsidRDefault="003537B7" w:rsidP="003537B7">
      <w:pPr>
        <w:autoSpaceDE w:val="0"/>
        <w:autoSpaceDN w:val="0"/>
        <w:adjustRightInd w:val="0"/>
        <w:jc w:val="both"/>
        <w:rPr>
          <w:rFonts w:ascii="Arial" w:hAnsi="Arial" w:cs="Arial"/>
          <w:sz w:val="22"/>
          <w:szCs w:val="22"/>
        </w:rPr>
      </w:pPr>
    </w:p>
    <w:p w:rsidR="005E4BA0" w:rsidRPr="008D0D70" w:rsidRDefault="005E4BA0" w:rsidP="008D0D70">
      <w:pPr>
        <w:suppressAutoHyphens/>
        <w:jc w:val="both"/>
        <w:rPr>
          <w:rFonts w:ascii="Arial" w:hAnsi="Arial" w:cs="Arial"/>
          <w:spacing w:val="-2"/>
          <w:sz w:val="22"/>
          <w:szCs w:val="22"/>
        </w:rPr>
      </w:pPr>
      <w:bookmarkStart w:id="101" w:name="_Drugs_and_Alcohol"/>
      <w:bookmarkStart w:id="102" w:name="_Ref397603934"/>
      <w:bookmarkEnd w:id="101"/>
    </w:p>
    <w:p w:rsidR="00F87270" w:rsidRPr="00BF1213" w:rsidRDefault="00F87270" w:rsidP="00C138FA">
      <w:pPr>
        <w:pStyle w:val="Heading2"/>
      </w:pPr>
      <w:bookmarkStart w:id="103" w:name="_Toc476647212"/>
      <w:r w:rsidRPr="00BF1213">
        <w:t>Drugs and Alcohol</w:t>
      </w:r>
      <w:bookmarkEnd w:id="98"/>
      <w:bookmarkEnd w:id="102"/>
      <w:bookmarkEnd w:id="103"/>
    </w:p>
    <w:bookmarkEnd w:id="99"/>
    <w:p w:rsidR="0035288B" w:rsidRPr="00BF1213" w:rsidRDefault="0035288B" w:rsidP="0035288B">
      <w:pPr>
        <w:suppressAutoHyphens/>
        <w:jc w:val="both"/>
        <w:rPr>
          <w:rFonts w:ascii="Arial" w:hAnsi="Arial" w:cs="Arial"/>
          <w:spacing w:val="-2"/>
          <w:sz w:val="22"/>
          <w:szCs w:val="22"/>
        </w:rPr>
      </w:pPr>
    </w:p>
    <w:p w:rsidR="001B6CE3" w:rsidRPr="006F5A40" w:rsidRDefault="001B6CE3" w:rsidP="001B6CE3">
      <w:pPr>
        <w:suppressAutoHyphens/>
        <w:jc w:val="both"/>
        <w:rPr>
          <w:rFonts w:ascii="Arial" w:hAnsi="Arial" w:cs="Arial"/>
          <w:b/>
          <w:spacing w:val="-2"/>
          <w:sz w:val="22"/>
          <w:szCs w:val="22"/>
        </w:rPr>
      </w:pPr>
      <w:r w:rsidRPr="006F5A40">
        <w:rPr>
          <w:rFonts w:ascii="Arial" w:hAnsi="Arial" w:cs="Arial"/>
          <w:b/>
          <w:spacing w:val="-2"/>
          <w:sz w:val="22"/>
          <w:szCs w:val="22"/>
        </w:rPr>
        <w:t>Alcohol</w:t>
      </w:r>
    </w:p>
    <w:p w:rsidR="001B6CE3" w:rsidRPr="006F5A40" w:rsidRDefault="001B6CE3" w:rsidP="001B6CE3">
      <w:pPr>
        <w:suppressAutoHyphens/>
        <w:jc w:val="both"/>
        <w:rPr>
          <w:rFonts w:ascii="Arial" w:hAnsi="Arial" w:cs="Arial"/>
          <w:spacing w:val="-2"/>
          <w:sz w:val="22"/>
          <w:szCs w:val="22"/>
        </w:rPr>
      </w:pPr>
    </w:p>
    <w:p w:rsidR="001B6CE3" w:rsidRPr="005B6169" w:rsidRDefault="00B15FA7" w:rsidP="001B6CE3">
      <w:pPr>
        <w:suppressAutoHyphens/>
        <w:jc w:val="both"/>
        <w:rPr>
          <w:rFonts w:ascii="Arial" w:hAnsi="Arial" w:cs="Arial"/>
          <w:spacing w:val="-2"/>
          <w:sz w:val="22"/>
          <w:szCs w:val="22"/>
        </w:rPr>
      </w:pPr>
      <w:r>
        <w:rPr>
          <w:rFonts w:ascii="Arial" w:hAnsi="Arial" w:cs="Arial"/>
          <w:spacing w:val="-2"/>
          <w:sz w:val="22"/>
          <w:szCs w:val="22"/>
        </w:rPr>
        <w:t>Employees</w:t>
      </w:r>
      <w:r w:rsidR="001B6CE3" w:rsidRPr="006F5A40">
        <w:rPr>
          <w:rFonts w:ascii="Arial" w:hAnsi="Arial" w:cs="Arial"/>
          <w:spacing w:val="-2"/>
          <w:sz w:val="22"/>
          <w:szCs w:val="22"/>
        </w:rPr>
        <w:t xml:space="preserve"> must not drink alcohol on </w:t>
      </w:r>
      <w:r w:rsidR="001B6CE3" w:rsidRPr="005B6169">
        <w:rPr>
          <w:rFonts w:ascii="Arial" w:hAnsi="Arial" w:cs="Arial"/>
          <w:spacing w:val="-2"/>
          <w:sz w:val="22"/>
          <w:szCs w:val="22"/>
        </w:rPr>
        <w:t xml:space="preserve">the </w:t>
      </w:r>
      <w:r w:rsidR="00C1167F" w:rsidRPr="005B6169">
        <w:rPr>
          <w:rFonts w:ascii="Arial" w:hAnsi="Arial" w:cs="Arial"/>
          <w:spacing w:val="-2"/>
          <w:sz w:val="22"/>
          <w:szCs w:val="22"/>
        </w:rPr>
        <w:t>diocese</w:t>
      </w:r>
      <w:r w:rsidR="001B6CE3" w:rsidRPr="005B6169">
        <w:rPr>
          <w:rFonts w:ascii="Arial" w:hAnsi="Arial" w:cs="Arial"/>
          <w:spacing w:val="-2"/>
          <w:sz w:val="22"/>
          <w:szCs w:val="22"/>
        </w:rPr>
        <w:t xml:space="preserve">’s premises or the premises of its customers or clients without express permission from a senior manager or </w:t>
      </w:r>
      <w:r w:rsidR="00C1167F" w:rsidRPr="005B6169">
        <w:rPr>
          <w:rFonts w:ascii="Arial" w:hAnsi="Arial" w:cs="Arial"/>
          <w:spacing w:val="-2"/>
          <w:sz w:val="22"/>
          <w:szCs w:val="22"/>
        </w:rPr>
        <w:t>trustee</w:t>
      </w:r>
      <w:r w:rsidR="001B6CE3" w:rsidRPr="005B6169">
        <w:rPr>
          <w:rFonts w:ascii="Arial" w:hAnsi="Arial" w:cs="Arial"/>
          <w:spacing w:val="-2"/>
          <w:sz w:val="22"/>
          <w:szCs w:val="22"/>
        </w:rPr>
        <w:t>.</w:t>
      </w:r>
    </w:p>
    <w:p w:rsidR="001B6CE3" w:rsidRPr="005B6169" w:rsidRDefault="001B6CE3" w:rsidP="001B6CE3">
      <w:pPr>
        <w:suppressAutoHyphens/>
        <w:jc w:val="both"/>
        <w:rPr>
          <w:rFonts w:ascii="Arial" w:hAnsi="Arial" w:cs="Arial"/>
          <w:spacing w:val="-2"/>
          <w:sz w:val="22"/>
          <w:szCs w:val="22"/>
        </w:rPr>
      </w:pPr>
    </w:p>
    <w:p w:rsidR="001B6CE3" w:rsidRPr="006F5A40" w:rsidRDefault="001B6CE3" w:rsidP="001B6CE3">
      <w:pPr>
        <w:suppressAutoHyphens/>
        <w:jc w:val="both"/>
        <w:rPr>
          <w:rFonts w:ascii="Arial" w:hAnsi="Arial" w:cs="Arial"/>
          <w:spacing w:val="-2"/>
          <w:sz w:val="22"/>
          <w:szCs w:val="22"/>
        </w:rPr>
      </w:pPr>
      <w:r w:rsidRPr="005B6169">
        <w:rPr>
          <w:rFonts w:ascii="Arial" w:hAnsi="Arial" w:cs="Arial"/>
          <w:spacing w:val="-2"/>
          <w:sz w:val="22"/>
          <w:szCs w:val="22"/>
        </w:rPr>
        <w:t xml:space="preserve">Any </w:t>
      </w:r>
      <w:r w:rsidR="00B15FA7" w:rsidRPr="005B6169">
        <w:rPr>
          <w:rFonts w:ascii="Arial" w:hAnsi="Arial" w:cs="Arial"/>
          <w:spacing w:val="-2"/>
          <w:sz w:val="22"/>
          <w:szCs w:val="22"/>
        </w:rPr>
        <w:t>employee</w:t>
      </w:r>
      <w:r w:rsidRPr="005B6169">
        <w:rPr>
          <w:rFonts w:ascii="Arial" w:hAnsi="Arial" w:cs="Arial"/>
          <w:spacing w:val="-2"/>
          <w:sz w:val="22"/>
          <w:szCs w:val="22"/>
        </w:rPr>
        <w:t xml:space="preserve"> who is found consuming alcohol on the </w:t>
      </w:r>
      <w:r w:rsidR="00C1167F" w:rsidRPr="005B6169">
        <w:rPr>
          <w:rFonts w:ascii="Arial" w:hAnsi="Arial" w:cs="Arial"/>
          <w:spacing w:val="-2"/>
          <w:sz w:val="22"/>
          <w:szCs w:val="22"/>
        </w:rPr>
        <w:t>diocese</w:t>
      </w:r>
      <w:r w:rsidRPr="005B6169">
        <w:rPr>
          <w:rFonts w:ascii="Arial" w:hAnsi="Arial" w:cs="Arial"/>
          <w:spacing w:val="-2"/>
          <w:sz w:val="22"/>
          <w:szCs w:val="22"/>
        </w:rPr>
        <w:t xml:space="preserve">’s premises or the premises of its customers and clients without permission or is found to be intoxicated at work will normally face disciplinary action on the ground of gross misconduct under the </w:t>
      </w:r>
      <w:r w:rsidR="009B6642" w:rsidRPr="005B6169">
        <w:rPr>
          <w:rFonts w:ascii="Arial" w:hAnsi="Arial" w:cs="Arial"/>
          <w:spacing w:val="-2"/>
          <w:sz w:val="22"/>
          <w:szCs w:val="22"/>
        </w:rPr>
        <w:t>diocese</w:t>
      </w:r>
      <w:r w:rsidRPr="005B6169">
        <w:rPr>
          <w:rFonts w:ascii="Arial" w:hAnsi="Arial" w:cs="Arial"/>
          <w:spacing w:val="-2"/>
          <w:sz w:val="22"/>
          <w:szCs w:val="22"/>
        </w:rPr>
        <w:t>’s disciplinary</w:t>
      </w:r>
      <w:r w:rsidRPr="006F5A40">
        <w:rPr>
          <w:rFonts w:ascii="Arial" w:hAnsi="Arial" w:cs="Arial"/>
          <w:spacing w:val="-2"/>
          <w:sz w:val="22"/>
          <w:szCs w:val="22"/>
        </w:rPr>
        <w:t xml:space="preserve"> procedure.</w:t>
      </w:r>
    </w:p>
    <w:p w:rsidR="001B6CE3" w:rsidRPr="006F5A40" w:rsidRDefault="001B6CE3" w:rsidP="001B6CE3">
      <w:pPr>
        <w:suppressAutoHyphens/>
        <w:jc w:val="both"/>
        <w:rPr>
          <w:rFonts w:ascii="Arial" w:hAnsi="Arial" w:cs="Arial"/>
          <w:spacing w:val="-2"/>
          <w:sz w:val="22"/>
          <w:szCs w:val="22"/>
        </w:rPr>
      </w:pPr>
    </w:p>
    <w:p w:rsidR="001B6CE3" w:rsidRPr="006F5A40" w:rsidRDefault="001B6CE3" w:rsidP="001B6CE3">
      <w:pPr>
        <w:suppressAutoHyphens/>
        <w:jc w:val="both"/>
        <w:rPr>
          <w:rFonts w:ascii="Arial" w:hAnsi="Arial" w:cs="Arial"/>
          <w:b/>
          <w:spacing w:val="-2"/>
          <w:sz w:val="22"/>
          <w:szCs w:val="22"/>
        </w:rPr>
      </w:pPr>
      <w:r w:rsidRPr="006F5A40">
        <w:rPr>
          <w:rFonts w:ascii="Arial" w:hAnsi="Arial" w:cs="Arial"/>
          <w:b/>
          <w:spacing w:val="-2"/>
          <w:sz w:val="22"/>
          <w:szCs w:val="22"/>
        </w:rPr>
        <w:t>Drugs and medication</w:t>
      </w:r>
    </w:p>
    <w:p w:rsidR="001B6CE3" w:rsidRPr="006F5A40" w:rsidRDefault="001B6CE3" w:rsidP="001B6CE3">
      <w:pPr>
        <w:suppressAutoHyphens/>
        <w:jc w:val="both"/>
        <w:rPr>
          <w:rFonts w:ascii="Arial" w:hAnsi="Arial" w:cs="Arial"/>
          <w:spacing w:val="-2"/>
          <w:sz w:val="22"/>
          <w:szCs w:val="22"/>
        </w:rPr>
      </w:pPr>
    </w:p>
    <w:p w:rsidR="001B6CE3" w:rsidRPr="005B6169" w:rsidRDefault="001B6CE3" w:rsidP="001B6CE3">
      <w:pPr>
        <w:suppressAutoHyphens/>
        <w:jc w:val="both"/>
        <w:rPr>
          <w:rFonts w:ascii="Arial" w:hAnsi="Arial" w:cs="Arial"/>
          <w:spacing w:val="-2"/>
          <w:sz w:val="22"/>
          <w:szCs w:val="22"/>
        </w:rPr>
      </w:pPr>
      <w:r w:rsidRPr="006F5A40">
        <w:rPr>
          <w:rFonts w:ascii="Arial" w:hAnsi="Arial" w:cs="Arial"/>
          <w:spacing w:val="-2"/>
          <w:sz w:val="22"/>
          <w:szCs w:val="22"/>
        </w:rPr>
        <w:t>The possession, use or distribution o</w:t>
      </w:r>
      <w:r>
        <w:rPr>
          <w:rFonts w:ascii="Arial" w:hAnsi="Arial" w:cs="Arial"/>
          <w:spacing w:val="-2"/>
          <w:sz w:val="22"/>
          <w:szCs w:val="22"/>
        </w:rPr>
        <w:t>f drugs for non-</w:t>
      </w:r>
      <w:r w:rsidRPr="005B6169">
        <w:rPr>
          <w:rFonts w:ascii="Arial" w:hAnsi="Arial" w:cs="Arial"/>
          <w:spacing w:val="-2"/>
          <w:sz w:val="22"/>
          <w:szCs w:val="22"/>
        </w:rPr>
        <w:t xml:space="preserve">medical purposes on the </w:t>
      </w:r>
      <w:r w:rsidR="00E95E35" w:rsidRPr="005B6169">
        <w:rPr>
          <w:rFonts w:ascii="Arial" w:hAnsi="Arial" w:cs="Arial"/>
          <w:spacing w:val="-2"/>
          <w:sz w:val="22"/>
          <w:szCs w:val="22"/>
        </w:rPr>
        <w:t>diocese</w:t>
      </w:r>
      <w:r w:rsidRPr="005B6169">
        <w:rPr>
          <w:rFonts w:ascii="Arial" w:hAnsi="Arial" w:cs="Arial"/>
          <w:spacing w:val="-2"/>
          <w:sz w:val="22"/>
          <w:szCs w:val="22"/>
        </w:rPr>
        <w:t>’s premises is strictly forbidden and a gross misconduct offence.</w:t>
      </w:r>
    </w:p>
    <w:p w:rsidR="001B6CE3" w:rsidRPr="005B6169" w:rsidRDefault="001B6CE3" w:rsidP="001B6CE3">
      <w:pPr>
        <w:suppressAutoHyphens/>
        <w:jc w:val="both"/>
        <w:rPr>
          <w:rFonts w:ascii="Arial" w:hAnsi="Arial" w:cs="Arial"/>
          <w:spacing w:val="-2"/>
          <w:sz w:val="22"/>
          <w:szCs w:val="22"/>
        </w:rPr>
      </w:pPr>
    </w:p>
    <w:p w:rsidR="001B6CE3" w:rsidRPr="005B6169" w:rsidRDefault="001B6CE3" w:rsidP="001B6CE3">
      <w:pPr>
        <w:suppressAutoHyphens/>
        <w:jc w:val="both"/>
        <w:rPr>
          <w:rFonts w:ascii="Arial" w:hAnsi="Arial" w:cs="Arial"/>
          <w:bCs/>
          <w:spacing w:val="-2"/>
          <w:sz w:val="22"/>
          <w:szCs w:val="22"/>
        </w:rPr>
      </w:pPr>
      <w:r w:rsidRPr="005B6169">
        <w:rPr>
          <w:rFonts w:ascii="Arial" w:hAnsi="Arial" w:cs="Arial"/>
          <w:spacing w:val="-2"/>
          <w:sz w:val="22"/>
          <w:szCs w:val="22"/>
        </w:rPr>
        <w:t xml:space="preserve">If you are prescribed drugs by your doctor which may affect your ability to perform your work you should discuss the problem with </w:t>
      </w:r>
      <w:r w:rsidRPr="005B6169">
        <w:rPr>
          <w:rFonts w:ascii="Arial" w:hAnsi="Arial" w:cs="Arial"/>
          <w:bCs/>
          <w:spacing w:val="-2"/>
          <w:sz w:val="22"/>
          <w:szCs w:val="22"/>
        </w:rPr>
        <w:t>your manager or supervisor.</w:t>
      </w:r>
    </w:p>
    <w:p w:rsidR="001B6CE3" w:rsidRPr="005B6169" w:rsidRDefault="001B6CE3" w:rsidP="001B6CE3">
      <w:pPr>
        <w:suppressAutoHyphens/>
        <w:jc w:val="both"/>
        <w:rPr>
          <w:rFonts w:ascii="Arial" w:hAnsi="Arial" w:cs="Arial"/>
          <w:bCs/>
          <w:spacing w:val="-2"/>
          <w:sz w:val="22"/>
          <w:szCs w:val="22"/>
        </w:rPr>
      </w:pPr>
    </w:p>
    <w:p w:rsidR="001B6CE3" w:rsidRPr="005B6169" w:rsidRDefault="001B6CE3" w:rsidP="001B6CE3">
      <w:pPr>
        <w:tabs>
          <w:tab w:val="num" w:pos="1484"/>
        </w:tabs>
        <w:suppressAutoHyphens/>
        <w:jc w:val="both"/>
        <w:rPr>
          <w:rFonts w:ascii="Arial" w:hAnsi="Arial" w:cs="Arial"/>
          <w:spacing w:val="-2"/>
          <w:sz w:val="22"/>
          <w:szCs w:val="22"/>
        </w:rPr>
      </w:pPr>
      <w:r w:rsidRPr="005B6169">
        <w:rPr>
          <w:rFonts w:ascii="Arial" w:hAnsi="Arial" w:cs="Arial"/>
          <w:spacing w:val="-2"/>
          <w:sz w:val="22"/>
          <w:szCs w:val="22"/>
        </w:rPr>
        <w:t xml:space="preserve">If the </w:t>
      </w:r>
      <w:r w:rsidR="00E95E35" w:rsidRPr="005B6169">
        <w:rPr>
          <w:rFonts w:ascii="Arial" w:hAnsi="Arial" w:cs="Arial"/>
          <w:spacing w:val="-2"/>
          <w:sz w:val="22"/>
          <w:szCs w:val="22"/>
        </w:rPr>
        <w:t>diocese</w:t>
      </w:r>
      <w:r w:rsidRPr="005B6169">
        <w:rPr>
          <w:rFonts w:ascii="Arial" w:hAnsi="Arial" w:cs="Arial"/>
          <w:spacing w:val="-2"/>
          <w:sz w:val="22"/>
          <w:szCs w:val="22"/>
        </w:rPr>
        <w:t xml:space="preserve"> suspects there has been a breach of this policy or your work performance or conduct has been impaired through substance abuse, the </w:t>
      </w:r>
      <w:r w:rsidR="00E95E35" w:rsidRPr="005B6169">
        <w:rPr>
          <w:rFonts w:ascii="Arial" w:hAnsi="Arial" w:cs="Arial"/>
          <w:spacing w:val="-2"/>
          <w:sz w:val="22"/>
          <w:szCs w:val="22"/>
        </w:rPr>
        <w:t>diocese</w:t>
      </w:r>
      <w:r w:rsidRPr="005B6169">
        <w:rPr>
          <w:rFonts w:ascii="Arial" w:hAnsi="Arial" w:cs="Arial"/>
          <w:spacing w:val="-2"/>
          <w:sz w:val="22"/>
          <w:szCs w:val="22"/>
        </w:rPr>
        <w:t xml:space="preserve"> reserves the right to require you to undergo a medical examination to determine the cause of the problem.</w:t>
      </w:r>
    </w:p>
    <w:p w:rsidR="001B6CE3" w:rsidRPr="005B6169" w:rsidRDefault="001B6CE3" w:rsidP="001B6CE3">
      <w:pPr>
        <w:suppressAutoHyphens/>
        <w:jc w:val="both"/>
        <w:rPr>
          <w:rFonts w:ascii="Arial" w:hAnsi="Arial" w:cs="Arial"/>
          <w:spacing w:val="-2"/>
          <w:sz w:val="22"/>
          <w:szCs w:val="22"/>
        </w:rPr>
      </w:pPr>
    </w:p>
    <w:p w:rsidR="001B6CE3" w:rsidRPr="005B6169" w:rsidRDefault="001B6CE3" w:rsidP="001B6CE3">
      <w:pPr>
        <w:suppressAutoHyphens/>
        <w:jc w:val="both"/>
        <w:rPr>
          <w:rFonts w:ascii="Arial" w:hAnsi="Arial" w:cs="Arial"/>
          <w:b/>
          <w:spacing w:val="-2"/>
          <w:sz w:val="22"/>
          <w:szCs w:val="22"/>
        </w:rPr>
      </w:pPr>
      <w:r w:rsidRPr="005B6169">
        <w:rPr>
          <w:rFonts w:ascii="Arial" w:hAnsi="Arial" w:cs="Arial"/>
          <w:b/>
          <w:spacing w:val="-2"/>
          <w:sz w:val="22"/>
          <w:szCs w:val="22"/>
        </w:rPr>
        <w:lastRenderedPageBreak/>
        <w:t>Medical Examination</w:t>
      </w:r>
    </w:p>
    <w:p w:rsidR="001B6CE3" w:rsidRPr="005B6169" w:rsidRDefault="001B6CE3" w:rsidP="001B6CE3">
      <w:pPr>
        <w:suppressAutoHyphens/>
        <w:jc w:val="both"/>
        <w:rPr>
          <w:rFonts w:ascii="Arial" w:hAnsi="Arial" w:cs="Arial"/>
          <w:spacing w:val="-2"/>
          <w:sz w:val="22"/>
          <w:szCs w:val="22"/>
        </w:rPr>
      </w:pPr>
    </w:p>
    <w:p w:rsidR="001B6CE3" w:rsidRPr="005B6169" w:rsidRDefault="001B6CE3" w:rsidP="001B6CE3">
      <w:pPr>
        <w:suppressAutoHyphens/>
        <w:jc w:val="both"/>
        <w:rPr>
          <w:rFonts w:ascii="Arial" w:hAnsi="Arial" w:cs="Arial"/>
          <w:spacing w:val="-2"/>
          <w:sz w:val="22"/>
          <w:szCs w:val="22"/>
        </w:rPr>
      </w:pPr>
      <w:r w:rsidRPr="005B6169">
        <w:rPr>
          <w:rFonts w:ascii="Arial" w:hAnsi="Arial" w:cs="Arial"/>
          <w:spacing w:val="-2"/>
          <w:sz w:val="22"/>
          <w:szCs w:val="22"/>
        </w:rPr>
        <w:t xml:space="preserve">Existing and prospective </w:t>
      </w:r>
      <w:r w:rsidR="00B15FA7" w:rsidRPr="005B6169">
        <w:rPr>
          <w:rFonts w:ascii="Arial" w:hAnsi="Arial" w:cs="Arial"/>
          <w:spacing w:val="-2"/>
          <w:sz w:val="22"/>
          <w:szCs w:val="22"/>
        </w:rPr>
        <w:t>employees</w:t>
      </w:r>
      <w:r w:rsidRPr="005B6169">
        <w:rPr>
          <w:rFonts w:ascii="Arial" w:hAnsi="Arial" w:cs="Arial"/>
          <w:spacing w:val="-2"/>
          <w:sz w:val="22"/>
          <w:szCs w:val="22"/>
        </w:rPr>
        <w:t xml:space="preserve"> may be asked to undergo a medical examination, which will seek to determine whether </w:t>
      </w:r>
      <w:r w:rsidR="00E95E35" w:rsidRPr="005B6169">
        <w:rPr>
          <w:rFonts w:ascii="Arial" w:hAnsi="Arial" w:cs="Arial"/>
          <w:spacing w:val="-2"/>
          <w:sz w:val="22"/>
          <w:szCs w:val="22"/>
        </w:rPr>
        <w:t>they have</w:t>
      </w:r>
      <w:r w:rsidRPr="005B6169">
        <w:rPr>
          <w:rFonts w:ascii="Arial" w:hAnsi="Arial" w:cs="Arial"/>
          <w:spacing w:val="-2"/>
          <w:sz w:val="22"/>
          <w:szCs w:val="22"/>
        </w:rPr>
        <w:t xml:space="preserve"> taken a controlled drug or has an alcohol abuse problem.</w:t>
      </w:r>
    </w:p>
    <w:p w:rsidR="001B6CE3" w:rsidRPr="005B6169" w:rsidRDefault="001B6CE3" w:rsidP="001B6CE3">
      <w:pPr>
        <w:suppressAutoHyphens/>
        <w:jc w:val="both"/>
        <w:rPr>
          <w:rFonts w:ascii="Arial" w:hAnsi="Arial" w:cs="Arial"/>
          <w:spacing w:val="-2"/>
          <w:sz w:val="22"/>
          <w:szCs w:val="22"/>
        </w:rPr>
      </w:pPr>
    </w:p>
    <w:p w:rsidR="001B6CE3" w:rsidRPr="005B6169" w:rsidRDefault="001B6CE3" w:rsidP="001B6CE3">
      <w:pPr>
        <w:suppressAutoHyphens/>
        <w:jc w:val="both"/>
        <w:rPr>
          <w:rFonts w:ascii="Arial" w:hAnsi="Arial" w:cs="Arial"/>
          <w:spacing w:val="-2"/>
          <w:sz w:val="22"/>
          <w:szCs w:val="22"/>
        </w:rPr>
      </w:pPr>
      <w:r w:rsidRPr="005B6169">
        <w:rPr>
          <w:rFonts w:ascii="Arial" w:hAnsi="Arial" w:cs="Arial"/>
          <w:spacing w:val="-2"/>
          <w:sz w:val="22"/>
          <w:szCs w:val="22"/>
        </w:rPr>
        <w:t xml:space="preserve">A refusal to give consent to such an examination or a refusal to undergo the screening will result in the immediate withdrawal of any offer made to prospective </w:t>
      </w:r>
      <w:r w:rsidR="00B15FA7" w:rsidRPr="005B6169">
        <w:rPr>
          <w:rFonts w:ascii="Arial" w:hAnsi="Arial" w:cs="Arial"/>
          <w:spacing w:val="-2"/>
          <w:sz w:val="22"/>
          <w:szCs w:val="22"/>
        </w:rPr>
        <w:t>employees</w:t>
      </w:r>
      <w:r w:rsidRPr="005B6169">
        <w:rPr>
          <w:rFonts w:ascii="Arial" w:hAnsi="Arial" w:cs="Arial"/>
          <w:spacing w:val="-2"/>
          <w:sz w:val="22"/>
          <w:szCs w:val="22"/>
        </w:rPr>
        <w:t xml:space="preserve"> and will normally be treated as gross misconduct for employees.</w:t>
      </w:r>
    </w:p>
    <w:p w:rsidR="001B6CE3" w:rsidRPr="005B6169" w:rsidRDefault="001B6CE3" w:rsidP="001B6CE3">
      <w:pPr>
        <w:suppressAutoHyphens/>
        <w:jc w:val="both"/>
        <w:rPr>
          <w:rFonts w:ascii="Arial" w:hAnsi="Arial" w:cs="Arial"/>
          <w:spacing w:val="-2"/>
          <w:sz w:val="22"/>
          <w:szCs w:val="22"/>
        </w:rPr>
      </w:pPr>
    </w:p>
    <w:p w:rsidR="001B6CE3" w:rsidRPr="005B6169" w:rsidRDefault="001B6CE3" w:rsidP="001B6CE3">
      <w:pPr>
        <w:tabs>
          <w:tab w:val="num" w:pos="1484"/>
        </w:tabs>
        <w:jc w:val="both"/>
        <w:rPr>
          <w:rFonts w:ascii="Arial" w:hAnsi="Arial" w:cs="Arial"/>
          <w:spacing w:val="-2"/>
          <w:sz w:val="22"/>
          <w:szCs w:val="22"/>
        </w:rPr>
      </w:pPr>
      <w:r w:rsidRPr="005B6169">
        <w:rPr>
          <w:rFonts w:ascii="Arial" w:hAnsi="Arial" w:cs="Arial"/>
          <w:spacing w:val="-2"/>
          <w:sz w:val="22"/>
          <w:szCs w:val="22"/>
        </w:rPr>
        <w:t xml:space="preserve">If, having undergone a medical examination, it is confirmed that you have been positively tested for a controlled drug, or you admit there is a problem, the </w:t>
      </w:r>
      <w:r w:rsidR="00DB34A7" w:rsidRPr="005B6169">
        <w:rPr>
          <w:rFonts w:ascii="Arial" w:hAnsi="Arial" w:cs="Arial"/>
          <w:spacing w:val="-2"/>
          <w:sz w:val="22"/>
          <w:szCs w:val="22"/>
        </w:rPr>
        <w:t>diocese</w:t>
      </w:r>
      <w:r w:rsidRPr="005B6169">
        <w:rPr>
          <w:rFonts w:ascii="Arial" w:hAnsi="Arial" w:cs="Arial"/>
          <w:spacing w:val="-2"/>
          <w:sz w:val="22"/>
          <w:szCs w:val="22"/>
        </w:rPr>
        <w:t xml:space="preserve"> reserves the right to suspend you from your employment (with or without pay) to allow the </w:t>
      </w:r>
      <w:r w:rsidR="00DB34A7" w:rsidRPr="005B6169">
        <w:rPr>
          <w:rFonts w:ascii="Arial" w:hAnsi="Arial" w:cs="Arial"/>
          <w:spacing w:val="-2"/>
          <w:sz w:val="22"/>
          <w:szCs w:val="22"/>
        </w:rPr>
        <w:t>diocese</w:t>
      </w:r>
      <w:r w:rsidRPr="005B6169">
        <w:rPr>
          <w:rFonts w:ascii="Arial" w:hAnsi="Arial" w:cs="Arial"/>
          <w:spacing w:val="-2"/>
          <w:sz w:val="22"/>
          <w:szCs w:val="22"/>
        </w:rPr>
        <w:t xml:space="preserve"> to decide whether to deal with the matter under the terms of the </w:t>
      </w:r>
      <w:r w:rsidR="00DB34A7" w:rsidRPr="005B6169">
        <w:rPr>
          <w:rFonts w:ascii="Arial" w:hAnsi="Arial" w:cs="Arial"/>
          <w:spacing w:val="-2"/>
          <w:sz w:val="22"/>
          <w:szCs w:val="22"/>
        </w:rPr>
        <w:t>diocese</w:t>
      </w:r>
      <w:r w:rsidRPr="005B6169">
        <w:rPr>
          <w:rFonts w:ascii="Arial" w:hAnsi="Arial" w:cs="Arial"/>
          <w:spacing w:val="-2"/>
          <w:sz w:val="22"/>
          <w:szCs w:val="22"/>
        </w:rPr>
        <w:t>’s disciplinary procedure and/or to require you to undergo treatment and rehabilitation.</w:t>
      </w:r>
    </w:p>
    <w:p w:rsidR="001B6CE3" w:rsidRPr="005B6169" w:rsidRDefault="001B6CE3" w:rsidP="001B6CE3">
      <w:pPr>
        <w:tabs>
          <w:tab w:val="num" w:pos="1484"/>
        </w:tabs>
        <w:jc w:val="both"/>
        <w:rPr>
          <w:rFonts w:ascii="Arial" w:hAnsi="Arial" w:cs="Arial"/>
          <w:spacing w:val="-2"/>
          <w:sz w:val="22"/>
          <w:szCs w:val="22"/>
        </w:rPr>
      </w:pPr>
    </w:p>
    <w:p w:rsidR="001B6CE3" w:rsidRPr="005B6169" w:rsidRDefault="001B6CE3" w:rsidP="001B6CE3">
      <w:pPr>
        <w:tabs>
          <w:tab w:val="num" w:pos="1484"/>
        </w:tabs>
        <w:jc w:val="both"/>
        <w:rPr>
          <w:rFonts w:ascii="Arial" w:hAnsi="Arial" w:cs="Arial"/>
          <w:b/>
          <w:spacing w:val="-2"/>
          <w:sz w:val="22"/>
          <w:szCs w:val="22"/>
        </w:rPr>
      </w:pPr>
      <w:r w:rsidRPr="005B6169">
        <w:rPr>
          <w:rFonts w:ascii="Arial" w:hAnsi="Arial" w:cs="Arial"/>
          <w:b/>
          <w:spacing w:val="-2"/>
          <w:sz w:val="22"/>
          <w:szCs w:val="22"/>
        </w:rPr>
        <w:t>Reasonable Grounds</w:t>
      </w:r>
    </w:p>
    <w:p w:rsidR="001B6CE3" w:rsidRPr="005B6169" w:rsidRDefault="001B6CE3" w:rsidP="001B6CE3">
      <w:pPr>
        <w:tabs>
          <w:tab w:val="num" w:pos="1484"/>
        </w:tabs>
        <w:jc w:val="both"/>
        <w:rPr>
          <w:rFonts w:ascii="Arial" w:hAnsi="Arial" w:cs="Arial"/>
          <w:spacing w:val="-2"/>
          <w:sz w:val="22"/>
          <w:szCs w:val="22"/>
        </w:rPr>
      </w:pPr>
    </w:p>
    <w:p w:rsidR="001B6CE3" w:rsidRPr="005B6169" w:rsidRDefault="001B6CE3" w:rsidP="001B6CE3">
      <w:pPr>
        <w:tabs>
          <w:tab w:val="num" w:pos="1484"/>
        </w:tabs>
        <w:jc w:val="both"/>
        <w:rPr>
          <w:rFonts w:ascii="Arial" w:hAnsi="Arial" w:cs="Arial"/>
          <w:spacing w:val="-2"/>
          <w:sz w:val="22"/>
          <w:szCs w:val="22"/>
        </w:rPr>
      </w:pPr>
      <w:r w:rsidRPr="005B6169">
        <w:rPr>
          <w:rFonts w:ascii="Arial" w:hAnsi="Arial" w:cs="Arial"/>
          <w:spacing w:val="-2"/>
          <w:sz w:val="22"/>
          <w:szCs w:val="22"/>
        </w:rPr>
        <w:t xml:space="preserve">The </w:t>
      </w:r>
      <w:r w:rsidR="005F5611">
        <w:rPr>
          <w:rFonts w:ascii="Arial" w:hAnsi="Arial" w:cs="Arial"/>
          <w:spacing w:val="-2"/>
          <w:sz w:val="22"/>
          <w:szCs w:val="22"/>
        </w:rPr>
        <w:t>D</w:t>
      </w:r>
      <w:r w:rsidR="00DB34A7" w:rsidRPr="005B6169">
        <w:rPr>
          <w:rFonts w:ascii="Arial" w:hAnsi="Arial" w:cs="Arial"/>
          <w:spacing w:val="-2"/>
          <w:sz w:val="22"/>
          <w:szCs w:val="22"/>
        </w:rPr>
        <w:t>iocese</w:t>
      </w:r>
      <w:r w:rsidRPr="005B6169">
        <w:rPr>
          <w:rFonts w:ascii="Arial" w:hAnsi="Arial" w:cs="Arial"/>
          <w:spacing w:val="-2"/>
          <w:sz w:val="22"/>
          <w:szCs w:val="22"/>
        </w:rPr>
        <w:t xml:space="preserve"> reserves the right to search you or any of your property held on </w:t>
      </w:r>
      <w:r w:rsidR="005F5611">
        <w:rPr>
          <w:rFonts w:ascii="Arial" w:hAnsi="Arial" w:cs="Arial"/>
          <w:spacing w:val="-2"/>
          <w:sz w:val="22"/>
          <w:szCs w:val="22"/>
        </w:rPr>
        <w:t xml:space="preserve">Diocesan </w:t>
      </w:r>
      <w:r w:rsidRPr="005B6169">
        <w:rPr>
          <w:rFonts w:ascii="Arial" w:hAnsi="Arial" w:cs="Arial"/>
          <w:spacing w:val="-2"/>
          <w:sz w:val="22"/>
          <w:szCs w:val="22"/>
        </w:rPr>
        <w:t>premises at any time if there are reasonable grounds to believe that this policy is being or has been infringed or for any other reason. If you refuse to comply with these search procedures, your refusal will normally be treated as gross misconduct.</w:t>
      </w:r>
    </w:p>
    <w:p w:rsidR="001B6CE3" w:rsidRPr="005B6169" w:rsidRDefault="001B6CE3" w:rsidP="001B6CE3">
      <w:pPr>
        <w:tabs>
          <w:tab w:val="num" w:pos="1512"/>
        </w:tabs>
        <w:jc w:val="both"/>
        <w:rPr>
          <w:rFonts w:ascii="Arial" w:hAnsi="Arial" w:cs="Arial"/>
          <w:spacing w:val="-2"/>
          <w:sz w:val="22"/>
          <w:szCs w:val="22"/>
        </w:rPr>
      </w:pPr>
    </w:p>
    <w:p w:rsidR="001B6CE3" w:rsidRPr="005B6169" w:rsidRDefault="001B6CE3" w:rsidP="001B6CE3">
      <w:pPr>
        <w:tabs>
          <w:tab w:val="num" w:pos="1512"/>
        </w:tabs>
        <w:jc w:val="both"/>
        <w:rPr>
          <w:rFonts w:ascii="Arial" w:hAnsi="Arial" w:cs="Arial"/>
          <w:spacing w:val="-2"/>
          <w:sz w:val="22"/>
          <w:szCs w:val="22"/>
        </w:rPr>
      </w:pPr>
      <w:r w:rsidRPr="005B6169">
        <w:rPr>
          <w:rFonts w:ascii="Arial" w:hAnsi="Arial" w:cs="Arial"/>
          <w:spacing w:val="-2"/>
          <w:sz w:val="22"/>
          <w:szCs w:val="22"/>
        </w:rPr>
        <w:t xml:space="preserve">The </w:t>
      </w:r>
      <w:r w:rsidR="005F5611">
        <w:rPr>
          <w:rFonts w:ascii="Arial" w:hAnsi="Arial" w:cs="Arial"/>
          <w:spacing w:val="-2"/>
          <w:sz w:val="22"/>
          <w:szCs w:val="22"/>
        </w:rPr>
        <w:t>D</w:t>
      </w:r>
      <w:r w:rsidR="00DB34A7" w:rsidRPr="005B6169">
        <w:rPr>
          <w:rFonts w:ascii="Arial" w:hAnsi="Arial" w:cs="Arial"/>
          <w:spacing w:val="-2"/>
          <w:sz w:val="22"/>
          <w:szCs w:val="22"/>
        </w:rPr>
        <w:t>iocese</w:t>
      </w:r>
      <w:r w:rsidRPr="005B6169">
        <w:rPr>
          <w:rFonts w:ascii="Arial" w:hAnsi="Arial" w:cs="Arial"/>
          <w:spacing w:val="-2"/>
          <w:sz w:val="22"/>
          <w:szCs w:val="22"/>
        </w:rPr>
        <w:t xml:space="preserve"> reserves the right to inform the police of any suspicions it may have with regard to the use of controlled drugs by its employees on the company’s premises.</w:t>
      </w:r>
    </w:p>
    <w:p w:rsidR="004353E5" w:rsidRPr="005B6169" w:rsidRDefault="004353E5">
      <w:pPr>
        <w:tabs>
          <w:tab w:val="num" w:pos="1512"/>
        </w:tabs>
        <w:jc w:val="both"/>
        <w:rPr>
          <w:rFonts w:ascii="Arial" w:hAnsi="Arial" w:cs="Arial"/>
          <w:spacing w:val="-2"/>
          <w:sz w:val="22"/>
          <w:szCs w:val="22"/>
        </w:rPr>
      </w:pPr>
    </w:p>
    <w:p w:rsidR="005E4BA0" w:rsidRPr="00C133D2" w:rsidRDefault="005E4BA0" w:rsidP="00C133D2">
      <w:pPr>
        <w:tabs>
          <w:tab w:val="num" w:pos="1512"/>
        </w:tabs>
        <w:jc w:val="both"/>
        <w:rPr>
          <w:rFonts w:ascii="Arial" w:hAnsi="Arial" w:cs="Arial"/>
          <w:spacing w:val="-2"/>
          <w:sz w:val="22"/>
          <w:szCs w:val="22"/>
        </w:rPr>
      </w:pPr>
      <w:bookmarkStart w:id="104" w:name="_Electricity"/>
      <w:bookmarkStart w:id="105" w:name="_Toc180136048"/>
      <w:bookmarkStart w:id="106" w:name="Electricity"/>
      <w:bookmarkStart w:id="107" w:name="_Ref397603982"/>
      <w:bookmarkEnd w:id="104"/>
    </w:p>
    <w:p w:rsidR="00F87270" w:rsidRPr="00BF1213" w:rsidRDefault="00F87270" w:rsidP="00C138FA">
      <w:pPr>
        <w:pStyle w:val="Heading2"/>
      </w:pPr>
      <w:bookmarkStart w:id="108" w:name="_Toc476647213"/>
      <w:r w:rsidRPr="00BF1213">
        <w:t>Electricity</w:t>
      </w:r>
      <w:bookmarkEnd w:id="105"/>
      <w:bookmarkEnd w:id="106"/>
      <w:bookmarkEnd w:id="107"/>
      <w:bookmarkEnd w:id="108"/>
    </w:p>
    <w:p w:rsidR="0035288B" w:rsidRPr="00BF1213" w:rsidRDefault="0035288B" w:rsidP="0035288B">
      <w:pPr>
        <w:jc w:val="both"/>
        <w:rPr>
          <w:rFonts w:ascii="Arial" w:hAnsi="Arial" w:cs="Arial"/>
          <w:color w:val="000000"/>
          <w:sz w:val="22"/>
          <w:szCs w:val="22"/>
        </w:rPr>
      </w:pPr>
    </w:p>
    <w:p w:rsidR="004B4BC3" w:rsidRPr="006F5A40" w:rsidRDefault="004B4BC3" w:rsidP="004B4BC3">
      <w:pPr>
        <w:jc w:val="both"/>
        <w:rPr>
          <w:rFonts w:ascii="Arial" w:hAnsi="Arial" w:cs="Arial"/>
          <w:color w:val="000000"/>
          <w:sz w:val="22"/>
          <w:szCs w:val="22"/>
        </w:rPr>
      </w:pPr>
      <w:r w:rsidRPr="006F5A40">
        <w:rPr>
          <w:rFonts w:ascii="Arial" w:hAnsi="Arial" w:cs="Arial"/>
          <w:color w:val="000000"/>
          <w:sz w:val="22"/>
          <w:szCs w:val="22"/>
        </w:rPr>
        <w:t xml:space="preserve">All reasonable steps will be taken to secure the health and safety of </w:t>
      </w:r>
      <w:r w:rsidRPr="00B15FA7">
        <w:rPr>
          <w:rFonts w:ascii="Arial" w:hAnsi="Arial" w:cs="Arial"/>
          <w:sz w:val="22"/>
          <w:szCs w:val="22"/>
        </w:rPr>
        <w:t>employees</w:t>
      </w:r>
      <w:r w:rsidR="00B15FA7" w:rsidRPr="00B15FA7">
        <w:rPr>
          <w:rFonts w:ascii="Arial" w:hAnsi="Arial" w:cs="Arial"/>
          <w:sz w:val="22"/>
          <w:szCs w:val="22"/>
        </w:rPr>
        <w:t xml:space="preserve"> and </w:t>
      </w:r>
      <w:r w:rsidR="00DB34A7" w:rsidRPr="00B15FA7">
        <w:rPr>
          <w:rFonts w:ascii="Arial" w:hAnsi="Arial" w:cs="Arial"/>
          <w:sz w:val="22"/>
          <w:szCs w:val="22"/>
        </w:rPr>
        <w:t>others</w:t>
      </w:r>
      <w:r w:rsidRPr="00B15FA7">
        <w:rPr>
          <w:rFonts w:ascii="Arial" w:hAnsi="Arial" w:cs="Arial"/>
          <w:sz w:val="22"/>
          <w:szCs w:val="22"/>
        </w:rPr>
        <w:t xml:space="preserve"> who</w:t>
      </w:r>
      <w:r w:rsidRPr="006F5A40">
        <w:rPr>
          <w:rFonts w:ascii="Arial" w:hAnsi="Arial" w:cs="Arial"/>
          <w:color w:val="000000"/>
          <w:sz w:val="22"/>
          <w:szCs w:val="22"/>
        </w:rPr>
        <w:t xml:space="preserve"> use, operate or maintain electrical equipment.</w:t>
      </w:r>
    </w:p>
    <w:p w:rsidR="004B4BC3" w:rsidRPr="006F5A40" w:rsidRDefault="004B4BC3" w:rsidP="004B4BC3">
      <w:pPr>
        <w:pStyle w:val="NormalWeb"/>
        <w:spacing w:before="0" w:beforeAutospacing="0" w:after="0" w:afterAutospacing="0"/>
        <w:ind w:left="720" w:hanging="720"/>
        <w:jc w:val="both"/>
        <w:rPr>
          <w:rFonts w:ascii="Arial" w:hAnsi="Arial" w:cs="Arial"/>
          <w:color w:val="000000"/>
          <w:sz w:val="22"/>
          <w:szCs w:val="22"/>
        </w:rPr>
      </w:pPr>
      <w:r>
        <w:rPr>
          <w:rFonts w:ascii="Arial" w:hAnsi="Arial" w:cs="Arial"/>
          <w:noProof/>
          <w:color w:val="000000"/>
          <w:sz w:val="22"/>
          <w:szCs w:val="22"/>
          <w:lang w:eastAsia="en-GB"/>
        </w:rPr>
        <w:drawing>
          <wp:anchor distT="0" distB="0" distL="114300" distR="114300" simplePos="0" relativeHeight="251665408" behindDoc="0" locked="0" layoutInCell="1" allowOverlap="1" wp14:anchorId="1E0F90EA" wp14:editId="56371FCC">
            <wp:simplePos x="0" y="0"/>
            <wp:positionH relativeFrom="column">
              <wp:posOffset>5327650</wp:posOffset>
            </wp:positionH>
            <wp:positionV relativeFrom="paragraph">
              <wp:posOffset>77470</wp:posOffset>
            </wp:positionV>
            <wp:extent cx="904875" cy="749300"/>
            <wp:effectExtent l="19050" t="0" r="9525" b="0"/>
            <wp:wrapSquare wrapText="bothSides"/>
            <wp:docPr id="208" name="Picture 208" descr="danger_electricity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anger_electricity_yellow"/>
                    <pic:cNvPicPr>
                      <a:picLocks noChangeAspect="1" noChangeArrowheads="1"/>
                    </pic:cNvPicPr>
                  </pic:nvPicPr>
                  <pic:blipFill>
                    <a:blip r:embed="rId18" cstate="print"/>
                    <a:srcRect/>
                    <a:stretch>
                      <a:fillRect/>
                    </a:stretch>
                  </pic:blipFill>
                  <pic:spPr bwMode="auto">
                    <a:xfrm>
                      <a:off x="0" y="0"/>
                      <a:ext cx="904875" cy="749300"/>
                    </a:xfrm>
                    <a:prstGeom prst="rect">
                      <a:avLst/>
                    </a:prstGeom>
                    <a:noFill/>
                  </pic:spPr>
                </pic:pic>
              </a:graphicData>
            </a:graphic>
          </wp:anchor>
        </w:drawing>
      </w:r>
    </w:p>
    <w:p w:rsidR="004B4BC3" w:rsidRPr="005B6169" w:rsidRDefault="00DB34A7" w:rsidP="004B4BC3">
      <w:pPr>
        <w:pStyle w:val="NormalWeb"/>
        <w:spacing w:before="0" w:beforeAutospacing="0" w:after="0" w:afterAutospacing="0"/>
        <w:ind w:left="720" w:hanging="720"/>
        <w:jc w:val="both"/>
        <w:rPr>
          <w:rFonts w:ascii="Arial" w:hAnsi="Arial" w:cs="Arial"/>
          <w:sz w:val="22"/>
          <w:szCs w:val="22"/>
        </w:rPr>
      </w:pPr>
      <w:r w:rsidRPr="005B6169">
        <w:rPr>
          <w:rFonts w:ascii="Arial" w:hAnsi="Arial" w:cs="Arial"/>
          <w:sz w:val="22"/>
          <w:szCs w:val="22"/>
        </w:rPr>
        <w:t>Staff</w:t>
      </w:r>
      <w:r w:rsidR="004B4BC3" w:rsidRPr="005B6169">
        <w:rPr>
          <w:rFonts w:ascii="Arial" w:hAnsi="Arial" w:cs="Arial"/>
          <w:sz w:val="22"/>
          <w:szCs w:val="22"/>
        </w:rPr>
        <w:t xml:space="preserve"> must:</w:t>
      </w:r>
    </w:p>
    <w:p w:rsidR="004B4BC3" w:rsidRPr="006F5A40" w:rsidRDefault="004B4BC3" w:rsidP="004B4BC3">
      <w:pPr>
        <w:pStyle w:val="NormalWeb"/>
        <w:spacing w:before="0" w:beforeAutospacing="0" w:after="0" w:afterAutospacing="0"/>
        <w:ind w:left="720" w:hanging="720"/>
        <w:jc w:val="both"/>
        <w:rPr>
          <w:rFonts w:ascii="Arial" w:hAnsi="Arial" w:cs="Arial"/>
          <w:color w:val="000000"/>
          <w:sz w:val="22"/>
          <w:szCs w:val="22"/>
        </w:rPr>
      </w:pPr>
    </w:p>
    <w:p w:rsidR="004B4BC3" w:rsidRPr="00640629" w:rsidRDefault="004B4BC3"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visually check electrical equipment for damage before use</w:t>
      </w:r>
    </w:p>
    <w:p w:rsidR="004B4BC3" w:rsidRPr="00677AC0" w:rsidRDefault="004B4BC3" w:rsidP="00677AC0">
      <w:pPr>
        <w:ind w:left="601"/>
        <w:jc w:val="both"/>
        <w:rPr>
          <w:rFonts w:ascii="Arial" w:hAnsi="Arial"/>
          <w:sz w:val="22"/>
          <w:szCs w:val="22"/>
          <w:lang w:eastAsia="en-US"/>
        </w:rPr>
      </w:pPr>
    </w:p>
    <w:p w:rsidR="004B4BC3" w:rsidRPr="00640629" w:rsidRDefault="004B4BC3"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report any defects found to their line manager/supervisor</w:t>
      </w:r>
    </w:p>
    <w:p w:rsidR="004B4BC3" w:rsidRPr="00677AC0" w:rsidRDefault="004B4BC3" w:rsidP="00677AC0">
      <w:pPr>
        <w:ind w:left="601"/>
        <w:jc w:val="both"/>
        <w:rPr>
          <w:rFonts w:ascii="Arial" w:hAnsi="Arial"/>
          <w:sz w:val="22"/>
          <w:szCs w:val="22"/>
          <w:lang w:eastAsia="en-US"/>
        </w:rPr>
      </w:pPr>
    </w:p>
    <w:p w:rsidR="004B4BC3" w:rsidRPr="00640629" w:rsidRDefault="004B4BC3"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not use defective electrical equipment</w:t>
      </w:r>
    </w:p>
    <w:p w:rsidR="004B4BC3" w:rsidRPr="00677AC0" w:rsidRDefault="004B4BC3" w:rsidP="00677AC0">
      <w:pPr>
        <w:ind w:left="601"/>
        <w:jc w:val="both"/>
        <w:rPr>
          <w:rFonts w:ascii="Arial" w:hAnsi="Arial"/>
          <w:sz w:val="22"/>
          <w:szCs w:val="22"/>
          <w:lang w:eastAsia="en-US"/>
        </w:rPr>
      </w:pPr>
    </w:p>
    <w:p w:rsidR="004B4BC3" w:rsidRPr="00640629" w:rsidRDefault="004B4BC3"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not carry out any repair to any electrical item unless qualified to do so</w:t>
      </w:r>
    </w:p>
    <w:p w:rsidR="004B4BC3" w:rsidRPr="00677AC0" w:rsidRDefault="004B4BC3" w:rsidP="00677AC0">
      <w:pPr>
        <w:ind w:left="601"/>
        <w:jc w:val="both"/>
        <w:rPr>
          <w:rFonts w:ascii="Arial" w:hAnsi="Arial"/>
          <w:sz w:val="22"/>
          <w:szCs w:val="22"/>
          <w:lang w:eastAsia="en-US"/>
        </w:rPr>
      </w:pPr>
    </w:p>
    <w:p w:rsidR="004B4BC3" w:rsidRPr="00640629" w:rsidRDefault="004B4BC3"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switch off non-essential equipment from the mains when left unattended for long periods</w:t>
      </w:r>
    </w:p>
    <w:p w:rsidR="004B4BC3" w:rsidRPr="00677AC0" w:rsidRDefault="004B4BC3" w:rsidP="00677AC0">
      <w:pPr>
        <w:ind w:left="601"/>
        <w:jc w:val="both"/>
        <w:rPr>
          <w:rFonts w:ascii="Arial" w:hAnsi="Arial"/>
          <w:sz w:val="22"/>
          <w:szCs w:val="22"/>
          <w:lang w:eastAsia="en-US"/>
        </w:rPr>
      </w:pPr>
    </w:p>
    <w:p w:rsidR="004B4BC3" w:rsidRPr="00640629" w:rsidRDefault="004B4BC3"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not bring any electrical item onto the company premises until it has been tested and a record of such a test has been included in the appropriate record</w:t>
      </w:r>
    </w:p>
    <w:p w:rsidR="004B4BC3" w:rsidRPr="00677AC0" w:rsidRDefault="004B4BC3" w:rsidP="00677AC0">
      <w:pPr>
        <w:ind w:left="601"/>
        <w:jc w:val="both"/>
        <w:rPr>
          <w:rFonts w:ascii="Arial" w:hAnsi="Arial"/>
          <w:sz w:val="22"/>
          <w:szCs w:val="22"/>
          <w:lang w:eastAsia="en-US"/>
        </w:rPr>
      </w:pPr>
    </w:p>
    <w:p w:rsidR="004B4BC3" w:rsidRPr="00640629" w:rsidRDefault="004B4BC3"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not leave electric cables in such a position that they will cause a tripping hazard or be subject to mechanical damage</w:t>
      </w:r>
    </w:p>
    <w:p w:rsidR="004B4BC3" w:rsidRPr="00677AC0" w:rsidRDefault="004B4BC3" w:rsidP="00677AC0">
      <w:pPr>
        <w:ind w:left="601"/>
        <w:jc w:val="both"/>
        <w:rPr>
          <w:rFonts w:ascii="Arial" w:hAnsi="Arial"/>
          <w:sz w:val="22"/>
          <w:szCs w:val="22"/>
          <w:lang w:eastAsia="en-US"/>
        </w:rPr>
      </w:pPr>
    </w:p>
    <w:p w:rsidR="004B4BC3" w:rsidRPr="00640629" w:rsidRDefault="004B4BC3"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not carry out any live working unless authorised to do so under a permit-to-work</w:t>
      </w:r>
    </w:p>
    <w:p w:rsidR="004B4BC3" w:rsidRDefault="004B4BC3" w:rsidP="004B4BC3">
      <w:pPr>
        <w:pStyle w:val="NormalWeb"/>
        <w:spacing w:before="0" w:beforeAutospacing="0" w:after="0" w:afterAutospacing="0"/>
        <w:jc w:val="both"/>
        <w:rPr>
          <w:rFonts w:ascii="Arial" w:eastAsia="Times New Roman" w:hAnsi="Arial" w:cs="Arial"/>
          <w:color w:val="000000"/>
          <w:sz w:val="22"/>
          <w:szCs w:val="22"/>
          <w:lang w:eastAsia="en-GB"/>
        </w:rPr>
      </w:pPr>
    </w:p>
    <w:p w:rsidR="004B4BC3" w:rsidRDefault="004B4BC3" w:rsidP="004B4BC3">
      <w:pPr>
        <w:pStyle w:val="NormalWeb"/>
        <w:spacing w:before="0" w:beforeAutospacing="0" w:after="0" w:afterAutospacing="0"/>
        <w:jc w:val="both"/>
        <w:rPr>
          <w:rFonts w:ascii="Arial" w:eastAsia="Times New Roman" w:hAnsi="Arial" w:cs="Arial"/>
          <w:color w:val="000000"/>
          <w:sz w:val="22"/>
          <w:szCs w:val="22"/>
          <w:lang w:eastAsia="en-GB"/>
        </w:rPr>
      </w:pPr>
    </w:p>
    <w:p w:rsidR="004B4BC3" w:rsidRDefault="004B4BC3" w:rsidP="004B4BC3">
      <w:pPr>
        <w:pStyle w:val="NormalWeb"/>
        <w:spacing w:before="0" w:beforeAutospacing="0" w:after="0" w:afterAutospacing="0"/>
        <w:jc w:val="both"/>
        <w:rPr>
          <w:rFonts w:ascii="Arial" w:eastAsia="Times New Roman" w:hAnsi="Arial" w:cs="Arial"/>
          <w:color w:val="000000"/>
          <w:sz w:val="22"/>
          <w:szCs w:val="22"/>
          <w:lang w:eastAsia="en-GB"/>
        </w:rPr>
      </w:pPr>
    </w:p>
    <w:p w:rsidR="005B55FC" w:rsidRPr="004353E5" w:rsidRDefault="00C77F35" w:rsidP="005B55FC">
      <w:pPr>
        <w:tabs>
          <w:tab w:val="right" w:pos="9890"/>
        </w:tabs>
        <w:jc w:val="both"/>
        <w:rPr>
          <w:rFonts w:ascii="Arial" w:hAnsi="Arial" w:cs="Arial"/>
          <w:sz w:val="22"/>
          <w:szCs w:val="22"/>
        </w:rPr>
      </w:pPr>
      <w:hyperlink w:anchor="Contents" w:history="1"/>
    </w:p>
    <w:p w:rsidR="005B55FC" w:rsidRPr="00BF1213" w:rsidRDefault="005B55FC" w:rsidP="005B55FC">
      <w:pPr>
        <w:jc w:val="both"/>
        <w:rPr>
          <w:rFonts w:ascii="Arial" w:hAnsi="Arial" w:cs="Arial"/>
          <w:sz w:val="22"/>
          <w:szCs w:val="22"/>
        </w:rPr>
      </w:pPr>
    </w:p>
    <w:p w:rsidR="0045769C" w:rsidRDefault="0045769C" w:rsidP="0045769C">
      <w:pPr>
        <w:tabs>
          <w:tab w:val="right" w:pos="9890"/>
        </w:tabs>
        <w:jc w:val="both"/>
        <w:rPr>
          <w:rFonts w:ascii="Arial" w:hAnsi="Arial" w:cs="Arial"/>
          <w:sz w:val="22"/>
        </w:rPr>
      </w:pPr>
    </w:p>
    <w:p w:rsidR="005E4BA0" w:rsidRPr="002F1DA7" w:rsidRDefault="005E4BA0" w:rsidP="002F1DA7">
      <w:pPr>
        <w:tabs>
          <w:tab w:val="right" w:pos="9890"/>
        </w:tabs>
        <w:jc w:val="both"/>
        <w:rPr>
          <w:rFonts w:ascii="Arial" w:hAnsi="Arial" w:cs="Arial"/>
          <w:sz w:val="22"/>
        </w:rPr>
      </w:pPr>
      <w:bookmarkStart w:id="109" w:name="_Environment_1"/>
      <w:bookmarkStart w:id="110" w:name="_Toc227028051"/>
      <w:bookmarkStart w:id="111" w:name="_Ref397604050"/>
      <w:bookmarkEnd w:id="109"/>
      <w:r>
        <w:br w:type="page"/>
      </w:r>
    </w:p>
    <w:p w:rsidR="000F26B5" w:rsidRPr="00BF1213" w:rsidRDefault="000F26B5" w:rsidP="000F26B5">
      <w:pPr>
        <w:pStyle w:val="Heading2"/>
      </w:pPr>
      <w:bookmarkStart w:id="112" w:name="_Toc476647214"/>
      <w:bookmarkEnd w:id="110"/>
      <w:bookmarkEnd w:id="111"/>
      <w:r>
        <w:lastRenderedPageBreak/>
        <w:t>Excavation</w:t>
      </w:r>
      <w:r w:rsidR="00DB34A7">
        <w:t xml:space="preserve"> and Burial Work</w:t>
      </w:r>
      <w:bookmarkEnd w:id="112"/>
    </w:p>
    <w:p w:rsidR="005B55FC" w:rsidRDefault="005B55FC" w:rsidP="005B55FC">
      <w:pPr>
        <w:jc w:val="both"/>
        <w:rPr>
          <w:rFonts w:ascii="Arial" w:hAnsi="Arial" w:cs="Arial"/>
          <w:sz w:val="22"/>
          <w:szCs w:val="22"/>
        </w:rPr>
      </w:pPr>
    </w:p>
    <w:p w:rsidR="00233846" w:rsidRPr="005B6169" w:rsidRDefault="00233846" w:rsidP="00233846">
      <w:pPr>
        <w:jc w:val="both"/>
        <w:rPr>
          <w:rFonts w:ascii="Arial" w:hAnsi="Arial" w:cs="Arial"/>
          <w:sz w:val="22"/>
          <w:szCs w:val="22"/>
        </w:rPr>
      </w:pPr>
      <w:r w:rsidRPr="00BF1213">
        <w:rPr>
          <w:rFonts w:ascii="Arial" w:hAnsi="Arial" w:cs="Arial"/>
          <w:color w:val="000000"/>
          <w:sz w:val="22"/>
          <w:szCs w:val="22"/>
        </w:rPr>
        <w:t xml:space="preserve">All reasonable steps </w:t>
      </w:r>
      <w:r w:rsidRPr="005B6169">
        <w:rPr>
          <w:rFonts w:ascii="Arial" w:hAnsi="Arial" w:cs="Arial"/>
          <w:sz w:val="22"/>
          <w:szCs w:val="22"/>
        </w:rPr>
        <w:t xml:space="preserve">will be taken to secure the health and safety of </w:t>
      </w:r>
      <w:r w:rsidR="00DB34A7" w:rsidRPr="005B6169">
        <w:rPr>
          <w:rFonts w:ascii="Arial" w:hAnsi="Arial" w:cs="Arial"/>
          <w:sz w:val="22"/>
          <w:szCs w:val="22"/>
        </w:rPr>
        <w:t>staff</w:t>
      </w:r>
      <w:r w:rsidRPr="005B6169">
        <w:rPr>
          <w:rFonts w:ascii="Arial" w:hAnsi="Arial" w:cs="Arial"/>
          <w:sz w:val="22"/>
          <w:szCs w:val="22"/>
        </w:rPr>
        <w:t xml:space="preserve"> </w:t>
      </w:r>
      <w:r w:rsidR="00D67C89" w:rsidRPr="005B6169">
        <w:rPr>
          <w:rFonts w:ascii="Arial" w:hAnsi="Arial" w:cs="Arial"/>
          <w:sz w:val="22"/>
          <w:szCs w:val="22"/>
        </w:rPr>
        <w:t>that</w:t>
      </w:r>
      <w:r w:rsidRPr="005B6169">
        <w:rPr>
          <w:rFonts w:ascii="Arial" w:hAnsi="Arial" w:cs="Arial"/>
          <w:sz w:val="22"/>
          <w:szCs w:val="22"/>
        </w:rPr>
        <w:t xml:space="preserve"> are required to carry out any excavation</w:t>
      </w:r>
      <w:r w:rsidR="00DB34A7" w:rsidRPr="005B6169">
        <w:rPr>
          <w:rFonts w:ascii="Arial" w:hAnsi="Arial" w:cs="Arial"/>
          <w:sz w:val="22"/>
          <w:szCs w:val="22"/>
        </w:rPr>
        <w:t xml:space="preserve"> or burial</w:t>
      </w:r>
      <w:r w:rsidRPr="005B6169">
        <w:rPr>
          <w:rFonts w:ascii="Arial" w:hAnsi="Arial" w:cs="Arial"/>
          <w:sz w:val="22"/>
          <w:szCs w:val="22"/>
        </w:rPr>
        <w:t xml:space="preserve"> work.</w:t>
      </w:r>
    </w:p>
    <w:p w:rsidR="00233846" w:rsidRPr="005B6169" w:rsidRDefault="00233846" w:rsidP="00233846">
      <w:pPr>
        <w:jc w:val="both"/>
        <w:rPr>
          <w:rFonts w:ascii="Arial" w:hAnsi="Arial" w:cs="Arial"/>
          <w:sz w:val="22"/>
          <w:szCs w:val="22"/>
        </w:rPr>
      </w:pPr>
    </w:p>
    <w:p w:rsidR="00DB34A7" w:rsidRPr="005B6169" w:rsidRDefault="00DB34A7" w:rsidP="00DB34A7">
      <w:pPr>
        <w:jc w:val="both"/>
        <w:rPr>
          <w:rFonts w:ascii="Arial" w:hAnsi="Arial" w:cs="Arial"/>
          <w:sz w:val="22"/>
          <w:szCs w:val="22"/>
        </w:rPr>
      </w:pPr>
      <w:r w:rsidRPr="005B6169">
        <w:rPr>
          <w:rFonts w:ascii="Arial" w:hAnsi="Arial" w:cs="Arial"/>
          <w:sz w:val="22"/>
          <w:szCs w:val="22"/>
        </w:rPr>
        <w:t>Before digging any grave or other excavation the diocese will determine what temporary support will be required and other precautions necessary to prevent:</w:t>
      </w:r>
    </w:p>
    <w:p w:rsidR="00DB34A7" w:rsidRPr="005B6169" w:rsidRDefault="00DB34A7" w:rsidP="00DB34A7">
      <w:pPr>
        <w:jc w:val="both"/>
        <w:rPr>
          <w:rFonts w:ascii="Arial" w:hAnsi="Arial" w:cs="Arial"/>
          <w:sz w:val="22"/>
          <w:szCs w:val="22"/>
        </w:rPr>
      </w:pPr>
    </w:p>
    <w:p w:rsidR="00DB34A7" w:rsidRPr="005B6169" w:rsidRDefault="00DB34A7" w:rsidP="00DB34A7">
      <w:pPr>
        <w:numPr>
          <w:ilvl w:val="0"/>
          <w:numId w:val="4"/>
        </w:numPr>
        <w:jc w:val="both"/>
        <w:rPr>
          <w:rFonts w:ascii="Arial" w:eastAsia="Arial Unicode MS" w:hAnsi="Arial" w:cs="Arial"/>
          <w:sz w:val="22"/>
          <w:szCs w:val="22"/>
          <w:lang w:eastAsia="en-US"/>
        </w:rPr>
      </w:pPr>
      <w:r w:rsidRPr="005B6169">
        <w:rPr>
          <w:rFonts w:ascii="Arial" w:eastAsia="Arial Unicode MS" w:hAnsi="Arial" w:cs="Arial"/>
          <w:sz w:val="22"/>
          <w:szCs w:val="22"/>
          <w:lang w:eastAsia="en-US"/>
        </w:rPr>
        <w:t>collapse of the sides</w:t>
      </w:r>
    </w:p>
    <w:p w:rsidR="00DB34A7" w:rsidRPr="000F26B5" w:rsidRDefault="00DB34A7" w:rsidP="00DB34A7">
      <w:pPr>
        <w:ind w:left="720"/>
        <w:jc w:val="both"/>
        <w:rPr>
          <w:rFonts w:ascii="Arial" w:eastAsia="Arial Unicode MS" w:hAnsi="Arial" w:cs="Arial"/>
          <w:sz w:val="22"/>
          <w:szCs w:val="22"/>
          <w:lang w:eastAsia="en-US"/>
        </w:rPr>
      </w:pPr>
    </w:p>
    <w:p w:rsidR="00DB34A7" w:rsidRPr="000F26B5" w:rsidRDefault="00DB34A7" w:rsidP="00DB34A7">
      <w:pPr>
        <w:numPr>
          <w:ilvl w:val="0"/>
          <w:numId w:val="4"/>
        </w:numPr>
        <w:jc w:val="both"/>
        <w:rPr>
          <w:rFonts w:ascii="Arial" w:eastAsia="Arial Unicode MS" w:hAnsi="Arial" w:cs="Arial"/>
          <w:sz w:val="22"/>
          <w:szCs w:val="22"/>
          <w:lang w:eastAsia="en-US"/>
        </w:rPr>
      </w:pPr>
      <w:r w:rsidRPr="000F26B5">
        <w:rPr>
          <w:rFonts w:ascii="Arial" w:eastAsia="Arial Unicode MS" w:hAnsi="Arial" w:cs="Arial"/>
          <w:sz w:val="22"/>
          <w:szCs w:val="22"/>
          <w:lang w:eastAsia="en-US"/>
        </w:rPr>
        <w:t>materials falling onto people working in the excavation</w:t>
      </w:r>
    </w:p>
    <w:p w:rsidR="00DB34A7" w:rsidRPr="000F26B5" w:rsidRDefault="00DB34A7" w:rsidP="00DB34A7">
      <w:pPr>
        <w:ind w:left="720"/>
        <w:jc w:val="both"/>
        <w:rPr>
          <w:rFonts w:ascii="Arial" w:eastAsia="Arial Unicode MS" w:hAnsi="Arial" w:cs="Arial"/>
          <w:sz w:val="22"/>
          <w:szCs w:val="22"/>
          <w:lang w:eastAsia="en-US"/>
        </w:rPr>
      </w:pPr>
    </w:p>
    <w:p w:rsidR="00DB34A7" w:rsidRPr="000F26B5" w:rsidRDefault="00DB34A7" w:rsidP="00DB34A7">
      <w:pPr>
        <w:numPr>
          <w:ilvl w:val="0"/>
          <w:numId w:val="4"/>
        </w:numPr>
        <w:jc w:val="both"/>
        <w:rPr>
          <w:rFonts w:ascii="Arial" w:eastAsia="Arial Unicode MS" w:hAnsi="Arial" w:cs="Arial"/>
          <w:sz w:val="22"/>
          <w:szCs w:val="22"/>
          <w:lang w:eastAsia="en-US"/>
        </w:rPr>
      </w:pPr>
      <w:r w:rsidRPr="000F26B5">
        <w:rPr>
          <w:rFonts w:ascii="Arial" w:eastAsia="Arial Unicode MS" w:hAnsi="Arial" w:cs="Arial"/>
          <w:sz w:val="22"/>
          <w:szCs w:val="22"/>
          <w:lang w:eastAsia="en-US"/>
        </w:rPr>
        <w:t>people and vehicles falling into the excavation</w:t>
      </w:r>
    </w:p>
    <w:p w:rsidR="00DB34A7" w:rsidRPr="000F26B5" w:rsidRDefault="00DB34A7" w:rsidP="00DB34A7">
      <w:pPr>
        <w:ind w:left="720"/>
        <w:jc w:val="both"/>
        <w:rPr>
          <w:rFonts w:ascii="Arial" w:eastAsia="Arial Unicode MS" w:hAnsi="Arial" w:cs="Arial"/>
          <w:sz w:val="22"/>
          <w:szCs w:val="22"/>
          <w:lang w:eastAsia="en-US"/>
        </w:rPr>
      </w:pPr>
    </w:p>
    <w:p w:rsidR="00DB34A7" w:rsidRPr="000F26B5" w:rsidRDefault="00DB34A7" w:rsidP="00DB34A7">
      <w:pPr>
        <w:numPr>
          <w:ilvl w:val="0"/>
          <w:numId w:val="4"/>
        </w:numPr>
        <w:jc w:val="both"/>
        <w:rPr>
          <w:rFonts w:ascii="Arial" w:eastAsia="Arial Unicode MS" w:hAnsi="Arial" w:cs="Arial"/>
          <w:sz w:val="22"/>
          <w:szCs w:val="22"/>
          <w:lang w:eastAsia="en-US"/>
        </w:rPr>
      </w:pPr>
      <w:r w:rsidRPr="000F26B5">
        <w:rPr>
          <w:rFonts w:ascii="Arial" w:eastAsia="Arial Unicode MS" w:hAnsi="Arial" w:cs="Arial"/>
          <w:sz w:val="22"/>
          <w:szCs w:val="22"/>
          <w:lang w:eastAsia="en-US"/>
        </w:rPr>
        <w:t>undermining nearby structures</w:t>
      </w:r>
    </w:p>
    <w:p w:rsidR="00DB34A7" w:rsidRPr="000F26B5" w:rsidRDefault="00DB34A7" w:rsidP="00DB34A7">
      <w:pPr>
        <w:ind w:left="720"/>
        <w:jc w:val="both"/>
        <w:rPr>
          <w:rFonts w:ascii="Arial" w:eastAsia="Arial Unicode MS" w:hAnsi="Arial" w:cs="Arial"/>
          <w:sz w:val="22"/>
          <w:szCs w:val="22"/>
          <w:lang w:eastAsia="en-US"/>
        </w:rPr>
      </w:pPr>
    </w:p>
    <w:p w:rsidR="00DB34A7" w:rsidRPr="000F26B5" w:rsidRDefault="00DB34A7" w:rsidP="00DB34A7">
      <w:pPr>
        <w:numPr>
          <w:ilvl w:val="0"/>
          <w:numId w:val="4"/>
        </w:numPr>
        <w:jc w:val="both"/>
        <w:rPr>
          <w:rFonts w:ascii="Arial" w:eastAsia="Arial Unicode MS" w:hAnsi="Arial" w:cs="Arial"/>
          <w:sz w:val="22"/>
          <w:szCs w:val="22"/>
          <w:lang w:eastAsia="en-US"/>
        </w:rPr>
      </w:pPr>
      <w:r w:rsidRPr="000F26B5">
        <w:rPr>
          <w:rFonts w:ascii="Arial" w:eastAsia="Arial Unicode MS" w:hAnsi="Arial" w:cs="Arial"/>
          <w:sz w:val="22"/>
          <w:szCs w:val="22"/>
          <w:lang w:eastAsia="en-US"/>
        </w:rPr>
        <w:t>damage to underground services</w:t>
      </w:r>
    </w:p>
    <w:p w:rsidR="00DB34A7" w:rsidRPr="000F26B5" w:rsidRDefault="00DB34A7" w:rsidP="00DB34A7">
      <w:pPr>
        <w:ind w:left="720"/>
        <w:jc w:val="both"/>
        <w:rPr>
          <w:rFonts w:ascii="Arial" w:eastAsia="Arial Unicode MS" w:hAnsi="Arial" w:cs="Arial"/>
          <w:sz w:val="22"/>
          <w:szCs w:val="22"/>
          <w:lang w:eastAsia="en-US"/>
        </w:rPr>
      </w:pPr>
    </w:p>
    <w:p w:rsidR="00DB34A7" w:rsidRPr="000F26B5" w:rsidRDefault="00DB34A7" w:rsidP="00DB34A7">
      <w:pPr>
        <w:numPr>
          <w:ilvl w:val="0"/>
          <w:numId w:val="4"/>
        </w:numPr>
        <w:jc w:val="both"/>
        <w:rPr>
          <w:rFonts w:ascii="Arial" w:eastAsia="Arial Unicode MS" w:hAnsi="Arial" w:cs="Arial"/>
          <w:sz w:val="22"/>
          <w:szCs w:val="22"/>
          <w:lang w:eastAsia="en-US"/>
        </w:rPr>
      </w:pPr>
      <w:r w:rsidRPr="000F26B5">
        <w:rPr>
          <w:rFonts w:ascii="Arial" w:eastAsia="Arial Unicode MS" w:hAnsi="Arial" w:cs="Arial"/>
          <w:sz w:val="22"/>
          <w:szCs w:val="22"/>
          <w:lang w:eastAsia="en-US"/>
        </w:rPr>
        <w:t>ingress of water</w:t>
      </w:r>
    </w:p>
    <w:p w:rsidR="00DB34A7" w:rsidRPr="000F26B5" w:rsidRDefault="00DB34A7" w:rsidP="00DB34A7">
      <w:pPr>
        <w:ind w:left="720"/>
        <w:jc w:val="both"/>
        <w:rPr>
          <w:rFonts w:ascii="Arial" w:eastAsia="Arial Unicode MS" w:hAnsi="Arial" w:cs="Arial"/>
          <w:sz w:val="22"/>
          <w:szCs w:val="22"/>
          <w:lang w:eastAsia="en-US"/>
        </w:rPr>
      </w:pPr>
    </w:p>
    <w:p w:rsidR="00DB34A7" w:rsidRPr="000F26B5" w:rsidRDefault="00DB34A7" w:rsidP="00DB34A7">
      <w:pPr>
        <w:numPr>
          <w:ilvl w:val="0"/>
          <w:numId w:val="4"/>
        </w:numPr>
        <w:jc w:val="both"/>
        <w:rPr>
          <w:rFonts w:ascii="Arial" w:eastAsia="Arial Unicode MS" w:hAnsi="Arial" w:cs="Arial"/>
          <w:sz w:val="22"/>
          <w:szCs w:val="22"/>
          <w:lang w:eastAsia="en-US"/>
        </w:rPr>
      </w:pPr>
      <w:r w:rsidRPr="000F26B5">
        <w:rPr>
          <w:rFonts w:ascii="Arial" w:eastAsia="Arial Unicode MS" w:hAnsi="Arial" w:cs="Arial"/>
          <w:sz w:val="22"/>
          <w:szCs w:val="22"/>
          <w:lang w:eastAsia="en-US"/>
        </w:rPr>
        <w:t>premature removal of support</w:t>
      </w:r>
    </w:p>
    <w:p w:rsidR="00233846" w:rsidRPr="006F5A40" w:rsidRDefault="00233846" w:rsidP="00233846">
      <w:pPr>
        <w:jc w:val="both"/>
        <w:rPr>
          <w:rFonts w:ascii="Arial" w:hAnsi="Arial" w:cs="Arial"/>
          <w:sz w:val="22"/>
          <w:szCs w:val="22"/>
        </w:rPr>
      </w:pPr>
    </w:p>
    <w:p w:rsidR="00233846" w:rsidRPr="005B6169" w:rsidRDefault="00233846" w:rsidP="00233846">
      <w:pPr>
        <w:jc w:val="both"/>
        <w:rPr>
          <w:rFonts w:ascii="Arial" w:hAnsi="Arial" w:cs="Arial"/>
          <w:sz w:val="22"/>
          <w:szCs w:val="22"/>
        </w:rPr>
      </w:pPr>
      <w:r w:rsidRPr="006F5A40">
        <w:rPr>
          <w:rFonts w:ascii="Arial" w:hAnsi="Arial" w:cs="Arial"/>
          <w:sz w:val="22"/>
          <w:szCs w:val="22"/>
        </w:rPr>
        <w:t>Equipment and precautions needed such as trench sheets, props, baulks etc. must be availa</w:t>
      </w:r>
      <w:r>
        <w:rPr>
          <w:rFonts w:ascii="Arial" w:hAnsi="Arial" w:cs="Arial"/>
          <w:sz w:val="22"/>
          <w:szCs w:val="22"/>
        </w:rPr>
        <w:t xml:space="preserve">ble on </w:t>
      </w:r>
      <w:r w:rsidRPr="005B6169">
        <w:rPr>
          <w:rFonts w:ascii="Arial" w:hAnsi="Arial" w:cs="Arial"/>
          <w:sz w:val="22"/>
          <w:szCs w:val="22"/>
        </w:rPr>
        <w:t>site before work starts.</w:t>
      </w:r>
    </w:p>
    <w:p w:rsidR="00233846" w:rsidRPr="005B6169" w:rsidRDefault="00233846" w:rsidP="00233846">
      <w:pPr>
        <w:jc w:val="both"/>
        <w:rPr>
          <w:rFonts w:ascii="Arial" w:hAnsi="Arial" w:cs="Arial"/>
          <w:sz w:val="22"/>
          <w:szCs w:val="22"/>
        </w:rPr>
      </w:pPr>
    </w:p>
    <w:p w:rsidR="00233846" w:rsidRPr="005B6169" w:rsidRDefault="00DB34A7" w:rsidP="00233846">
      <w:pPr>
        <w:jc w:val="both"/>
        <w:rPr>
          <w:rFonts w:ascii="Arial" w:hAnsi="Arial" w:cs="Arial"/>
          <w:sz w:val="22"/>
          <w:szCs w:val="22"/>
        </w:rPr>
      </w:pPr>
      <w:r w:rsidRPr="005B6169">
        <w:rPr>
          <w:rFonts w:ascii="Arial" w:hAnsi="Arial" w:cs="Arial"/>
          <w:sz w:val="22"/>
          <w:szCs w:val="22"/>
        </w:rPr>
        <w:t>Graves and other excavations will not be dug in the vicinity of any electrical installations or other utilities</w:t>
      </w:r>
      <w:r w:rsidR="000C731F" w:rsidRPr="005B6169">
        <w:rPr>
          <w:rFonts w:ascii="Arial" w:hAnsi="Arial" w:cs="Arial"/>
          <w:sz w:val="22"/>
          <w:szCs w:val="22"/>
        </w:rPr>
        <w:t>, and the diocese will provide information and diagrams indicate where these are located</w:t>
      </w:r>
      <w:r w:rsidRPr="005B6169">
        <w:rPr>
          <w:rFonts w:ascii="Arial" w:hAnsi="Arial" w:cs="Arial"/>
          <w:sz w:val="22"/>
          <w:szCs w:val="22"/>
        </w:rPr>
        <w:t>.</w:t>
      </w:r>
    </w:p>
    <w:p w:rsidR="00233846" w:rsidRPr="005B6169" w:rsidRDefault="00233846" w:rsidP="00233846">
      <w:pPr>
        <w:jc w:val="both"/>
        <w:rPr>
          <w:rFonts w:ascii="Arial" w:hAnsi="Arial" w:cs="Arial"/>
          <w:sz w:val="22"/>
          <w:szCs w:val="22"/>
        </w:rPr>
      </w:pPr>
    </w:p>
    <w:p w:rsidR="00233846" w:rsidRDefault="00233846" w:rsidP="00233846">
      <w:pPr>
        <w:jc w:val="both"/>
        <w:rPr>
          <w:rFonts w:ascii="Arial" w:hAnsi="Arial" w:cs="Arial"/>
          <w:sz w:val="22"/>
          <w:szCs w:val="22"/>
        </w:rPr>
      </w:pPr>
      <w:r w:rsidRPr="005B6169">
        <w:rPr>
          <w:rFonts w:ascii="Arial" w:hAnsi="Arial" w:cs="Arial"/>
          <w:sz w:val="22"/>
          <w:szCs w:val="22"/>
        </w:rPr>
        <w:t>Excavations which are supported to prevent any person being buried or trapped by accidental collapse, fall or dislodgement of</w:t>
      </w:r>
      <w:r w:rsidRPr="006F5A40">
        <w:rPr>
          <w:rFonts w:ascii="Arial" w:hAnsi="Arial" w:cs="Arial"/>
          <w:sz w:val="22"/>
          <w:szCs w:val="22"/>
        </w:rPr>
        <w:t xml:space="preserve"> material must be subject to formal inspection by a competent person. </w:t>
      </w:r>
      <w:r>
        <w:rPr>
          <w:rFonts w:ascii="Arial" w:hAnsi="Arial" w:cs="Arial"/>
          <w:sz w:val="22"/>
          <w:szCs w:val="22"/>
        </w:rPr>
        <w:t xml:space="preserve"> </w:t>
      </w:r>
      <w:r w:rsidRPr="006F5A40">
        <w:rPr>
          <w:rFonts w:ascii="Arial" w:hAnsi="Arial" w:cs="Arial"/>
          <w:sz w:val="22"/>
          <w:szCs w:val="22"/>
        </w:rPr>
        <w:t>Although an excavation must be inspected at the start of every shift, only one report is needed in any seven-day period</w:t>
      </w:r>
      <w:r>
        <w:rPr>
          <w:rFonts w:ascii="Arial" w:hAnsi="Arial" w:cs="Arial"/>
          <w:sz w:val="22"/>
          <w:szCs w:val="22"/>
        </w:rPr>
        <w:t>, h</w:t>
      </w:r>
      <w:r w:rsidRPr="006F5A40">
        <w:rPr>
          <w:rFonts w:ascii="Arial" w:hAnsi="Arial" w:cs="Arial"/>
          <w:sz w:val="22"/>
          <w:szCs w:val="22"/>
        </w:rPr>
        <w:t>owever, if something happens to affect its strength or stability, and/ or an additional inspection is carried out, a further report must be completed. A record of this inspection must be made and retained.</w:t>
      </w:r>
    </w:p>
    <w:p w:rsidR="00233846" w:rsidRDefault="00233846" w:rsidP="00233846">
      <w:pPr>
        <w:jc w:val="both"/>
        <w:rPr>
          <w:rFonts w:ascii="Arial" w:hAnsi="Arial" w:cs="Arial"/>
          <w:sz w:val="22"/>
          <w:szCs w:val="22"/>
        </w:rPr>
      </w:pPr>
    </w:p>
    <w:p w:rsidR="00233846" w:rsidRDefault="00233846" w:rsidP="00233846">
      <w:pPr>
        <w:jc w:val="both"/>
        <w:rPr>
          <w:rFonts w:ascii="Arial" w:hAnsi="Arial" w:cs="Arial"/>
          <w:sz w:val="22"/>
          <w:szCs w:val="22"/>
        </w:rPr>
      </w:pPr>
    </w:p>
    <w:p w:rsidR="00430ADC" w:rsidRPr="00BF1213" w:rsidRDefault="00430ADC" w:rsidP="00430ADC">
      <w:pPr>
        <w:pStyle w:val="Heading2"/>
      </w:pPr>
      <w:bookmarkStart w:id="113" w:name="_Fire"/>
      <w:bookmarkStart w:id="114" w:name="_Toc180136049"/>
      <w:bookmarkStart w:id="115" w:name="_Toc402186006"/>
      <w:bookmarkStart w:id="116" w:name="_Toc476647215"/>
      <w:bookmarkStart w:id="117" w:name="Fire"/>
      <w:bookmarkEnd w:id="113"/>
      <w:r w:rsidRPr="00BF1213">
        <w:t>Fire</w:t>
      </w:r>
      <w:bookmarkEnd w:id="114"/>
      <w:bookmarkEnd w:id="115"/>
      <w:bookmarkEnd w:id="116"/>
    </w:p>
    <w:bookmarkEnd w:id="117"/>
    <w:p w:rsidR="00430ADC" w:rsidRPr="00BF1213" w:rsidRDefault="00430ADC" w:rsidP="00430ADC">
      <w:pPr>
        <w:jc w:val="both"/>
        <w:rPr>
          <w:rFonts w:ascii="Arial" w:hAnsi="Arial"/>
          <w:sz w:val="22"/>
          <w:szCs w:val="22"/>
        </w:rPr>
      </w:pPr>
    </w:p>
    <w:p w:rsidR="00257BCC" w:rsidRPr="006F5A40" w:rsidRDefault="00257BCC" w:rsidP="00257BCC">
      <w:pPr>
        <w:pStyle w:val="NormalWeb"/>
        <w:spacing w:before="0" w:beforeAutospacing="0" w:after="0" w:afterAutospacing="0"/>
        <w:jc w:val="both"/>
        <w:rPr>
          <w:rFonts w:ascii="Arial" w:hAnsi="Arial" w:cs="Arial"/>
          <w:sz w:val="22"/>
          <w:szCs w:val="22"/>
        </w:rPr>
      </w:pPr>
      <w:r w:rsidRPr="006F5A40">
        <w:rPr>
          <w:rFonts w:ascii="Arial" w:hAnsi="Arial" w:cs="Arial"/>
          <w:sz w:val="22"/>
          <w:szCs w:val="22"/>
        </w:rPr>
        <w:t>All reasonable steps will be taken to prevent a fire occurring. In the event of fire, the safety of life will override all other considerations, such as saving property and extinguishing the fire.</w:t>
      </w:r>
    </w:p>
    <w:p w:rsidR="00257BCC" w:rsidRPr="006F5A40" w:rsidRDefault="00257BCC" w:rsidP="00257BCC">
      <w:pPr>
        <w:pStyle w:val="NormalWeb"/>
        <w:spacing w:before="0" w:beforeAutospacing="0" w:after="0" w:afterAutospacing="0"/>
        <w:jc w:val="both"/>
        <w:rPr>
          <w:rFonts w:ascii="Arial" w:hAnsi="Arial" w:cs="Arial"/>
          <w:sz w:val="22"/>
          <w:szCs w:val="22"/>
        </w:rPr>
      </w:pPr>
    </w:p>
    <w:p w:rsidR="00257BCC" w:rsidRPr="005B6169" w:rsidRDefault="00257BCC" w:rsidP="00257BCC">
      <w:pPr>
        <w:pStyle w:val="NormalWeb"/>
        <w:spacing w:before="0" w:beforeAutospacing="0" w:after="0" w:afterAutospacing="0"/>
        <w:jc w:val="both"/>
        <w:rPr>
          <w:rFonts w:ascii="Arial" w:hAnsi="Arial" w:cs="Arial"/>
          <w:sz w:val="22"/>
          <w:szCs w:val="22"/>
        </w:rPr>
      </w:pPr>
      <w:r w:rsidRPr="006F5A40">
        <w:rPr>
          <w:rFonts w:ascii="Arial" w:hAnsi="Arial" w:cs="Arial"/>
          <w:sz w:val="22"/>
          <w:szCs w:val="22"/>
        </w:rPr>
        <w:t xml:space="preserve">The </w:t>
      </w:r>
      <w:r w:rsidR="00BA217A" w:rsidRPr="005B6169">
        <w:rPr>
          <w:rFonts w:ascii="Arial" w:hAnsi="Arial" w:cs="Arial"/>
          <w:sz w:val="22"/>
          <w:szCs w:val="22"/>
        </w:rPr>
        <w:t>diocese</w:t>
      </w:r>
      <w:r w:rsidRPr="005B6169">
        <w:rPr>
          <w:rFonts w:ascii="Arial" w:hAnsi="Arial" w:cs="Arial"/>
          <w:sz w:val="22"/>
          <w:szCs w:val="22"/>
        </w:rPr>
        <w:t xml:space="preserve"> does not require persons to attempt to extinguish a fire but extinguishing action may be taken if it is safe to do so. Immediate evacuation of the building must take place as soon as the evacuate signal is given. All occupants, on evacuation, should report to the pre-determined assembly points.</w:t>
      </w:r>
    </w:p>
    <w:p w:rsidR="00257BCC" w:rsidRPr="005B6169" w:rsidRDefault="00257BCC" w:rsidP="00257BCC">
      <w:pPr>
        <w:pStyle w:val="NormalWeb"/>
        <w:spacing w:before="0" w:beforeAutospacing="0" w:after="0" w:afterAutospacing="0"/>
        <w:jc w:val="both"/>
        <w:rPr>
          <w:rFonts w:ascii="Arial" w:hAnsi="Arial" w:cs="Arial"/>
          <w:sz w:val="22"/>
          <w:szCs w:val="22"/>
        </w:rPr>
      </w:pPr>
    </w:p>
    <w:p w:rsidR="00257BCC" w:rsidRPr="005B6169" w:rsidRDefault="00257BCC" w:rsidP="00257BCC">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Re-entry of the building is strictly prohibited until the fire brigade officer or a senior person present declares it is safe to do so.</w:t>
      </w:r>
    </w:p>
    <w:p w:rsidR="00257BCC" w:rsidRPr="005B6169" w:rsidRDefault="00257BCC" w:rsidP="00257BCC">
      <w:pPr>
        <w:pStyle w:val="NormalWeb"/>
        <w:spacing w:before="0" w:beforeAutospacing="0" w:after="0" w:afterAutospacing="0"/>
        <w:jc w:val="both"/>
        <w:rPr>
          <w:rFonts w:ascii="Arial" w:hAnsi="Arial" w:cs="Arial"/>
          <w:sz w:val="22"/>
          <w:szCs w:val="22"/>
        </w:rPr>
      </w:pPr>
    </w:p>
    <w:p w:rsidR="00430ADC" w:rsidRPr="005B6169" w:rsidRDefault="00BA217A" w:rsidP="00257BCC">
      <w:pPr>
        <w:rPr>
          <w:rFonts w:ascii="Arial" w:hAnsi="Arial" w:cs="Arial"/>
          <w:sz w:val="22"/>
          <w:szCs w:val="22"/>
        </w:rPr>
      </w:pPr>
      <w:r w:rsidRPr="005B6169">
        <w:rPr>
          <w:rFonts w:ascii="Arial" w:hAnsi="Arial" w:cs="Arial"/>
          <w:sz w:val="22"/>
          <w:szCs w:val="22"/>
        </w:rPr>
        <w:t>Staff</w:t>
      </w:r>
      <w:r w:rsidR="00257BCC" w:rsidRPr="005B6169">
        <w:rPr>
          <w:rFonts w:ascii="Arial" w:hAnsi="Arial" w:cs="Arial"/>
          <w:sz w:val="22"/>
          <w:szCs w:val="22"/>
        </w:rPr>
        <w:t xml:space="preserve"> are encouraged to report any concerns regarding fire procedures so the </w:t>
      </w:r>
      <w:r w:rsidRPr="005B6169">
        <w:rPr>
          <w:rFonts w:ascii="Arial" w:hAnsi="Arial" w:cs="Arial"/>
          <w:sz w:val="22"/>
          <w:szCs w:val="22"/>
        </w:rPr>
        <w:t>diocese</w:t>
      </w:r>
      <w:r w:rsidR="00257BCC" w:rsidRPr="005B6169">
        <w:rPr>
          <w:rFonts w:ascii="Arial" w:hAnsi="Arial" w:cs="Arial"/>
          <w:sz w:val="22"/>
          <w:szCs w:val="22"/>
        </w:rPr>
        <w:t xml:space="preserve"> can investigate and take remedial action if necessary.</w:t>
      </w:r>
    </w:p>
    <w:p w:rsidR="00430ADC" w:rsidRPr="005B6169" w:rsidRDefault="00430ADC" w:rsidP="00430ADC">
      <w:pPr>
        <w:pStyle w:val="B1Body"/>
        <w:spacing w:after="0"/>
        <w:jc w:val="both"/>
        <w:rPr>
          <w:rFonts w:cs="Arial"/>
          <w:color w:val="auto"/>
          <w:sz w:val="22"/>
          <w:szCs w:val="22"/>
        </w:rPr>
      </w:pPr>
    </w:p>
    <w:p w:rsidR="00257BCC" w:rsidRDefault="00C77F35" w:rsidP="00430ADC">
      <w:pPr>
        <w:pStyle w:val="B1Body"/>
        <w:spacing w:after="0"/>
        <w:jc w:val="both"/>
        <w:rPr>
          <w:rFonts w:cs="Arial"/>
          <w:sz w:val="22"/>
          <w:szCs w:val="22"/>
        </w:rPr>
      </w:pPr>
      <w:hyperlink w:anchor="Contents" w:history="1"/>
    </w:p>
    <w:p w:rsidR="00257BCC" w:rsidRDefault="00257BCC" w:rsidP="00430ADC">
      <w:pPr>
        <w:pStyle w:val="B1Body"/>
        <w:spacing w:after="0"/>
        <w:jc w:val="both"/>
        <w:rPr>
          <w:rFonts w:cs="Arial"/>
          <w:sz w:val="22"/>
          <w:szCs w:val="22"/>
        </w:rPr>
      </w:pPr>
    </w:p>
    <w:p w:rsidR="003165A2" w:rsidRPr="00BF1213" w:rsidRDefault="003165A2" w:rsidP="00430ADC">
      <w:pPr>
        <w:pStyle w:val="B1Body"/>
        <w:spacing w:after="0"/>
        <w:jc w:val="both"/>
        <w:rPr>
          <w:rFonts w:cs="Arial"/>
          <w:sz w:val="22"/>
          <w:szCs w:val="22"/>
        </w:rPr>
      </w:pPr>
    </w:p>
    <w:p w:rsidR="00257BCC" w:rsidRDefault="00257BCC">
      <w:pPr>
        <w:rPr>
          <w:rFonts w:ascii="Arial" w:hAnsi="Arial" w:cs="Arial"/>
          <w:color w:val="000000"/>
          <w:sz w:val="22"/>
          <w:szCs w:val="22"/>
          <w:lang w:eastAsia="en-US"/>
        </w:rPr>
      </w:pPr>
      <w:r>
        <w:rPr>
          <w:rFonts w:cs="Arial"/>
          <w:sz w:val="22"/>
          <w:szCs w:val="22"/>
        </w:rPr>
        <w:br w:type="page"/>
      </w:r>
    </w:p>
    <w:p w:rsidR="00430ADC" w:rsidRPr="00BF1213" w:rsidRDefault="00430ADC" w:rsidP="00430ADC">
      <w:pPr>
        <w:pStyle w:val="B1Body"/>
        <w:spacing w:after="0"/>
        <w:jc w:val="both"/>
        <w:rPr>
          <w:rFonts w:cs="Arial"/>
          <w:sz w:val="22"/>
          <w:szCs w:val="22"/>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1164"/>
        <w:gridCol w:w="1134"/>
        <w:gridCol w:w="851"/>
        <w:gridCol w:w="1276"/>
        <w:gridCol w:w="1275"/>
        <w:gridCol w:w="1276"/>
        <w:gridCol w:w="1134"/>
        <w:gridCol w:w="1820"/>
      </w:tblGrid>
      <w:tr w:rsidR="00257BCC" w:rsidTr="006054FB">
        <w:trPr>
          <w:tblCellSpacing w:w="0" w:type="dxa"/>
        </w:trPr>
        <w:tc>
          <w:tcPr>
            <w:tcW w:w="9930" w:type="dxa"/>
            <w:gridSpan w:val="8"/>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257BCC" w:rsidRDefault="00257BCC" w:rsidP="006054FB">
            <w:pPr>
              <w:spacing w:line="276" w:lineRule="auto"/>
              <w:jc w:val="center"/>
              <w:rPr>
                <w:rFonts w:ascii="Arial" w:hAnsi="Arial" w:cs="Arial"/>
                <w:b/>
                <w:bCs/>
                <w:color w:val="000000"/>
              </w:rPr>
            </w:pPr>
            <w:r>
              <w:rPr>
                <w:rFonts w:ascii="Arial" w:hAnsi="Arial" w:cs="Arial"/>
                <w:b/>
                <w:bCs/>
                <w:color w:val="000000"/>
              </w:rPr>
              <w:t xml:space="preserve">Fire Extinguisher Chart </w:t>
            </w:r>
          </w:p>
        </w:tc>
      </w:tr>
      <w:tr w:rsidR="00257BCC" w:rsidTr="006054FB">
        <w:trPr>
          <w:tblCellSpacing w:w="0" w:type="dxa"/>
        </w:trPr>
        <w:tc>
          <w:tcPr>
            <w:tcW w:w="229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spacing w:line="276" w:lineRule="auto"/>
              <w:jc w:val="center"/>
              <w:rPr>
                <w:rFonts w:ascii="Arial" w:hAnsi="Arial" w:cs="Arial"/>
                <w:color w:val="000000"/>
              </w:rPr>
            </w:pPr>
            <w:r>
              <w:rPr>
                <w:rFonts w:ascii="Arial" w:hAnsi="Arial" w:cs="Arial"/>
                <w:color w:val="000000"/>
              </w:rPr>
              <w:t xml:space="preserve">Extinguisher </w:t>
            </w:r>
          </w:p>
        </w:tc>
        <w:tc>
          <w:tcPr>
            <w:tcW w:w="7632" w:type="dxa"/>
            <w:gridSpan w:val="6"/>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spacing w:line="276" w:lineRule="auto"/>
              <w:jc w:val="center"/>
              <w:rPr>
                <w:rFonts w:ascii="Arial" w:hAnsi="Arial" w:cs="Arial"/>
                <w:color w:val="000000"/>
              </w:rPr>
            </w:pPr>
            <w:r>
              <w:rPr>
                <w:rFonts w:ascii="Arial" w:hAnsi="Arial" w:cs="Arial"/>
                <w:color w:val="000000"/>
              </w:rPr>
              <w:t xml:space="preserve">Type of Fire </w:t>
            </w:r>
          </w:p>
        </w:tc>
      </w:tr>
      <w:tr w:rsidR="00257BCC" w:rsidRPr="00DD1D02" w:rsidTr="006054FB">
        <w:trPr>
          <w:tblCellSpacing w:w="0" w:type="dxa"/>
        </w:trPr>
        <w:tc>
          <w:tcPr>
            <w:tcW w:w="11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Pr="00DD1D02" w:rsidRDefault="00257BCC" w:rsidP="006054FB">
            <w:pPr>
              <w:jc w:val="center"/>
              <w:rPr>
                <w:rFonts w:ascii="Arial" w:hAnsi="Arial" w:cs="Arial"/>
                <w:b/>
                <w:color w:val="000000"/>
              </w:rPr>
            </w:pPr>
            <w:r w:rsidRPr="00DD1D02">
              <w:rPr>
                <w:rFonts w:ascii="Arial" w:hAnsi="Arial" w:cs="Arial"/>
                <w:b/>
                <w:color w:val="000000"/>
                <w:sz w:val="22"/>
                <w:szCs w:val="22"/>
              </w:rPr>
              <w:t>Colour</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Pr="00DD1D02" w:rsidRDefault="00257BCC" w:rsidP="006054FB">
            <w:pPr>
              <w:jc w:val="center"/>
              <w:rPr>
                <w:rFonts w:ascii="Arial" w:hAnsi="Arial" w:cs="Arial"/>
                <w:b/>
                <w:color w:val="000000"/>
              </w:rPr>
            </w:pPr>
            <w:r w:rsidRPr="00DD1D02">
              <w:rPr>
                <w:rFonts w:ascii="Arial" w:hAnsi="Arial" w:cs="Arial"/>
                <w:b/>
                <w:color w:val="000000"/>
                <w:sz w:val="22"/>
                <w:szCs w:val="22"/>
              </w:rPr>
              <w:t>Type</w:t>
            </w:r>
          </w:p>
        </w:tc>
        <w:tc>
          <w:tcPr>
            <w:tcW w:w="8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Pr="00DD1D02" w:rsidRDefault="00257BCC" w:rsidP="006054FB">
            <w:pPr>
              <w:jc w:val="center"/>
              <w:rPr>
                <w:rFonts w:ascii="Arial" w:hAnsi="Arial" w:cs="Arial"/>
                <w:b/>
                <w:color w:val="000000"/>
              </w:rPr>
            </w:pPr>
            <w:r w:rsidRPr="00DD1D02">
              <w:rPr>
                <w:rFonts w:ascii="Arial" w:hAnsi="Arial" w:cs="Arial"/>
                <w:b/>
                <w:color w:val="000000"/>
                <w:sz w:val="22"/>
                <w:szCs w:val="22"/>
              </w:rPr>
              <w:t xml:space="preserve">Solids </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Pr="00DD1D02" w:rsidRDefault="00257BCC" w:rsidP="006054FB">
            <w:pPr>
              <w:jc w:val="center"/>
              <w:rPr>
                <w:rFonts w:ascii="Arial" w:hAnsi="Arial" w:cs="Arial"/>
                <w:b/>
                <w:color w:val="000000"/>
              </w:rPr>
            </w:pPr>
            <w:r w:rsidRPr="00DD1D02">
              <w:rPr>
                <w:rFonts w:ascii="Arial" w:hAnsi="Arial" w:cs="Arial"/>
                <w:b/>
                <w:color w:val="000000"/>
                <w:sz w:val="22"/>
                <w:szCs w:val="22"/>
              </w:rPr>
              <w:t>Flammable Liquids</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Pr="00DD1D02" w:rsidRDefault="00257BCC" w:rsidP="006054FB">
            <w:pPr>
              <w:jc w:val="center"/>
              <w:rPr>
                <w:rFonts w:ascii="Arial" w:hAnsi="Arial" w:cs="Arial"/>
                <w:b/>
                <w:color w:val="000000"/>
              </w:rPr>
            </w:pPr>
            <w:r w:rsidRPr="00DD1D02">
              <w:rPr>
                <w:rFonts w:ascii="Arial" w:hAnsi="Arial" w:cs="Arial"/>
                <w:b/>
                <w:color w:val="000000"/>
                <w:sz w:val="22"/>
                <w:szCs w:val="22"/>
              </w:rPr>
              <w:t>Flammable Gases</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Pr="00DD1D02" w:rsidRDefault="00257BCC" w:rsidP="006054FB">
            <w:pPr>
              <w:jc w:val="center"/>
              <w:rPr>
                <w:rFonts w:ascii="Arial" w:hAnsi="Arial" w:cs="Arial"/>
                <w:b/>
                <w:color w:val="000000"/>
              </w:rPr>
            </w:pPr>
            <w:r w:rsidRPr="00DD1D02">
              <w:rPr>
                <w:rFonts w:ascii="Arial" w:hAnsi="Arial" w:cs="Arial"/>
                <w:b/>
                <w:color w:val="000000"/>
                <w:sz w:val="22"/>
                <w:szCs w:val="22"/>
              </w:rPr>
              <w:t>Electrical Equipment</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Pr="00DD1D02" w:rsidRDefault="00257BCC" w:rsidP="006054FB">
            <w:pPr>
              <w:jc w:val="center"/>
              <w:rPr>
                <w:rFonts w:ascii="Arial" w:hAnsi="Arial" w:cs="Arial"/>
                <w:b/>
                <w:color w:val="000000"/>
              </w:rPr>
            </w:pPr>
            <w:r w:rsidRPr="00DD1D02">
              <w:rPr>
                <w:rFonts w:ascii="Arial" w:hAnsi="Arial" w:cs="Arial"/>
                <w:b/>
                <w:color w:val="000000"/>
                <w:sz w:val="22"/>
                <w:szCs w:val="22"/>
              </w:rPr>
              <w:t>Cooking Oils &amp; Fats</w:t>
            </w:r>
          </w:p>
        </w:tc>
        <w:tc>
          <w:tcPr>
            <w:tcW w:w="18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Pr="00DD1D02" w:rsidRDefault="00257BCC" w:rsidP="006054FB">
            <w:pPr>
              <w:jc w:val="center"/>
              <w:rPr>
                <w:rFonts w:ascii="Arial" w:hAnsi="Arial" w:cs="Arial"/>
                <w:b/>
                <w:color w:val="000000"/>
              </w:rPr>
            </w:pPr>
            <w:r w:rsidRPr="00DD1D02">
              <w:rPr>
                <w:rFonts w:ascii="Arial" w:hAnsi="Arial" w:cs="Arial"/>
                <w:b/>
                <w:color w:val="000000"/>
                <w:sz w:val="22"/>
                <w:szCs w:val="22"/>
              </w:rPr>
              <w:t>Special Notes</w:t>
            </w:r>
          </w:p>
        </w:tc>
      </w:tr>
      <w:tr w:rsidR="00257BCC" w:rsidTr="006054FB">
        <w:trPr>
          <w:tblCellSpacing w:w="0" w:type="dxa"/>
        </w:trPr>
        <w:tc>
          <w:tcPr>
            <w:tcW w:w="11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color w:val="FF0000"/>
              </w:rPr>
            </w:pPr>
            <w:r>
              <w:rPr>
                <w:rFonts w:ascii="Arial" w:hAnsi="Arial" w:cs="Arial"/>
                <w:noProof/>
                <w:color w:val="000000"/>
              </w:rPr>
              <w:drawing>
                <wp:inline distT="0" distB="0" distL="0" distR="0" wp14:anchorId="1BCBB731" wp14:editId="713FA3B8">
                  <wp:extent cx="819150" cy="906145"/>
                  <wp:effectExtent l="19050" t="0" r="0" b="0"/>
                  <wp:docPr id="1" name="Picture 4" descr="http://www.budget-fire.co.uk/shopimages/products/high/TG-PowerX-Water-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dget-fire.co.uk/shopimages/products/high/TG-PowerX-Water-9L.jpg"/>
                          <pic:cNvPicPr>
                            <a:picLocks noChangeAspect="1" noChangeArrowheads="1"/>
                          </pic:cNvPicPr>
                        </pic:nvPicPr>
                        <pic:blipFill>
                          <a:blip r:embed="rId19" cstate="print"/>
                          <a:srcRect/>
                          <a:stretch>
                            <a:fillRect/>
                          </a:stretch>
                        </pic:blipFill>
                        <pic:spPr bwMode="auto">
                          <a:xfrm>
                            <a:off x="0" y="0"/>
                            <a:ext cx="819150" cy="906145"/>
                          </a:xfrm>
                          <a:prstGeom prst="rect">
                            <a:avLst/>
                          </a:prstGeom>
                          <a:noFill/>
                          <a:ln w="9525">
                            <a:noFill/>
                            <a:miter lim="800000"/>
                            <a:headEnd/>
                            <a:tailEnd/>
                          </a:ln>
                        </pic:spPr>
                      </pic:pic>
                    </a:graphicData>
                  </a:graphic>
                </wp:inline>
              </w:drawing>
            </w:r>
          </w:p>
          <w:p w:rsidR="00257BCC" w:rsidRDefault="00257BCC" w:rsidP="006054FB">
            <w:pPr>
              <w:jc w:val="center"/>
              <w:rPr>
                <w:rFonts w:ascii="Arial" w:hAnsi="Arial" w:cs="Arial"/>
                <w:b/>
                <w:color w:val="FF0000"/>
              </w:rPr>
            </w:pPr>
          </w:p>
          <w:p w:rsidR="00257BCC" w:rsidRPr="00254BF6" w:rsidRDefault="00257BCC" w:rsidP="006054FB">
            <w:pPr>
              <w:jc w:val="center"/>
              <w:rPr>
                <w:rFonts w:ascii="Arial" w:hAnsi="Arial" w:cs="Arial"/>
                <w:b/>
                <w:color w:val="000000"/>
              </w:rPr>
            </w:pPr>
            <w:bookmarkStart w:id="118" w:name="_Toc387150553"/>
            <w:r w:rsidRPr="00254BF6">
              <w:rPr>
                <w:rFonts w:ascii="Arial" w:hAnsi="Arial" w:cs="Arial"/>
                <w:b/>
                <w:color w:val="000000"/>
                <w:sz w:val="22"/>
                <w:szCs w:val="22"/>
              </w:rPr>
              <w:t>Red</w:t>
            </w:r>
            <w:bookmarkEnd w:id="118"/>
          </w:p>
        </w:tc>
        <w:tc>
          <w:tcPr>
            <w:tcW w:w="1134"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257BCC" w:rsidRDefault="00257BCC" w:rsidP="006054FB">
            <w:pPr>
              <w:jc w:val="center"/>
              <w:rPr>
                <w:rFonts w:ascii="Arial" w:hAnsi="Arial" w:cs="Arial"/>
                <w:b/>
                <w:bCs/>
                <w:color w:val="FFFFFF"/>
              </w:rPr>
            </w:pPr>
            <w:r>
              <w:rPr>
                <w:rFonts w:ascii="Arial" w:hAnsi="Arial" w:cs="Arial"/>
                <w:b/>
                <w:bCs/>
                <w:color w:val="FFFFFF"/>
                <w:sz w:val="22"/>
                <w:szCs w:val="22"/>
              </w:rPr>
              <w:t>Water</w:t>
            </w:r>
          </w:p>
        </w:tc>
        <w:tc>
          <w:tcPr>
            <w:tcW w:w="8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3178D0A4" wp14:editId="02E8F4BB">
                  <wp:extent cx="302260" cy="302260"/>
                  <wp:effectExtent l="19050" t="0" r="2540" b="0"/>
                  <wp:docPr id="6" name="Picture 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s"/>
                          <pic:cNvPicPr>
                            <a:picLocks noChangeAspect="1" noChangeArrowheads="1"/>
                          </pic:cNvPicPr>
                        </pic:nvPicPr>
                        <pic:blipFill>
                          <a:blip r:embed="rId2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3E01528C" wp14:editId="53C88992">
                  <wp:extent cx="302260" cy="302260"/>
                  <wp:effectExtent l="19050" t="0" r="2540" b="0"/>
                  <wp:docPr id="7" name="Picture 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4F52862C" wp14:editId="2BF2218C">
                  <wp:extent cx="302260" cy="302260"/>
                  <wp:effectExtent l="19050" t="0" r="2540" b="0"/>
                  <wp:docPr id="8" name="Picture 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02FDD05B" wp14:editId="5E2ED407">
                  <wp:extent cx="302260" cy="302260"/>
                  <wp:effectExtent l="19050" t="0" r="2540" b="0"/>
                  <wp:docPr id="9" name="Picture 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4588E763" wp14:editId="30219F73">
                  <wp:extent cx="302260" cy="302260"/>
                  <wp:effectExtent l="19050" t="0" r="2540" b="0"/>
                  <wp:docPr id="10" name="Picture 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tc>
        <w:tc>
          <w:tcPr>
            <w:tcW w:w="18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color w:val="000000"/>
              </w:rPr>
            </w:pPr>
          </w:p>
          <w:p w:rsidR="00257BCC" w:rsidRDefault="00257BCC" w:rsidP="006054FB">
            <w:pPr>
              <w:rPr>
                <w:rFonts w:ascii="Arial" w:hAnsi="Arial" w:cs="Arial"/>
                <w:color w:val="000000"/>
              </w:rPr>
            </w:pPr>
            <w:r>
              <w:rPr>
                <w:rFonts w:ascii="Arial" w:hAnsi="Arial" w:cs="Arial"/>
                <w:color w:val="000000"/>
                <w:sz w:val="22"/>
                <w:szCs w:val="22"/>
              </w:rPr>
              <w:t>Dangerous if used on 'liquid fires' or live electricity.</w:t>
            </w:r>
          </w:p>
          <w:p w:rsidR="00257BCC" w:rsidRDefault="00257BCC" w:rsidP="006054FB">
            <w:pPr>
              <w:rPr>
                <w:rFonts w:ascii="Arial" w:hAnsi="Arial" w:cs="Arial"/>
                <w:color w:val="000000"/>
              </w:rPr>
            </w:pPr>
          </w:p>
          <w:p w:rsidR="00257BCC" w:rsidRDefault="00257BCC" w:rsidP="006054FB">
            <w:pPr>
              <w:rPr>
                <w:rFonts w:ascii="Arial" w:hAnsi="Arial" w:cs="Arial"/>
                <w:color w:val="000000"/>
              </w:rPr>
            </w:pPr>
          </w:p>
        </w:tc>
      </w:tr>
      <w:tr w:rsidR="00257BCC" w:rsidTr="006054FB">
        <w:trPr>
          <w:tblCellSpacing w:w="0" w:type="dxa"/>
        </w:trPr>
        <w:tc>
          <w:tcPr>
            <w:tcW w:w="11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color w:val="000000"/>
              </w:rPr>
            </w:pPr>
            <w:r>
              <w:rPr>
                <w:noProof/>
              </w:rPr>
              <w:drawing>
                <wp:inline distT="0" distB="0" distL="0" distR="0" wp14:anchorId="14EEDA7E" wp14:editId="2A40D3D7">
                  <wp:extent cx="803275" cy="874395"/>
                  <wp:effectExtent l="19050" t="0" r="0" b="0"/>
                  <wp:docPr id="11" name="Picture 10" descr="http://www.budget-fire.co.uk/shopimages/products/high/Foam-3l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dget-fire.co.uk/shopimages/products/high/Foam-3ltr.jpg"/>
                          <pic:cNvPicPr>
                            <a:picLocks noChangeAspect="1" noChangeArrowheads="1"/>
                          </pic:cNvPicPr>
                        </pic:nvPicPr>
                        <pic:blipFill>
                          <a:blip r:embed="rId22" cstate="print"/>
                          <a:srcRect/>
                          <a:stretch>
                            <a:fillRect/>
                          </a:stretch>
                        </pic:blipFill>
                        <pic:spPr bwMode="auto">
                          <a:xfrm>
                            <a:off x="0" y="0"/>
                            <a:ext cx="803275" cy="874395"/>
                          </a:xfrm>
                          <a:prstGeom prst="rect">
                            <a:avLst/>
                          </a:prstGeom>
                          <a:noFill/>
                          <a:ln w="9525">
                            <a:noFill/>
                            <a:miter lim="800000"/>
                            <a:headEnd/>
                            <a:tailEnd/>
                          </a:ln>
                        </pic:spPr>
                      </pic:pic>
                    </a:graphicData>
                  </a:graphic>
                </wp:inline>
              </w:drawing>
            </w:r>
          </w:p>
          <w:p w:rsidR="00257BCC" w:rsidRDefault="00257BCC" w:rsidP="006054FB">
            <w:pPr>
              <w:rPr>
                <w:rFonts w:ascii="Arial" w:hAnsi="Arial" w:cs="Arial"/>
              </w:rPr>
            </w:pPr>
          </w:p>
          <w:p w:rsidR="00257BCC" w:rsidRPr="00A31542" w:rsidRDefault="00257BCC" w:rsidP="006054FB">
            <w:pPr>
              <w:jc w:val="center"/>
              <w:rPr>
                <w:rFonts w:ascii="Arial" w:hAnsi="Arial" w:cs="Arial"/>
                <w:b/>
              </w:rPr>
            </w:pPr>
            <w:r w:rsidRPr="00A31542">
              <w:rPr>
                <w:rFonts w:ascii="Arial" w:hAnsi="Arial" w:cs="Arial"/>
                <w:b/>
                <w:sz w:val="22"/>
                <w:szCs w:val="22"/>
              </w:rPr>
              <w:t>Cream</w:t>
            </w:r>
          </w:p>
        </w:tc>
        <w:tc>
          <w:tcPr>
            <w:tcW w:w="1134" w:type="dxa"/>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hideMark/>
          </w:tcPr>
          <w:p w:rsidR="00257BCC" w:rsidRDefault="00257BCC" w:rsidP="006054FB">
            <w:pPr>
              <w:jc w:val="center"/>
              <w:rPr>
                <w:rFonts w:ascii="Arial" w:hAnsi="Arial" w:cs="Arial"/>
                <w:b/>
                <w:bCs/>
                <w:color w:val="000000"/>
              </w:rPr>
            </w:pPr>
            <w:r>
              <w:rPr>
                <w:rFonts w:ascii="Arial" w:hAnsi="Arial" w:cs="Arial"/>
                <w:b/>
                <w:bCs/>
                <w:color w:val="000000"/>
                <w:sz w:val="22"/>
                <w:szCs w:val="22"/>
              </w:rPr>
              <w:t>Foam</w:t>
            </w:r>
          </w:p>
        </w:tc>
        <w:tc>
          <w:tcPr>
            <w:tcW w:w="8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140B9E33" wp14:editId="1CC0BBC2">
                  <wp:extent cx="302260" cy="302260"/>
                  <wp:effectExtent l="19050" t="0" r="2540" b="0"/>
                  <wp:docPr id="12" name="Picture 1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s"/>
                          <pic:cNvPicPr>
                            <a:picLocks noChangeAspect="1" noChangeArrowheads="1"/>
                          </pic:cNvPicPr>
                        </pic:nvPicPr>
                        <pic:blipFill>
                          <a:blip r:embed="rId2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28EFC1EB" wp14:editId="10EF0FF1">
                  <wp:extent cx="302260" cy="302260"/>
                  <wp:effectExtent l="19050" t="0" r="2540" b="0"/>
                  <wp:docPr id="13" name="Picture 1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es"/>
                          <pic:cNvPicPr>
                            <a:picLocks noChangeAspect="1" noChangeArrowheads="1"/>
                          </pic:cNvPicPr>
                        </pic:nvPicPr>
                        <pic:blipFill>
                          <a:blip r:embed="rId2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3E435389" wp14:editId="37E89772">
                  <wp:extent cx="302260" cy="302260"/>
                  <wp:effectExtent l="19050" t="0" r="2540" b="0"/>
                  <wp:docPr id="14" name="Picture 1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7106C0BC" wp14:editId="2B1CE1B6">
                  <wp:extent cx="302260" cy="302260"/>
                  <wp:effectExtent l="19050" t="0" r="2540" b="0"/>
                  <wp:docPr id="15" name="Picture 1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009900"/>
              </w:rPr>
            </w:pPr>
          </w:p>
          <w:p w:rsidR="00257BCC" w:rsidRDefault="00257BCC" w:rsidP="006054FB">
            <w:pPr>
              <w:jc w:val="center"/>
              <w:rPr>
                <w:rFonts w:ascii="Arial" w:hAnsi="Arial" w:cs="Arial"/>
                <w:b/>
                <w:bCs/>
                <w:color w:val="009900"/>
              </w:rPr>
            </w:pPr>
            <w:r>
              <w:rPr>
                <w:rFonts w:ascii="Arial" w:hAnsi="Arial" w:cs="Arial"/>
                <w:b/>
                <w:bCs/>
                <w:color w:val="009900"/>
                <w:sz w:val="22"/>
                <w:szCs w:val="22"/>
              </w:rPr>
              <w:br/>
            </w:r>
            <w:r>
              <w:rPr>
                <w:rFonts w:ascii="Arial" w:hAnsi="Arial" w:cs="Arial"/>
                <w:b/>
                <w:bCs/>
                <w:noProof/>
                <w:color w:val="009900"/>
                <w:sz w:val="22"/>
                <w:szCs w:val="22"/>
              </w:rPr>
              <w:drawing>
                <wp:inline distT="0" distB="0" distL="0" distR="0" wp14:anchorId="0E0BCEE0" wp14:editId="760C0CFC">
                  <wp:extent cx="302260" cy="302260"/>
                  <wp:effectExtent l="19050" t="0" r="2540" b="0"/>
                  <wp:docPr id="16" name="Picture 1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es"/>
                          <pic:cNvPicPr>
                            <a:picLocks noChangeAspect="1" noChangeArrowheads="1"/>
                          </pic:cNvPicPr>
                        </pic:nvPicPr>
                        <pic:blipFill>
                          <a:blip r:embed="rId2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257BCC" w:rsidRDefault="00257BCC" w:rsidP="006054FB">
            <w:pPr>
              <w:jc w:val="center"/>
              <w:rPr>
                <w:rFonts w:ascii="Arial" w:hAnsi="Arial" w:cs="Arial"/>
                <w:b/>
                <w:bCs/>
                <w:color w:val="009900"/>
              </w:rPr>
            </w:pPr>
          </w:p>
          <w:p w:rsidR="00257BCC" w:rsidRDefault="00257BCC" w:rsidP="006054FB">
            <w:pPr>
              <w:jc w:val="center"/>
              <w:rPr>
                <w:rFonts w:ascii="Arial" w:hAnsi="Arial" w:cs="Arial"/>
                <w:b/>
                <w:bCs/>
                <w:color w:val="009900"/>
              </w:rPr>
            </w:pPr>
          </w:p>
        </w:tc>
        <w:tc>
          <w:tcPr>
            <w:tcW w:w="18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color w:val="000000"/>
              </w:rPr>
            </w:pPr>
          </w:p>
          <w:p w:rsidR="00257BCC" w:rsidRDefault="00257BCC" w:rsidP="006054FB">
            <w:pPr>
              <w:rPr>
                <w:rFonts w:ascii="Arial" w:hAnsi="Arial" w:cs="Arial"/>
                <w:color w:val="000000"/>
              </w:rPr>
            </w:pPr>
            <w:r>
              <w:rPr>
                <w:rFonts w:ascii="Arial" w:hAnsi="Arial" w:cs="Arial"/>
                <w:color w:val="000000"/>
                <w:sz w:val="22"/>
                <w:szCs w:val="22"/>
              </w:rPr>
              <w:t>Not practical for home use.</w:t>
            </w:r>
          </w:p>
          <w:p w:rsidR="00257BCC" w:rsidRDefault="00257BCC" w:rsidP="006054FB">
            <w:pPr>
              <w:rPr>
                <w:rFonts w:ascii="Arial" w:hAnsi="Arial" w:cs="Arial"/>
                <w:color w:val="000000"/>
              </w:rPr>
            </w:pPr>
          </w:p>
        </w:tc>
      </w:tr>
      <w:tr w:rsidR="00257BCC" w:rsidTr="006054FB">
        <w:trPr>
          <w:tblCellSpacing w:w="0" w:type="dxa"/>
        </w:trPr>
        <w:tc>
          <w:tcPr>
            <w:tcW w:w="11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57BCC" w:rsidRDefault="00257BCC" w:rsidP="006054FB">
            <w:pPr>
              <w:jc w:val="center"/>
              <w:rPr>
                <w:rFonts w:ascii="Arial" w:hAnsi="Arial" w:cs="Arial"/>
                <w:color w:val="000000"/>
              </w:rPr>
            </w:pPr>
            <w:r>
              <w:rPr>
                <w:rFonts w:ascii="Arial" w:hAnsi="Arial" w:cs="Arial"/>
                <w:noProof/>
                <w:color w:val="000000"/>
                <w:sz w:val="22"/>
                <w:szCs w:val="22"/>
              </w:rPr>
              <w:drawing>
                <wp:inline distT="0" distB="0" distL="0" distR="0" wp14:anchorId="475B26CB" wp14:editId="0EEC0E58">
                  <wp:extent cx="858520" cy="779145"/>
                  <wp:effectExtent l="19050" t="0" r="0" b="0"/>
                  <wp:docPr id="17" name="Picture 25" descr="http://www.budget-fire.co.uk/shopimages/products/high/w6d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udget-fire.co.uk/shopimages/products/high/w6drc.jpg"/>
                          <pic:cNvPicPr>
                            <a:picLocks noChangeAspect="1" noChangeArrowheads="1"/>
                          </pic:cNvPicPr>
                        </pic:nvPicPr>
                        <pic:blipFill>
                          <a:blip r:embed="rId23" cstate="print"/>
                          <a:srcRect/>
                          <a:stretch>
                            <a:fillRect/>
                          </a:stretch>
                        </pic:blipFill>
                        <pic:spPr bwMode="auto">
                          <a:xfrm>
                            <a:off x="0" y="0"/>
                            <a:ext cx="858520" cy="779145"/>
                          </a:xfrm>
                          <a:prstGeom prst="rect">
                            <a:avLst/>
                          </a:prstGeom>
                          <a:noFill/>
                          <a:ln w="9525">
                            <a:noFill/>
                            <a:miter lim="800000"/>
                            <a:headEnd/>
                            <a:tailEnd/>
                          </a:ln>
                        </pic:spPr>
                      </pic:pic>
                    </a:graphicData>
                  </a:graphic>
                </wp:inline>
              </w:drawing>
            </w:r>
          </w:p>
          <w:p w:rsidR="00257BCC" w:rsidRDefault="00257BCC" w:rsidP="006054FB">
            <w:pPr>
              <w:rPr>
                <w:rFonts w:ascii="Arial" w:hAnsi="Arial" w:cs="Arial"/>
              </w:rPr>
            </w:pPr>
          </w:p>
          <w:p w:rsidR="00257BCC" w:rsidRPr="00A31542" w:rsidRDefault="00257BCC" w:rsidP="006054FB">
            <w:pPr>
              <w:jc w:val="center"/>
              <w:rPr>
                <w:rFonts w:ascii="Arial" w:hAnsi="Arial" w:cs="Arial"/>
                <w:b/>
              </w:rPr>
            </w:pPr>
            <w:r w:rsidRPr="00A31542">
              <w:rPr>
                <w:rFonts w:ascii="Arial" w:hAnsi="Arial" w:cs="Arial"/>
                <w:b/>
                <w:sz w:val="22"/>
                <w:szCs w:val="22"/>
              </w:rPr>
              <w:t>Canary</w:t>
            </w:r>
          </w:p>
          <w:p w:rsidR="00257BCC" w:rsidRPr="00A31542" w:rsidRDefault="00257BCC" w:rsidP="006054FB">
            <w:pPr>
              <w:jc w:val="center"/>
              <w:rPr>
                <w:rFonts w:ascii="Arial" w:hAnsi="Arial" w:cs="Arial"/>
                <w:b/>
              </w:rPr>
            </w:pPr>
            <w:r w:rsidRPr="00A31542">
              <w:rPr>
                <w:rFonts w:ascii="Arial" w:hAnsi="Arial" w:cs="Arial"/>
                <w:b/>
                <w:sz w:val="22"/>
                <w:szCs w:val="22"/>
              </w:rPr>
              <w:t>Yellow</w:t>
            </w:r>
          </w:p>
        </w:tc>
        <w:tc>
          <w:tcPr>
            <w:tcW w:w="1134" w:type="dxa"/>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tcPr>
          <w:p w:rsidR="00257BCC" w:rsidRDefault="00257BCC" w:rsidP="006054FB">
            <w:pPr>
              <w:jc w:val="center"/>
              <w:rPr>
                <w:rFonts w:ascii="Arial" w:hAnsi="Arial" w:cs="Arial"/>
                <w:b/>
                <w:bCs/>
                <w:color w:val="000000"/>
              </w:rPr>
            </w:pPr>
            <w:r>
              <w:rPr>
                <w:rFonts w:ascii="Arial" w:hAnsi="Arial" w:cs="Arial"/>
                <w:b/>
                <w:bCs/>
                <w:color w:val="000000"/>
                <w:sz w:val="22"/>
                <w:szCs w:val="22"/>
              </w:rPr>
              <w:t>Wet Chemical</w:t>
            </w:r>
          </w:p>
        </w:tc>
        <w:tc>
          <w:tcPr>
            <w:tcW w:w="8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57BCC" w:rsidRDefault="00257BCC" w:rsidP="006054FB">
            <w:pPr>
              <w:jc w:val="center"/>
              <w:rPr>
                <w:rFonts w:ascii="Arial" w:hAnsi="Arial" w:cs="Arial"/>
                <w:b/>
                <w:bCs/>
                <w:color w:val="009900"/>
              </w:rPr>
            </w:pPr>
            <w:r>
              <w:rPr>
                <w:rFonts w:ascii="Arial" w:hAnsi="Arial" w:cs="Arial"/>
                <w:b/>
                <w:noProof/>
                <w:color w:val="FF0000"/>
                <w:sz w:val="22"/>
                <w:szCs w:val="22"/>
              </w:rPr>
              <w:drawing>
                <wp:inline distT="0" distB="0" distL="0" distR="0" wp14:anchorId="10EEFC38" wp14:editId="3B4EB74D">
                  <wp:extent cx="302260" cy="302260"/>
                  <wp:effectExtent l="19050" t="0" r="2540" b="0"/>
                  <wp:docPr id="18" name="Picture 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r>
            <w:r>
              <w:rPr>
                <w:rFonts w:ascii="Arial" w:hAnsi="Arial" w:cs="Arial"/>
                <w:b/>
                <w:bCs/>
                <w:color w:val="FF0000"/>
                <w:sz w:val="22"/>
                <w:szCs w:val="22"/>
              </w:rPr>
              <w:t>No</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57BCC" w:rsidRDefault="00257BCC" w:rsidP="006054FB">
            <w:pPr>
              <w:jc w:val="center"/>
              <w:rPr>
                <w:rFonts w:ascii="Arial" w:hAnsi="Arial" w:cs="Arial"/>
                <w:b/>
                <w:bCs/>
                <w:color w:val="009900"/>
              </w:rPr>
            </w:pPr>
            <w:r>
              <w:rPr>
                <w:rFonts w:ascii="Arial" w:hAnsi="Arial" w:cs="Arial"/>
                <w:b/>
                <w:noProof/>
                <w:color w:val="FF0000"/>
                <w:sz w:val="22"/>
                <w:szCs w:val="22"/>
              </w:rPr>
              <w:drawing>
                <wp:inline distT="0" distB="0" distL="0" distR="0" wp14:anchorId="55DADF56" wp14:editId="48B6C254">
                  <wp:extent cx="302260" cy="302260"/>
                  <wp:effectExtent l="19050" t="0" r="2540" b="0"/>
                  <wp:docPr id="20" name="Picture 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r>
            <w:r>
              <w:rPr>
                <w:rFonts w:ascii="Arial" w:hAnsi="Arial" w:cs="Arial"/>
                <w:b/>
                <w:bCs/>
                <w:color w:val="FF0000"/>
                <w:sz w:val="22"/>
                <w:szCs w:val="22"/>
              </w:rPr>
              <w:t>No</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2649F36C" wp14:editId="7E0C4714">
                  <wp:extent cx="302260" cy="302260"/>
                  <wp:effectExtent l="19050" t="0" r="2540" b="0"/>
                  <wp:docPr id="21" name="Picture 1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380FCA18" wp14:editId="50C8D010">
                  <wp:extent cx="302260" cy="302260"/>
                  <wp:effectExtent l="19050" t="0" r="2540" b="0"/>
                  <wp:docPr id="22" name="Picture 2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57BCC" w:rsidRDefault="00257BCC" w:rsidP="006054FB">
            <w:pPr>
              <w:jc w:val="center"/>
              <w:rPr>
                <w:rFonts w:ascii="Arial" w:hAnsi="Arial" w:cs="Arial"/>
                <w:b/>
                <w:bCs/>
                <w:color w:val="009900"/>
              </w:rPr>
            </w:pPr>
          </w:p>
          <w:p w:rsidR="00257BCC" w:rsidRDefault="00257BCC" w:rsidP="006054FB">
            <w:pPr>
              <w:jc w:val="center"/>
              <w:rPr>
                <w:rFonts w:ascii="Arial" w:hAnsi="Arial" w:cs="Arial"/>
                <w:b/>
                <w:bCs/>
                <w:color w:val="009900"/>
              </w:rPr>
            </w:pPr>
            <w:r>
              <w:rPr>
                <w:rFonts w:ascii="Arial" w:hAnsi="Arial" w:cs="Arial"/>
                <w:b/>
                <w:bCs/>
                <w:color w:val="009900"/>
                <w:sz w:val="22"/>
                <w:szCs w:val="22"/>
              </w:rPr>
              <w:br/>
            </w:r>
            <w:r>
              <w:rPr>
                <w:rFonts w:ascii="Arial" w:hAnsi="Arial" w:cs="Arial"/>
                <w:b/>
                <w:bCs/>
                <w:noProof/>
                <w:color w:val="009900"/>
                <w:sz w:val="22"/>
                <w:szCs w:val="22"/>
              </w:rPr>
              <w:drawing>
                <wp:inline distT="0" distB="0" distL="0" distR="0" wp14:anchorId="42E2CB61" wp14:editId="11A132B7">
                  <wp:extent cx="302260" cy="302260"/>
                  <wp:effectExtent l="19050" t="0" r="2540" b="0"/>
                  <wp:docPr id="23" name="Picture 2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s"/>
                          <pic:cNvPicPr>
                            <a:picLocks noChangeAspect="1" noChangeArrowheads="1"/>
                          </pic:cNvPicPr>
                        </pic:nvPicPr>
                        <pic:blipFill>
                          <a:blip r:embed="rId2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257BCC" w:rsidRDefault="00257BCC" w:rsidP="006054FB">
            <w:pPr>
              <w:jc w:val="center"/>
              <w:rPr>
                <w:rFonts w:ascii="Arial" w:hAnsi="Arial" w:cs="Arial"/>
                <w:b/>
                <w:bCs/>
                <w:color w:val="009900"/>
              </w:rPr>
            </w:pPr>
          </w:p>
          <w:p w:rsidR="00257BCC" w:rsidRDefault="00257BCC" w:rsidP="006054FB">
            <w:pPr>
              <w:jc w:val="center"/>
              <w:rPr>
                <w:rFonts w:ascii="Arial" w:hAnsi="Arial" w:cs="Arial"/>
                <w:b/>
                <w:bCs/>
                <w:color w:val="009900"/>
              </w:rPr>
            </w:pPr>
          </w:p>
        </w:tc>
        <w:tc>
          <w:tcPr>
            <w:tcW w:w="18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57BCC" w:rsidRDefault="00257BCC" w:rsidP="006054FB">
            <w:pPr>
              <w:rPr>
                <w:rFonts w:ascii="Arial" w:hAnsi="Arial" w:cs="Arial"/>
                <w:color w:val="000000"/>
              </w:rPr>
            </w:pPr>
          </w:p>
          <w:p w:rsidR="00257BCC" w:rsidRDefault="00257BCC" w:rsidP="006054FB">
            <w:pPr>
              <w:rPr>
                <w:rFonts w:ascii="Arial" w:hAnsi="Arial" w:cs="Arial"/>
                <w:color w:val="000000"/>
              </w:rPr>
            </w:pPr>
            <w:r>
              <w:rPr>
                <w:rFonts w:ascii="Arial" w:hAnsi="Arial" w:cs="Arial"/>
                <w:color w:val="000000"/>
                <w:sz w:val="22"/>
                <w:szCs w:val="22"/>
              </w:rPr>
              <w:t>Cooking Oils &amp; Fats</w:t>
            </w:r>
          </w:p>
          <w:p w:rsidR="00257BCC" w:rsidRDefault="00257BCC" w:rsidP="006054FB">
            <w:pPr>
              <w:rPr>
                <w:rFonts w:ascii="Arial" w:hAnsi="Arial" w:cs="Arial"/>
                <w:color w:val="000000"/>
              </w:rPr>
            </w:pPr>
          </w:p>
        </w:tc>
      </w:tr>
      <w:tr w:rsidR="00257BCC" w:rsidTr="006054FB">
        <w:trPr>
          <w:tblCellSpacing w:w="0" w:type="dxa"/>
        </w:trPr>
        <w:tc>
          <w:tcPr>
            <w:tcW w:w="11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color w:val="000000"/>
              </w:rPr>
            </w:pPr>
            <w:r>
              <w:rPr>
                <w:rFonts w:ascii="Arial" w:hAnsi="Arial" w:cs="Arial"/>
                <w:noProof/>
                <w:color w:val="000000"/>
              </w:rPr>
              <w:drawing>
                <wp:inline distT="0" distB="0" distL="0" distR="0" wp14:anchorId="70234E39" wp14:editId="157CE64F">
                  <wp:extent cx="787400" cy="850900"/>
                  <wp:effectExtent l="19050" t="0" r="0" b="0"/>
                  <wp:docPr id="24" name="Picture 22" descr="http://www.budget-fire.co.uk/shopimages/products/high/thomas-glover-9kg-powerx-powder-fire-extingui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udget-fire.co.uk/shopimages/products/high/thomas-glover-9kg-powerx-powder-fire-extinguishers.jpg"/>
                          <pic:cNvPicPr>
                            <a:picLocks noChangeAspect="1" noChangeArrowheads="1"/>
                          </pic:cNvPicPr>
                        </pic:nvPicPr>
                        <pic:blipFill>
                          <a:blip r:embed="rId24" cstate="print"/>
                          <a:srcRect/>
                          <a:stretch>
                            <a:fillRect/>
                          </a:stretch>
                        </pic:blipFill>
                        <pic:spPr bwMode="auto">
                          <a:xfrm>
                            <a:off x="0" y="0"/>
                            <a:ext cx="787400" cy="850900"/>
                          </a:xfrm>
                          <a:prstGeom prst="rect">
                            <a:avLst/>
                          </a:prstGeom>
                          <a:noFill/>
                          <a:ln w="9525">
                            <a:noFill/>
                            <a:miter lim="800000"/>
                            <a:headEnd/>
                            <a:tailEnd/>
                          </a:ln>
                        </pic:spPr>
                      </pic:pic>
                    </a:graphicData>
                  </a:graphic>
                </wp:inline>
              </w:drawing>
            </w:r>
          </w:p>
          <w:p w:rsidR="00257BCC" w:rsidRDefault="00257BCC" w:rsidP="006054FB">
            <w:pPr>
              <w:rPr>
                <w:rFonts w:ascii="Arial" w:hAnsi="Arial" w:cs="Arial"/>
              </w:rPr>
            </w:pPr>
          </w:p>
          <w:p w:rsidR="00257BCC" w:rsidRPr="00A31542" w:rsidRDefault="00257BCC" w:rsidP="006054FB">
            <w:pPr>
              <w:jc w:val="center"/>
              <w:rPr>
                <w:rFonts w:ascii="Arial" w:hAnsi="Arial" w:cs="Arial"/>
                <w:b/>
              </w:rPr>
            </w:pPr>
            <w:r w:rsidRPr="00A31542">
              <w:rPr>
                <w:rFonts w:ascii="Arial" w:hAnsi="Arial" w:cs="Arial"/>
                <w:b/>
                <w:sz w:val="22"/>
                <w:szCs w:val="22"/>
              </w:rPr>
              <w:t>Blue</w:t>
            </w:r>
          </w:p>
        </w:tc>
        <w:tc>
          <w:tcPr>
            <w:tcW w:w="1134" w:type="dxa"/>
            <w:tcBorders>
              <w:top w:val="outset" w:sz="6" w:space="0" w:color="auto"/>
              <w:left w:val="outset" w:sz="6" w:space="0" w:color="auto"/>
              <w:bottom w:val="outset" w:sz="6" w:space="0" w:color="auto"/>
              <w:right w:val="outset" w:sz="6" w:space="0" w:color="auto"/>
            </w:tcBorders>
            <w:shd w:val="clear" w:color="auto" w:fill="333399"/>
            <w:tcMar>
              <w:top w:w="15" w:type="dxa"/>
              <w:left w:w="15" w:type="dxa"/>
              <w:bottom w:w="15" w:type="dxa"/>
              <w:right w:w="15" w:type="dxa"/>
            </w:tcMar>
            <w:vAlign w:val="center"/>
            <w:hideMark/>
          </w:tcPr>
          <w:p w:rsidR="00257BCC" w:rsidRDefault="00257BCC" w:rsidP="006054FB">
            <w:pPr>
              <w:jc w:val="center"/>
              <w:rPr>
                <w:rFonts w:ascii="Arial" w:hAnsi="Arial" w:cs="Arial"/>
                <w:b/>
                <w:bCs/>
                <w:color w:val="FFFFFF"/>
              </w:rPr>
            </w:pPr>
          </w:p>
          <w:p w:rsidR="00257BCC" w:rsidRDefault="00257BCC" w:rsidP="006054FB">
            <w:pPr>
              <w:jc w:val="center"/>
              <w:rPr>
                <w:rFonts w:ascii="Arial" w:hAnsi="Arial" w:cs="Arial"/>
                <w:b/>
                <w:bCs/>
                <w:color w:val="FFFFFF"/>
              </w:rPr>
            </w:pPr>
          </w:p>
          <w:p w:rsidR="00257BCC" w:rsidRDefault="00257BCC" w:rsidP="006054FB">
            <w:pPr>
              <w:jc w:val="center"/>
              <w:rPr>
                <w:rFonts w:ascii="Arial" w:hAnsi="Arial" w:cs="Arial"/>
                <w:b/>
                <w:bCs/>
                <w:color w:val="FFFFFF"/>
              </w:rPr>
            </w:pPr>
            <w:r w:rsidRPr="00AE3A8C">
              <w:rPr>
                <w:rFonts w:ascii="Arial" w:hAnsi="Arial" w:cs="Arial"/>
                <w:b/>
                <w:bCs/>
                <w:color w:val="FFFFFF"/>
                <w:sz w:val="22"/>
                <w:szCs w:val="22"/>
              </w:rPr>
              <w:t>Powder</w:t>
            </w:r>
          </w:p>
          <w:p w:rsidR="00257BCC" w:rsidRDefault="00257BCC" w:rsidP="006054FB">
            <w:pPr>
              <w:jc w:val="center"/>
              <w:rPr>
                <w:rFonts w:ascii="Arial" w:hAnsi="Arial" w:cs="Arial"/>
                <w:b/>
                <w:bCs/>
                <w:color w:val="FFFFFF"/>
              </w:rPr>
            </w:pPr>
          </w:p>
          <w:p w:rsidR="00257BCC" w:rsidRDefault="00257BCC" w:rsidP="006054FB">
            <w:pPr>
              <w:jc w:val="center"/>
              <w:rPr>
                <w:rFonts w:ascii="Arial" w:hAnsi="Arial" w:cs="Arial"/>
                <w:b/>
                <w:bCs/>
                <w:color w:val="FFFFFF"/>
              </w:rPr>
            </w:pPr>
          </w:p>
          <w:p w:rsidR="00257BCC" w:rsidRPr="00AE3A8C" w:rsidRDefault="00257BCC" w:rsidP="006054FB">
            <w:pPr>
              <w:jc w:val="center"/>
              <w:rPr>
                <w:rFonts w:ascii="Arial" w:hAnsi="Arial" w:cs="Arial"/>
                <w:b/>
                <w:bCs/>
                <w:color w:val="FFFFFF"/>
              </w:rPr>
            </w:pPr>
          </w:p>
        </w:tc>
        <w:tc>
          <w:tcPr>
            <w:tcW w:w="8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009900"/>
              </w:rPr>
            </w:pPr>
          </w:p>
          <w:p w:rsidR="00257BCC" w:rsidRDefault="00257BCC" w:rsidP="006054FB">
            <w:pPr>
              <w:jc w:val="center"/>
              <w:rPr>
                <w:rFonts w:ascii="Arial" w:hAnsi="Arial" w:cs="Arial"/>
                <w:b/>
                <w:bCs/>
                <w:color w:val="009900"/>
              </w:rPr>
            </w:pPr>
          </w:p>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739C1314" wp14:editId="4594D0D0">
                  <wp:extent cx="302260" cy="302260"/>
                  <wp:effectExtent l="19050" t="0" r="2540" b="0"/>
                  <wp:docPr id="25" name="Picture 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s"/>
                          <pic:cNvPicPr>
                            <a:picLocks noChangeAspect="1" noChangeArrowheads="1"/>
                          </pic:cNvPicPr>
                        </pic:nvPicPr>
                        <pic:blipFill>
                          <a:blip r:embed="rId2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257BCC" w:rsidRDefault="00257BCC" w:rsidP="006054FB">
            <w:pPr>
              <w:jc w:val="center"/>
              <w:rPr>
                <w:rFonts w:ascii="Arial" w:hAnsi="Arial" w:cs="Arial"/>
                <w:b/>
                <w:bCs/>
                <w:color w:val="009900"/>
              </w:rPr>
            </w:pPr>
          </w:p>
          <w:p w:rsidR="00257BCC" w:rsidRDefault="00257BCC" w:rsidP="006054FB">
            <w:pPr>
              <w:jc w:val="center"/>
              <w:rPr>
                <w:rFonts w:ascii="Arial" w:hAnsi="Arial" w:cs="Arial"/>
                <w:b/>
                <w:bCs/>
                <w:color w:val="009900"/>
              </w:rPr>
            </w:pP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791BA0CA" wp14:editId="33F44E6F">
                  <wp:extent cx="381635" cy="302260"/>
                  <wp:effectExtent l="19050" t="0" r="0" b="0"/>
                  <wp:docPr id="26" name="Picture 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b/>
                <w:bCs/>
                <w:color w:val="009900"/>
              </w:rPr>
            </w:pPr>
          </w:p>
          <w:p w:rsidR="00257BCC" w:rsidRDefault="00257BCC" w:rsidP="006054FB">
            <w:pPr>
              <w:rPr>
                <w:rFonts w:ascii="Arial" w:hAnsi="Arial" w:cs="Arial"/>
                <w:b/>
                <w:bCs/>
                <w:color w:val="009900"/>
              </w:rPr>
            </w:pPr>
          </w:p>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3E71C547" wp14:editId="2DA9FD2D">
                  <wp:extent cx="381635" cy="302260"/>
                  <wp:effectExtent l="19050" t="0" r="0" b="0"/>
                  <wp:docPr id="27" name="Picture 2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257BCC" w:rsidRDefault="00257BCC" w:rsidP="006054FB">
            <w:pPr>
              <w:jc w:val="center"/>
              <w:rPr>
                <w:rFonts w:ascii="Arial" w:hAnsi="Arial" w:cs="Arial"/>
                <w:b/>
                <w:bCs/>
                <w:color w:val="009900"/>
              </w:rPr>
            </w:pPr>
            <w:r>
              <w:rPr>
                <w:rFonts w:ascii="Arial" w:hAnsi="Arial" w:cs="Arial"/>
                <w:b/>
                <w:bCs/>
                <w:color w:val="009900"/>
                <w:sz w:val="22"/>
                <w:szCs w:val="22"/>
              </w:rPr>
              <w:br/>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b/>
                <w:bCs/>
                <w:color w:val="009900"/>
              </w:rPr>
            </w:pPr>
          </w:p>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6D626CA7" wp14:editId="73EF438B">
                  <wp:extent cx="341630" cy="278130"/>
                  <wp:effectExtent l="19050" t="0" r="1270" b="0"/>
                  <wp:docPr id="28" name="Picture 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es"/>
                          <pic:cNvPicPr>
                            <a:picLocks noChangeAspect="1" noChangeArrowheads="1"/>
                          </pic:cNvPicPr>
                        </pic:nvPicPr>
                        <pic:blipFill>
                          <a:blip r:embed="rId20" cstate="print"/>
                          <a:srcRect/>
                          <a:stretch>
                            <a:fillRect/>
                          </a:stretch>
                        </pic:blipFill>
                        <pic:spPr bwMode="auto">
                          <a:xfrm>
                            <a:off x="0" y="0"/>
                            <a:ext cx="341630" cy="27813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257BCC" w:rsidRDefault="00257BCC" w:rsidP="006054FB">
            <w:pPr>
              <w:jc w:val="center"/>
              <w:rPr>
                <w:rFonts w:ascii="Arial" w:hAnsi="Arial" w:cs="Arial"/>
                <w:b/>
                <w:bCs/>
                <w:color w:val="009900"/>
              </w:rPr>
            </w:pP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p>
          <w:p w:rsidR="00257BCC" w:rsidRDefault="00257BCC" w:rsidP="006054FB">
            <w:pPr>
              <w:jc w:val="center"/>
              <w:rPr>
                <w:rFonts w:ascii="Arial" w:hAnsi="Arial" w:cs="Arial"/>
                <w:b/>
                <w:bCs/>
                <w:color w:val="FF0000"/>
              </w:rPr>
            </w:pPr>
            <w:r>
              <w:rPr>
                <w:rFonts w:ascii="Arial" w:hAnsi="Arial" w:cs="Arial"/>
                <w:b/>
                <w:bCs/>
                <w:color w:val="FF0000"/>
                <w:sz w:val="22"/>
                <w:szCs w:val="22"/>
              </w:rPr>
              <w:br/>
            </w:r>
            <w:r>
              <w:rPr>
                <w:rFonts w:ascii="Arial" w:hAnsi="Arial" w:cs="Arial"/>
                <w:b/>
                <w:bCs/>
                <w:noProof/>
                <w:color w:val="FF0000"/>
                <w:sz w:val="22"/>
                <w:szCs w:val="22"/>
              </w:rPr>
              <w:drawing>
                <wp:inline distT="0" distB="0" distL="0" distR="0" wp14:anchorId="3CFF1585" wp14:editId="20E96A0F">
                  <wp:extent cx="302260" cy="302260"/>
                  <wp:effectExtent l="19050" t="0" r="2540" b="0"/>
                  <wp:docPr id="29" name="Picture 2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p w:rsidR="00257BCC" w:rsidRDefault="00257BCC" w:rsidP="006054FB">
            <w:pPr>
              <w:jc w:val="center"/>
              <w:rPr>
                <w:rFonts w:ascii="Arial" w:hAnsi="Arial" w:cs="Arial"/>
                <w:b/>
                <w:bCs/>
                <w:color w:val="FF0000"/>
              </w:rPr>
            </w:pPr>
          </w:p>
          <w:p w:rsidR="00257BCC" w:rsidRDefault="00257BCC" w:rsidP="006054FB">
            <w:pPr>
              <w:jc w:val="center"/>
              <w:rPr>
                <w:rFonts w:ascii="Arial" w:hAnsi="Arial" w:cs="Arial"/>
                <w:b/>
                <w:bCs/>
                <w:color w:val="FF0000"/>
              </w:rPr>
            </w:pPr>
          </w:p>
        </w:tc>
        <w:tc>
          <w:tcPr>
            <w:tcW w:w="18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color w:val="000000"/>
              </w:rPr>
            </w:pPr>
            <w:r>
              <w:rPr>
                <w:rFonts w:ascii="Arial" w:hAnsi="Arial" w:cs="Arial"/>
                <w:color w:val="000000"/>
                <w:sz w:val="22"/>
                <w:szCs w:val="22"/>
              </w:rPr>
              <w:t>Safe use up to 1000v.</w:t>
            </w:r>
          </w:p>
        </w:tc>
      </w:tr>
      <w:tr w:rsidR="00257BCC" w:rsidTr="006054FB">
        <w:trPr>
          <w:tblCellSpacing w:w="0" w:type="dxa"/>
        </w:trPr>
        <w:tc>
          <w:tcPr>
            <w:tcW w:w="11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color w:val="000000"/>
              </w:rPr>
            </w:pPr>
            <w:r>
              <w:rPr>
                <w:rFonts w:ascii="Arial" w:hAnsi="Arial" w:cs="Arial"/>
                <w:noProof/>
                <w:color w:val="000000"/>
              </w:rPr>
              <w:drawing>
                <wp:inline distT="0" distB="0" distL="0" distR="0" wp14:anchorId="359673A7" wp14:editId="67DF9BF7">
                  <wp:extent cx="819150" cy="866775"/>
                  <wp:effectExtent l="19050" t="0" r="0" b="0"/>
                  <wp:docPr id="30" name="Picture 28" descr="http://www.budget-fire.co.uk/shopimages/products/high/2kg-co2-fire-extinguisher-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udget-fire.co.uk/shopimages/products/high/2kg-co2-fire-extinguisher-UF.jpg"/>
                          <pic:cNvPicPr>
                            <a:picLocks noChangeAspect="1" noChangeArrowheads="1"/>
                          </pic:cNvPicPr>
                        </pic:nvPicPr>
                        <pic:blipFill>
                          <a:blip r:embed="rId25" cstate="print"/>
                          <a:srcRect/>
                          <a:stretch>
                            <a:fillRect/>
                          </a:stretch>
                        </pic:blipFill>
                        <pic:spPr bwMode="auto">
                          <a:xfrm>
                            <a:off x="0" y="0"/>
                            <a:ext cx="819150" cy="866775"/>
                          </a:xfrm>
                          <a:prstGeom prst="rect">
                            <a:avLst/>
                          </a:prstGeom>
                          <a:noFill/>
                          <a:ln w="9525">
                            <a:noFill/>
                            <a:miter lim="800000"/>
                            <a:headEnd/>
                            <a:tailEnd/>
                          </a:ln>
                        </pic:spPr>
                      </pic:pic>
                    </a:graphicData>
                  </a:graphic>
                </wp:inline>
              </w:drawing>
            </w:r>
          </w:p>
          <w:p w:rsidR="00257BCC" w:rsidRDefault="00257BCC" w:rsidP="006054FB">
            <w:pPr>
              <w:rPr>
                <w:rFonts w:ascii="Arial" w:hAnsi="Arial" w:cs="Arial"/>
              </w:rPr>
            </w:pPr>
          </w:p>
          <w:p w:rsidR="00257BCC" w:rsidRPr="003A5D7D" w:rsidRDefault="00257BCC" w:rsidP="006054FB">
            <w:pPr>
              <w:jc w:val="center"/>
              <w:rPr>
                <w:rFonts w:ascii="Arial" w:hAnsi="Arial" w:cs="Arial"/>
              </w:rPr>
            </w:pPr>
            <w:r w:rsidRPr="003A5D7D">
              <w:rPr>
                <w:rFonts w:ascii="Arial" w:hAnsi="Arial" w:cs="Arial"/>
                <w:b/>
                <w:sz w:val="22"/>
                <w:szCs w:val="22"/>
              </w:rPr>
              <w:t>Black</w:t>
            </w:r>
          </w:p>
        </w:tc>
        <w:tc>
          <w:tcPr>
            <w:tcW w:w="1134"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257BCC" w:rsidRDefault="00257BCC" w:rsidP="006054FB">
            <w:pPr>
              <w:jc w:val="center"/>
              <w:rPr>
                <w:rFonts w:ascii="Arial" w:hAnsi="Arial" w:cs="Arial"/>
                <w:b/>
                <w:bCs/>
                <w:color w:val="FFFFFF"/>
              </w:rPr>
            </w:pPr>
            <w:r>
              <w:rPr>
                <w:rFonts w:ascii="Arial" w:hAnsi="Arial" w:cs="Arial"/>
                <w:b/>
                <w:bCs/>
                <w:color w:val="FFFFFF"/>
                <w:sz w:val="22"/>
                <w:szCs w:val="22"/>
              </w:rPr>
              <w:t>Carbon Dioxide (CO2)</w:t>
            </w:r>
          </w:p>
          <w:p w:rsidR="00257BCC" w:rsidRPr="00254BF6" w:rsidRDefault="00257BCC" w:rsidP="006054FB">
            <w:pPr>
              <w:jc w:val="center"/>
              <w:rPr>
                <w:rFonts w:ascii="Arial" w:hAnsi="Arial" w:cs="Arial"/>
                <w:b/>
                <w:bCs/>
                <w:color w:val="000000"/>
              </w:rPr>
            </w:pPr>
          </w:p>
        </w:tc>
        <w:tc>
          <w:tcPr>
            <w:tcW w:w="8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p>
          <w:p w:rsidR="00257BCC" w:rsidRDefault="00257BCC" w:rsidP="006054FB">
            <w:pPr>
              <w:jc w:val="center"/>
              <w:rPr>
                <w:rFonts w:ascii="Arial" w:hAnsi="Arial" w:cs="Arial"/>
                <w:b/>
                <w:bCs/>
                <w:color w:val="FF0000"/>
              </w:rPr>
            </w:pPr>
            <w:r>
              <w:rPr>
                <w:rFonts w:ascii="Arial" w:hAnsi="Arial" w:cs="Arial"/>
                <w:b/>
                <w:bCs/>
                <w:color w:val="FF0000"/>
                <w:sz w:val="22"/>
                <w:szCs w:val="22"/>
              </w:rPr>
              <w:br/>
            </w:r>
            <w:r>
              <w:rPr>
                <w:rFonts w:ascii="Arial" w:hAnsi="Arial" w:cs="Arial"/>
                <w:b/>
                <w:bCs/>
                <w:noProof/>
                <w:color w:val="FF0000"/>
                <w:sz w:val="22"/>
                <w:szCs w:val="22"/>
              </w:rPr>
              <w:drawing>
                <wp:inline distT="0" distB="0" distL="0" distR="0" wp14:anchorId="086F4BD1" wp14:editId="30BC58C9">
                  <wp:extent cx="302260" cy="302260"/>
                  <wp:effectExtent l="19050" t="0" r="2540" b="0"/>
                  <wp:docPr id="31" name="Picture 2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p w:rsidR="00257BCC" w:rsidRDefault="00257BCC" w:rsidP="006054FB">
            <w:pPr>
              <w:jc w:val="center"/>
              <w:rPr>
                <w:rFonts w:ascii="Arial" w:hAnsi="Arial" w:cs="Arial"/>
                <w:b/>
                <w:bCs/>
                <w:color w:val="FF0000"/>
              </w:rPr>
            </w:pPr>
            <w:r>
              <w:rPr>
                <w:rFonts w:ascii="Arial" w:hAnsi="Arial" w:cs="Arial"/>
                <w:b/>
                <w:bCs/>
                <w:color w:val="FF0000"/>
                <w:sz w:val="22"/>
                <w:szCs w:val="22"/>
              </w:rPr>
              <w:br/>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b/>
                <w:bCs/>
                <w:color w:val="009900"/>
              </w:rPr>
            </w:pPr>
          </w:p>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44A6D1EA" wp14:editId="4ECFCF01">
                  <wp:extent cx="381635" cy="302260"/>
                  <wp:effectExtent l="19050" t="0" r="0" b="0"/>
                  <wp:docPr id="32" name="Picture 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257BCC" w:rsidRDefault="00257BCC" w:rsidP="006054FB">
            <w:pPr>
              <w:jc w:val="center"/>
              <w:rPr>
                <w:rFonts w:ascii="Arial" w:hAnsi="Arial" w:cs="Arial"/>
                <w:b/>
                <w:bCs/>
                <w:color w:val="009900"/>
              </w:rPr>
            </w:pP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FF0000"/>
              </w:rPr>
            </w:pPr>
          </w:p>
          <w:p w:rsidR="00257BCC" w:rsidRDefault="00257BCC" w:rsidP="006054FB">
            <w:pPr>
              <w:jc w:val="center"/>
              <w:rPr>
                <w:rFonts w:ascii="Arial" w:hAnsi="Arial" w:cs="Arial"/>
                <w:b/>
                <w:bCs/>
                <w:color w:val="FF0000"/>
              </w:rPr>
            </w:pPr>
          </w:p>
          <w:p w:rsidR="00257BCC" w:rsidRDefault="00257BCC" w:rsidP="006054FB">
            <w:pPr>
              <w:jc w:val="center"/>
              <w:rPr>
                <w:rFonts w:ascii="Arial" w:hAnsi="Arial" w:cs="Arial"/>
                <w:b/>
                <w:bCs/>
                <w:color w:val="FF0000"/>
              </w:rPr>
            </w:pPr>
            <w:r>
              <w:rPr>
                <w:rFonts w:ascii="Arial" w:hAnsi="Arial" w:cs="Arial"/>
                <w:b/>
                <w:bCs/>
                <w:noProof/>
                <w:color w:val="FF0000"/>
                <w:sz w:val="22"/>
                <w:szCs w:val="22"/>
              </w:rPr>
              <w:drawing>
                <wp:inline distT="0" distB="0" distL="0" distR="0" wp14:anchorId="154540C4" wp14:editId="1CD26C28">
                  <wp:extent cx="302260" cy="302260"/>
                  <wp:effectExtent l="19050" t="0" r="2540" b="0"/>
                  <wp:docPr id="33" name="Picture 3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
                          <pic:cNvPicPr>
                            <a:picLocks noChangeAspect="1" noChangeArrowheads="1"/>
                          </pic:cNvPicPr>
                        </pic:nvPicPr>
                        <pic:blipFill>
                          <a:blip r:embed="rId2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FF0000"/>
                <w:sz w:val="22"/>
                <w:szCs w:val="22"/>
              </w:rPr>
              <w:br/>
            </w:r>
            <w:r>
              <w:rPr>
                <w:rFonts w:ascii="Arial" w:hAnsi="Arial" w:cs="Arial"/>
                <w:b/>
                <w:bCs/>
                <w:color w:val="FF0000"/>
                <w:sz w:val="22"/>
                <w:szCs w:val="22"/>
              </w:rPr>
              <w:br/>
              <w:t>No</w:t>
            </w:r>
          </w:p>
          <w:p w:rsidR="00257BCC" w:rsidRDefault="00257BCC" w:rsidP="006054FB">
            <w:pPr>
              <w:jc w:val="center"/>
              <w:rPr>
                <w:rFonts w:ascii="Arial" w:hAnsi="Arial" w:cs="Arial"/>
                <w:b/>
                <w:bCs/>
                <w:color w:val="FF0000"/>
              </w:rPr>
            </w:pPr>
            <w:r>
              <w:rPr>
                <w:rFonts w:ascii="Arial" w:hAnsi="Arial" w:cs="Arial"/>
                <w:b/>
                <w:bCs/>
                <w:color w:val="FF0000"/>
                <w:sz w:val="22"/>
                <w:szCs w:val="22"/>
              </w:rPr>
              <w:br/>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jc w:val="center"/>
              <w:rPr>
                <w:rFonts w:ascii="Arial" w:hAnsi="Arial" w:cs="Arial"/>
                <w:b/>
                <w:bCs/>
                <w:color w:val="009900"/>
              </w:rPr>
            </w:pPr>
          </w:p>
          <w:p w:rsidR="00257BCC" w:rsidRDefault="00257BCC" w:rsidP="006054FB">
            <w:pPr>
              <w:rPr>
                <w:rFonts w:ascii="Arial" w:hAnsi="Arial" w:cs="Arial"/>
                <w:b/>
                <w:bCs/>
                <w:color w:val="009900"/>
              </w:rPr>
            </w:pPr>
          </w:p>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4F8C02E9" wp14:editId="49589051">
                  <wp:extent cx="381635" cy="302260"/>
                  <wp:effectExtent l="19050" t="0" r="0" b="0"/>
                  <wp:docPr id="36" name="Picture 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257BCC" w:rsidRDefault="00257BCC" w:rsidP="006054FB">
            <w:pPr>
              <w:jc w:val="center"/>
              <w:rPr>
                <w:rFonts w:ascii="Arial" w:hAnsi="Arial" w:cs="Arial"/>
                <w:b/>
                <w:bCs/>
                <w:color w:val="009900"/>
              </w:rPr>
            </w:pPr>
            <w:r>
              <w:rPr>
                <w:rFonts w:ascii="Arial" w:hAnsi="Arial" w:cs="Arial"/>
                <w:b/>
                <w:bCs/>
                <w:color w:val="009900"/>
                <w:sz w:val="22"/>
                <w:szCs w:val="22"/>
              </w:rPr>
              <w:br/>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b/>
                <w:bCs/>
                <w:color w:val="009900"/>
              </w:rPr>
            </w:pPr>
          </w:p>
          <w:p w:rsidR="00257BCC" w:rsidRDefault="00257BCC" w:rsidP="006054FB">
            <w:pPr>
              <w:jc w:val="center"/>
              <w:rPr>
                <w:rFonts w:ascii="Arial" w:hAnsi="Arial" w:cs="Arial"/>
                <w:b/>
                <w:bCs/>
                <w:color w:val="009900"/>
              </w:rPr>
            </w:pPr>
            <w:r>
              <w:rPr>
                <w:rFonts w:ascii="Arial" w:hAnsi="Arial" w:cs="Arial"/>
                <w:b/>
                <w:bCs/>
                <w:noProof/>
                <w:color w:val="009900"/>
                <w:sz w:val="22"/>
                <w:szCs w:val="22"/>
              </w:rPr>
              <w:drawing>
                <wp:inline distT="0" distB="0" distL="0" distR="0" wp14:anchorId="65A54DF0" wp14:editId="11ABDA37">
                  <wp:extent cx="381635" cy="302260"/>
                  <wp:effectExtent l="19050" t="0" r="0" b="0"/>
                  <wp:docPr id="37" name="Picture 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257BCC" w:rsidRDefault="00257BCC" w:rsidP="006054FB">
            <w:pPr>
              <w:jc w:val="center"/>
              <w:rPr>
                <w:rFonts w:ascii="Arial" w:hAnsi="Arial" w:cs="Arial"/>
                <w:b/>
                <w:bCs/>
                <w:color w:val="009900"/>
              </w:rPr>
            </w:pPr>
          </w:p>
        </w:tc>
        <w:tc>
          <w:tcPr>
            <w:tcW w:w="18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57BCC" w:rsidRDefault="00257BCC" w:rsidP="006054FB">
            <w:pPr>
              <w:rPr>
                <w:rFonts w:ascii="Arial" w:hAnsi="Arial" w:cs="Arial"/>
                <w:color w:val="000000"/>
              </w:rPr>
            </w:pPr>
            <w:r>
              <w:rPr>
                <w:rFonts w:ascii="Arial" w:hAnsi="Arial" w:cs="Arial"/>
                <w:color w:val="000000"/>
                <w:sz w:val="22"/>
                <w:szCs w:val="22"/>
              </w:rPr>
              <w:t>Safe on high and low voltages.</w:t>
            </w:r>
          </w:p>
        </w:tc>
      </w:tr>
      <w:tr w:rsidR="00D05EF7" w:rsidTr="008E51E1">
        <w:trPr>
          <w:trHeight w:val="1770"/>
          <w:tblCellSpacing w:w="0" w:type="dxa"/>
        </w:trPr>
        <w:tc>
          <w:tcPr>
            <w:tcW w:w="11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51E1" w:rsidRDefault="008E51E1" w:rsidP="006054FB">
            <w:pPr>
              <w:jc w:val="center"/>
              <w:rPr>
                <w:rFonts w:ascii="Arial" w:hAnsi="Arial" w:cs="Arial"/>
                <w:b/>
                <w:noProof/>
                <w:color w:val="000000"/>
              </w:rPr>
            </w:pPr>
            <w:r>
              <w:rPr>
                <w:rFonts w:ascii="Arial" w:hAnsi="Arial" w:cs="Arial"/>
                <w:b/>
                <w:noProof/>
                <w:color w:val="000000"/>
              </w:rPr>
              <w:drawing>
                <wp:inline distT="0" distB="0" distL="0" distR="0" wp14:anchorId="08DF2449" wp14:editId="737FAFC0">
                  <wp:extent cx="828675" cy="828675"/>
                  <wp:effectExtent l="19050" t="0" r="9525" b="0"/>
                  <wp:docPr id="241" name="Picture 11" descr="\\walnut\Users\martincrowther\My Documents\103913Water-Mist-3l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nut\Users\martincrowther\My Documents\103913Water-Mist-3ltr.jpg"/>
                          <pic:cNvPicPr>
                            <a:picLocks noChangeAspect="1" noChangeArrowheads="1"/>
                          </pic:cNvPicPr>
                        </pic:nvPicPr>
                        <pic:blipFill>
                          <a:blip r:embed="rId26"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8E51E1" w:rsidRDefault="008E51E1" w:rsidP="006054FB">
            <w:pPr>
              <w:jc w:val="center"/>
              <w:rPr>
                <w:rFonts w:ascii="Arial" w:hAnsi="Arial" w:cs="Arial"/>
                <w:b/>
                <w:noProof/>
                <w:color w:val="000000"/>
              </w:rPr>
            </w:pPr>
          </w:p>
          <w:p w:rsidR="00D05EF7" w:rsidRPr="00AE217F" w:rsidRDefault="008E51E1" w:rsidP="006054FB">
            <w:pPr>
              <w:jc w:val="center"/>
              <w:rPr>
                <w:rFonts w:ascii="Arial" w:hAnsi="Arial" w:cs="Arial"/>
                <w:b/>
                <w:noProof/>
              </w:rPr>
            </w:pPr>
            <w:r w:rsidRPr="00AE217F">
              <w:rPr>
                <w:rFonts w:ascii="Arial" w:hAnsi="Arial" w:cs="Arial"/>
                <w:b/>
                <w:noProof/>
              </w:rPr>
              <w:t>White</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D05EF7" w:rsidRPr="00AE217F" w:rsidRDefault="008E51E1" w:rsidP="006054FB">
            <w:pPr>
              <w:jc w:val="center"/>
              <w:rPr>
                <w:rFonts w:ascii="Arial" w:hAnsi="Arial" w:cs="Arial"/>
                <w:b/>
                <w:bCs/>
                <w:sz w:val="22"/>
                <w:szCs w:val="22"/>
              </w:rPr>
            </w:pPr>
            <w:r w:rsidRPr="00AE217F">
              <w:rPr>
                <w:rFonts w:ascii="Arial" w:hAnsi="Arial" w:cs="Arial"/>
                <w:b/>
                <w:bCs/>
                <w:sz w:val="22"/>
                <w:szCs w:val="22"/>
              </w:rPr>
              <w:t>Dry Water Mist</w:t>
            </w:r>
          </w:p>
        </w:tc>
        <w:tc>
          <w:tcPr>
            <w:tcW w:w="8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51E1" w:rsidRDefault="008E51E1" w:rsidP="008E51E1">
            <w:pPr>
              <w:jc w:val="center"/>
              <w:rPr>
                <w:rFonts w:ascii="Arial" w:hAnsi="Arial" w:cs="Arial"/>
                <w:b/>
                <w:bCs/>
                <w:color w:val="009900"/>
              </w:rPr>
            </w:pPr>
          </w:p>
          <w:p w:rsidR="008E51E1" w:rsidRDefault="008E51E1" w:rsidP="008E51E1">
            <w:pPr>
              <w:jc w:val="center"/>
              <w:rPr>
                <w:rFonts w:ascii="Arial" w:hAnsi="Arial" w:cs="Arial"/>
                <w:b/>
                <w:bCs/>
                <w:color w:val="009900"/>
              </w:rPr>
            </w:pPr>
          </w:p>
          <w:p w:rsidR="008E51E1" w:rsidRDefault="008E51E1" w:rsidP="008E51E1">
            <w:pPr>
              <w:jc w:val="center"/>
              <w:rPr>
                <w:rFonts w:ascii="Arial" w:hAnsi="Arial" w:cs="Arial"/>
                <w:b/>
                <w:bCs/>
                <w:color w:val="009900"/>
              </w:rPr>
            </w:pPr>
            <w:r>
              <w:rPr>
                <w:rFonts w:ascii="Arial" w:hAnsi="Arial" w:cs="Arial"/>
                <w:b/>
                <w:bCs/>
                <w:noProof/>
                <w:color w:val="009900"/>
                <w:sz w:val="22"/>
                <w:szCs w:val="22"/>
              </w:rPr>
              <w:drawing>
                <wp:inline distT="0" distB="0" distL="0" distR="0" wp14:anchorId="0486518A" wp14:editId="2FF2C71E">
                  <wp:extent cx="302260" cy="302260"/>
                  <wp:effectExtent l="19050" t="0" r="2540" b="0"/>
                  <wp:docPr id="228" name="Picture 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s"/>
                          <pic:cNvPicPr>
                            <a:picLocks noChangeAspect="1" noChangeArrowheads="1"/>
                          </pic:cNvPicPr>
                        </pic:nvPicPr>
                        <pic:blipFill>
                          <a:blip r:embed="rId2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8E51E1" w:rsidRDefault="008E51E1" w:rsidP="008E51E1">
            <w:pPr>
              <w:jc w:val="center"/>
              <w:rPr>
                <w:rFonts w:ascii="Arial" w:hAnsi="Arial" w:cs="Arial"/>
                <w:b/>
                <w:bCs/>
                <w:color w:val="009900"/>
              </w:rPr>
            </w:pPr>
          </w:p>
          <w:p w:rsidR="00D05EF7" w:rsidRPr="008E51E1" w:rsidRDefault="00D05EF7" w:rsidP="006054FB">
            <w:pPr>
              <w:jc w:val="center"/>
              <w:rPr>
                <w:rFonts w:ascii="Arial" w:hAnsi="Arial" w:cs="Arial"/>
                <w:b/>
                <w:bCs/>
                <w:color w:val="008000"/>
              </w:rPr>
            </w:pP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51E1" w:rsidRDefault="008E51E1" w:rsidP="008E51E1">
            <w:pPr>
              <w:rPr>
                <w:rFonts w:ascii="Arial" w:hAnsi="Arial" w:cs="Arial"/>
                <w:b/>
                <w:bCs/>
                <w:color w:val="009900"/>
              </w:rPr>
            </w:pPr>
          </w:p>
          <w:p w:rsidR="008E51E1" w:rsidRDefault="008E51E1" w:rsidP="008E51E1">
            <w:pPr>
              <w:jc w:val="center"/>
              <w:rPr>
                <w:rFonts w:ascii="Arial" w:hAnsi="Arial" w:cs="Arial"/>
                <w:b/>
                <w:bCs/>
                <w:color w:val="009900"/>
              </w:rPr>
            </w:pPr>
            <w:r>
              <w:rPr>
                <w:rFonts w:ascii="Arial" w:hAnsi="Arial" w:cs="Arial"/>
                <w:b/>
                <w:bCs/>
                <w:noProof/>
                <w:color w:val="009900"/>
                <w:sz w:val="22"/>
                <w:szCs w:val="22"/>
              </w:rPr>
              <w:drawing>
                <wp:inline distT="0" distB="0" distL="0" distR="0" wp14:anchorId="0FCD9548" wp14:editId="5CE4944A">
                  <wp:extent cx="381635" cy="302260"/>
                  <wp:effectExtent l="19050" t="0" r="0" b="0"/>
                  <wp:docPr id="236" name="Picture 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D05EF7" w:rsidRDefault="00D05EF7" w:rsidP="006054FB">
            <w:pPr>
              <w:rPr>
                <w:rFonts w:ascii="Arial" w:hAnsi="Arial" w:cs="Arial"/>
                <w:b/>
                <w:bCs/>
                <w:color w:val="009900"/>
              </w:rPr>
            </w:pP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51E1" w:rsidRDefault="008E51E1" w:rsidP="008E51E1">
            <w:pPr>
              <w:rPr>
                <w:rFonts w:ascii="Arial" w:hAnsi="Arial" w:cs="Arial"/>
                <w:b/>
                <w:bCs/>
                <w:color w:val="009900"/>
              </w:rPr>
            </w:pPr>
          </w:p>
          <w:p w:rsidR="008E51E1" w:rsidRDefault="008E51E1" w:rsidP="008E51E1">
            <w:pPr>
              <w:rPr>
                <w:rFonts w:ascii="Arial" w:hAnsi="Arial" w:cs="Arial"/>
                <w:b/>
                <w:bCs/>
                <w:color w:val="009900"/>
              </w:rPr>
            </w:pPr>
          </w:p>
          <w:p w:rsidR="008E51E1" w:rsidRDefault="008E51E1" w:rsidP="008E51E1">
            <w:pPr>
              <w:jc w:val="center"/>
              <w:rPr>
                <w:rFonts w:ascii="Arial" w:hAnsi="Arial" w:cs="Arial"/>
                <w:b/>
                <w:bCs/>
                <w:color w:val="009900"/>
              </w:rPr>
            </w:pPr>
            <w:r>
              <w:rPr>
                <w:rFonts w:ascii="Arial" w:hAnsi="Arial" w:cs="Arial"/>
                <w:b/>
                <w:bCs/>
                <w:noProof/>
                <w:color w:val="009900"/>
                <w:sz w:val="22"/>
                <w:szCs w:val="22"/>
              </w:rPr>
              <w:drawing>
                <wp:inline distT="0" distB="0" distL="0" distR="0" wp14:anchorId="4819D05F" wp14:editId="215B9F29">
                  <wp:extent cx="381635" cy="302260"/>
                  <wp:effectExtent l="19050" t="0" r="0" b="0"/>
                  <wp:docPr id="237" name="Picture 2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D05EF7" w:rsidRPr="008E51E1" w:rsidRDefault="008E51E1" w:rsidP="008E51E1">
            <w:pPr>
              <w:jc w:val="center"/>
              <w:rPr>
                <w:rFonts w:ascii="Arial" w:hAnsi="Arial" w:cs="Arial"/>
                <w:b/>
                <w:bCs/>
                <w:color w:val="008000"/>
              </w:rPr>
            </w:pPr>
            <w:r>
              <w:rPr>
                <w:rFonts w:ascii="Arial" w:hAnsi="Arial" w:cs="Arial"/>
                <w:b/>
                <w:bCs/>
                <w:color w:val="009900"/>
                <w:sz w:val="22"/>
                <w:szCs w:val="22"/>
              </w:rPr>
              <w:br/>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51E1" w:rsidRDefault="008E51E1" w:rsidP="008E51E1">
            <w:pPr>
              <w:jc w:val="center"/>
              <w:rPr>
                <w:rFonts w:ascii="Arial" w:hAnsi="Arial" w:cs="Arial"/>
                <w:b/>
                <w:bCs/>
                <w:color w:val="009900"/>
              </w:rPr>
            </w:pPr>
          </w:p>
          <w:p w:rsidR="008E51E1" w:rsidRDefault="008E51E1" w:rsidP="008E51E1">
            <w:pPr>
              <w:rPr>
                <w:rFonts w:ascii="Arial" w:hAnsi="Arial" w:cs="Arial"/>
                <w:b/>
                <w:bCs/>
                <w:color w:val="009900"/>
              </w:rPr>
            </w:pPr>
          </w:p>
          <w:p w:rsidR="008E51E1" w:rsidRDefault="008E51E1" w:rsidP="008E51E1">
            <w:pPr>
              <w:jc w:val="center"/>
              <w:rPr>
                <w:rFonts w:ascii="Arial" w:hAnsi="Arial" w:cs="Arial"/>
                <w:b/>
                <w:bCs/>
                <w:color w:val="009900"/>
              </w:rPr>
            </w:pPr>
            <w:r>
              <w:rPr>
                <w:rFonts w:ascii="Arial" w:hAnsi="Arial" w:cs="Arial"/>
                <w:b/>
                <w:bCs/>
                <w:noProof/>
                <w:color w:val="009900"/>
                <w:sz w:val="22"/>
                <w:szCs w:val="22"/>
              </w:rPr>
              <w:drawing>
                <wp:inline distT="0" distB="0" distL="0" distR="0" wp14:anchorId="52F5A8C8" wp14:editId="3558E609">
                  <wp:extent cx="381635" cy="302260"/>
                  <wp:effectExtent l="19050" t="0" r="0" b="0"/>
                  <wp:docPr id="240" name="Picture 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D05EF7" w:rsidRDefault="008E51E1" w:rsidP="008E51E1">
            <w:pPr>
              <w:jc w:val="center"/>
              <w:rPr>
                <w:rFonts w:ascii="Arial" w:hAnsi="Arial" w:cs="Arial"/>
                <w:b/>
                <w:bCs/>
                <w:color w:val="009900"/>
              </w:rPr>
            </w:pPr>
            <w:r>
              <w:rPr>
                <w:rFonts w:ascii="Arial" w:hAnsi="Arial" w:cs="Arial"/>
                <w:b/>
                <w:bCs/>
                <w:color w:val="009900"/>
                <w:sz w:val="22"/>
                <w:szCs w:val="22"/>
              </w:rPr>
              <w:br/>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E51E1" w:rsidRDefault="008E51E1" w:rsidP="008E51E1">
            <w:pPr>
              <w:rPr>
                <w:rFonts w:ascii="Arial" w:hAnsi="Arial" w:cs="Arial"/>
                <w:b/>
                <w:bCs/>
                <w:color w:val="009900"/>
              </w:rPr>
            </w:pPr>
          </w:p>
          <w:p w:rsidR="008E51E1" w:rsidRDefault="008E51E1" w:rsidP="008E51E1">
            <w:pPr>
              <w:jc w:val="center"/>
              <w:rPr>
                <w:rFonts w:ascii="Arial" w:hAnsi="Arial" w:cs="Arial"/>
                <w:b/>
                <w:bCs/>
                <w:color w:val="009900"/>
              </w:rPr>
            </w:pPr>
            <w:r>
              <w:rPr>
                <w:rFonts w:ascii="Arial" w:hAnsi="Arial" w:cs="Arial"/>
                <w:b/>
                <w:bCs/>
                <w:noProof/>
                <w:color w:val="009900"/>
                <w:sz w:val="22"/>
                <w:szCs w:val="22"/>
              </w:rPr>
              <w:drawing>
                <wp:inline distT="0" distB="0" distL="0" distR="0" wp14:anchorId="2E7DB7E5" wp14:editId="280490C1">
                  <wp:extent cx="381635" cy="302260"/>
                  <wp:effectExtent l="19050" t="0" r="0" b="0"/>
                  <wp:docPr id="239" name="Picture 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es"/>
                          <pic:cNvPicPr>
                            <a:picLocks noChangeAspect="1" noChangeArrowheads="1"/>
                          </pic:cNvPicPr>
                        </pic:nvPicPr>
                        <pic:blipFill>
                          <a:blip r:embed="rId20"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Pr>
                <w:rFonts w:ascii="Arial" w:hAnsi="Arial" w:cs="Arial"/>
                <w:b/>
                <w:bCs/>
                <w:color w:val="009900"/>
                <w:sz w:val="22"/>
                <w:szCs w:val="22"/>
              </w:rPr>
              <w:br/>
            </w:r>
            <w:r>
              <w:rPr>
                <w:rFonts w:ascii="Arial" w:hAnsi="Arial" w:cs="Arial"/>
                <w:b/>
                <w:bCs/>
                <w:color w:val="009900"/>
                <w:sz w:val="22"/>
                <w:szCs w:val="22"/>
              </w:rPr>
              <w:br/>
              <w:t>Yes</w:t>
            </w:r>
          </w:p>
          <w:p w:rsidR="00D05EF7" w:rsidRDefault="00D05EF7" w:rsidP="008E51E1">
            <w:pPr>
              <w:rPr>
                <w:rFonts w:ascii="Arial" w:hAnsi="Arial" w:cs="Arial"/>
                <w:b/>
                <w:bCs/>
                <w:color w:val="009900"/>
              </w:rPr>
            </w:pPr>
          </w:p>
        </w:tc>
        <w:tc>
          <w:tcPr>
            <w:tcW w:w="18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5EF7" w:rsidRPr="00AE217F" w:rsidRDefault="00EB46AB" w:rsidP="006054FB">
            <w:pPr>
              <w:rPr>
                <w:rFonts w:ascii="Arial" w:hAnsi="Arial" w:cs="Arial"/>
                <w:sz w:val="22"/>
                <w:szCs w:val="22"/>
              </w:rPr>
            </w:pPr>
            <w:r w:rsidRPr="00AE217F">
              <w:rPr>
                <w:rFonts w:ascii="Arial" w:hAnsi="Arial" w:cs="Arial"/>
                <w:sz w:val="22"/>
                <w:szCs w:val="22"/>
              </w:rPr>
              <w:t>Safe to use on up to 35kV</w:t>
            </w:r>
          </w:p>
        </w:tc>
      </w:tr>
    </w:tbl>
    <w:p w:rsidR="00257BCC" w:rsidRPr="006F5A40" w:rsidRDefault="00257BCC" w:rsidP="00257BCC">
      <w:pPr>
        <w:pStyle w:val="NormalWeb"/>
        <w:spacing w:before="0" w:beforeAutospacing="0" w:after="0" w:afterAutospacing="0"/>
        <w:jc w:val="both"/>
        <w:rPr>
          <w:rFonts w:ascii="Arial" w:hAnsi="Arial" w:cs="Arial"/>
          <w:sz w:val="22"/>
          <w:szCs w:val="22"/>
        </w:rPr>
      </w:pPr>
    </w:p>
    <w:p w:rsidR="005E4BA0" w:rsidRPr="00A26F24" w:rsidRDefault="005E4BA0" w:rsidP="00A26F24">
      <w:pPr>
        <w:pStyle w:val="B1Body"/>
        <w:spacing w:after="0"/>
        <w:jc w:val="both"/>
        <w:rPr>
          <w:rFonts w:cs="Arial"/>
          <w:sz w:val="22"/>
          <w:szCs w:val="22"/>
        </w:rPr>
      </w:pPr>
      <w:r w:rsidRPr="00A26F24">
        <w:rPr>
          <w:rFonts w:cs="Arial"/>
          <w:sz w:val="22"/>
          <w:szCs w:val="22"/>
        </w:rPr>
        <w:br w:type="page"/>
      </w:r>
    </w:p>
    <w:p w:rsidR="00A45CDD" w:rsidRPr="00BF1213" w:rsidRDefault="00A45CDD" w:rsidP="00A45CDD">
      <w:pPr>
        <w:pStyle w:val="Heading2"/>
      </w:pPr>
      <w:bookmarkStart w:id="119" w:name="_Toc448755681"/>
      <w:bookmarkStart w:id="120" w:name="_Toc476647216"/>
      <w:r w:rsidRPr="00BF1213">
        <w:lastRenderedPageBreak/>
        <w:t>Fire</w:t>
      </w:r>
      <w:r>
        <w:t xml:space="preserve"> and Emergency Evacuation</w:t>
      </w:r>
      <w:bookmarkEnd w:id="119"/>
      <w:bookmarkEnd w:id="120"/>
    </w:p>
    <w:p w:rsidR="00A45CDD" w:rsidRPr="00BF1213" w:rsidRDefault="00A45CDD" w:rsidP="00A45CDD">
      <w:pPr>
        <w:jc w:val="both"/>
        <w:rPr>
          <w:rFonts w:ascii="Arial" w:hAnsi="Arial"/>
          <w:sz w:val="22"/>
          <w:szCs w:val="22"/>
        </w:rPr>
      </w:pPr>
    </w:p>
    <w:tbl>
      <w:tblPr>
        <w:tblW w:w="0" w:type="auto"/>
        <w:tblBorders>
          <w:top w:val="single" w:sz="18" w:space="0" w:color="C0C0C0"/>
          <w:left w:val="single" w:sz="18" w:space="0" w:color="C0C0C0"/>
          <w:bottom w:val="single" w:sz="18" w:space="0" w:color="C0C0C0"/>
          <w:right w:val="single" w:sz="18" w:space="0" w:color="C0C0C0"/>
          <w:insideH w:val="single" w:sz="18" w:space="0" w:color="C0C0C0"/>
        </w:tblBorders>
        <w:tblLayout w:type="fixed"/>
        <w:tblLook w:val="01E0" w:firstRow="1" w:lastRow="1" w:firstColumn="1" w:lastColumn="1" w:noHBand="0" w:noVBand="0"/>
      </w:tblPr>
      <w:tblGrid>
        <w:gridCol w:w="1668"/>
        <w:gridCol w:w="8363"/>
      </w:tblGrid>
      <w:tr w:rsidR="00A45CDD" w:rsidRPr="006F5A40" w:rsidTr="0058136B">
        <w:trPr>
          <w:trHeight w:val="366"/>
        </w:trPr>
        <w:tc>
          <w:tcPr>
            <w:tcW w:w="10031" w:type="dxa"/>
            <w:gridSpan w:val="2"/>
            <w:tcBorders>
              <w:top w:val="nil"/>
              <w:left w:val="nil"/>
              <w:right w:val="nil"/>
            </w:tcBorders>
            <w:vAlign w:val="center"/>
          </w:tcPr>
          <w:p w:rsidR="00A45CDD" w:rsidRPr="006F5A40" w:rsidRDefault="00A45CDD" w:rsidP="0058136B">
            <w:pPr>
              <w:pStyle w:val="ListNumberBold"/>
              <w:numPr>
                <w:ilvl w:val="0"/>
                <w:numId w:val="0"/>
              </w:numPr>
              <w:jc w:val="both"/>
              <w:rPr>
                <w:rFonts w:cs="Arial"/>
                <w:b/>
                <w:sz w:val="22"/>
                <w:szCs w:val="22"/>
                <w:u w:val="single"/>
              </w:rPr>
            </w:pPr>
            <w:r w:rsidRPr="006F5A40">
              <w:rPr>
                <w:rFonts w:cs="Arial"/>
                <w:b/>
                <w:sz w:val="22"/>
                <w:szCs w:val="22"/>
                <w:u w:val="single"/>
              </w:rPr>
              <w:t>IF YOU DISCOVER A FIRE:</w:t>
            </w:r>
          </w:p>
        </w:tc>
      </w:tr>
      <w:tr w:rsidR="00A45CDD" w:rsidRPr="006F5A40" w:rsidTr="0058136B">
        <w:tc>
          <w:tcPr>
            <w:tcW w:w="1668" w:type="dxa"/>
            <w:tcBorders>
              <w:bottom w:val="single" w:sz="18" w:space="0" w:color="C0C0C0"/>
            </w:tcBorders>
            <w:vAlign w:val="center"/>
          </w:tcPr>
          <w:p w:rsidR="00A45CDD" w:rsidRPr="006F5A40" w:rsidRDefault="00A45CDD" w:rsidP="0058136B">
            <w:pPr>
              <w:pStyle w:val="B1Body"/>
              <w:spacing w:after="0"/>
              <w:jc w:val="center"/>
              <w:rPr>
                <w:rFonts w:cs="Arial"/>
                <w:b/>
                <w:sz w:val="22"/>
                <w:szCs w:val="22"/>
              </w:rPr>
            </w:pPr>
            <w:r w:rsidRPr="006F5A40">
              <w:object w:dxaOrig="4155" w:dyaOrig="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pt;height:62.2pt" o:ole="">
                  <v:imagedata r:id="rId27" o:title=""/>
                </v:shape>
                <o:OLEObject Type="Embed" ProgID="PBrush" ShapeID="_x0000_i1025" DrawAspect="Content" ObjectID="_1556454256" r:id="rId28"/>
              </w:object>
            </w:r>
          </w:p>
        </w:tc>
        <w:tc>
          <w:tcPr>
            <w:tcW w:w="8363" w:type="dxa"/>
            <w:tcBorders>
              <w:bottom w:val="single" w:sz="18" w:space="0" w:color="C0C0C0"/>
            </w:tcBorders>
          </w:tcPr>
          <w:p w:rsidR="00A45CDD" w:rsidRPr="002B2EA9" w:rsidRDefault="00A45CDD" w:rsidP="0058136B">
            <w:pPr>
              <w:pStyle w:val="ListNumberBold"/>
              <w:numPr>
                <w:ilvl w:val="0"/>
                <w:numId w:val="0"/>
              </w:numPr>
              <w:rPr>
                <w:rFonts w:cs="Arial"/>
                <w:sz w:val="22"/>
                <w:szCs w:val="22"/>
              </w:rPr>
            </w:pPr>
          </w:p>
          <w:p w:rsidR="00A45CDD" w:rsidRPr="00767ACA" w:rsidRDefault="003A0A8C" w:rsidP="0058136B">
            <w:pPr>
              <w:pStyle w:val="ListNumberBold"/>
              <w:numPr>
                <w:ilvl w:val="0"/>
                <w:numId w:val="0"/>
              </w:numPr>
              <w:rPr>
                <w:rFonts w:cs="Arial"/>
                <w:b/>
                <w:color w:val="FF0000"/>
                <w:sz w:val="24"/>
                <w:szCs w:val="24"/>
              </w:rPr>
            </w:pPr>
            <w:r w:rsidRPr="00767ACA">
              <w:rPr>
                <w:rFonts w:cs="Arial"/>
                <w:b/>
                <w:color w:val="FF0000"/>
                <w:sz w:val="24"/>
                <w:szCs w:val="24"/>
              </w:rPr>
              <w:t xml:space="preserve">Raise the </w:t>
            </w:r>
            <w:r w:rsidR="00A45CDD" w:rsidRPr="00767ACA">
              <w:rPr>
                <w:rFonts w:cs="Arial"/>
                <w:b/>
                <w:color w:val="FF0000"/>
                <w:sz w:val="24"/>
                <w:szCs w:val="24"/>
              </w:rPr>
              <w:t>alarm</w:t>
            </w:r>
            <w:r w:rsidRPr="00767ACA">
              <w:rPr>
                <w:rFonts w:cs="Arial"/>
                <w:b/>
                <w:color w:val="FF0000"/>
                <w:sz w:val="24"/>
                <w:szCs w:val="24"/>
              </w:rPr>
              <w:t xml:space="preserve"> operating the nearest </w:t>
            </w:r>
            <w:r w:rsidR="00A45CDD" w:rsidRPr="00767ACA">
              <w:rPr>
                <w:rFonts w:cs="Arial"/>
                <w:b/>
                <w:color w:val="FF0000"/>
                <w:sz w:val="24"/>
                <w:szCs w:val="24"/>
              </w:rPr>
              <w:t xml:space="preserve"> call point</w:t>
            </w:r>
            <w:r w:rsidR="005F5611">
              <w:rPr>
                <w:rFonts w:cs="Arial"/>
                <w:b/>
                <w:color w:val="FF0000"/>
                <w:sz w:val="24"/>
                <w:szCs w:val="24"/>
              </w:rPr>
              <w:t xml:space="preserve"> or shouting Fire,</w:t>
            </w:r>
            <w:r w:rsidRPr="00767ACA">
              <w:rPr>
                <w:rFonts w:cs="Arial"/>
                <w:b/>
                <w:color w:val="FF0000"/>
                <w:sz w:val="24"/>
                <w:szCs w:val="24"/>
              </w:rPr>
              <w:t>Fire</w:t>
            </w:r>
            <w:r w:rsidR="005F5611">
              <w:rPr>
                <w:rFonts w:cs="Arial"/>
                <w:b/>
                <w:color w:val="FF0000"/>
                <w:sz w:val="24"/>
                <w:szCs w:val="24"/>
              </w:rPr>
              <w:t>, Fire</w:t>
            </w:r>
            <w:r w:rsidR="00A45CDD" w:rsidRPr="00767ACA">
              <w:rPr>
                <w:rFonts w:cs="Arial"/>
                <w:b/>
                <w:color w:val="FF0000"/>
                <w:sz w:val="24"/>
                <w:szCs w:val="24"/>
              </w:rPr>
              <w:t>.</w:t>
            </w:r>
          </w:p>
          <w:p w:rsidR="00A45CDD" w:rsidRPr="003A0A8C" w:rsidRDefault="00A45CDD" w:rsidP="0058136B">
            <w:pPr>
              <w:pStyle w:val="ListNumberBold"/>
              <w:numPr>
                <w:ilvl w:val="0"/>
                <w:numId w:val="0"/>
              </w:numPr>
              <w:rPr>
                <w:rFonts w:cs="Arial"/>
                <w:sz w:val="22"/>
                <w:szCs w:val="22"/>
                <w:highlight w:val="yellow"/>
              </w:rPr>
            </w:pPr>
          </w:p>
          <w:p w:rsidR="00A45CDD" w:rsidRPr="003A0A8C" w:rsidRDefault="00A45CDD" w:rsidP="0058136B">
            <w:pPr>
              <w:pStyle w:val="B1Body"/>
              <w:spacing w:after="0"/>
              <w:rPr>
                <w:rFonts w:cs="Arial"/>
                <w:sz w:val="22"/>
                <w:szCs w:val="22"/>
              </w:rPr>
            </w:pPr>
            <w:r w:rsidRPr="003A0A8C">
              <w:rPr>
                <w:rFonts w:cs="Arial"/>
                <w:sz w:val="22"/>
                <w:szCs w:val="22"/>
              </w:rPr>
              <w:t xml:space="preserve">IF IT IS SAFE TO DO SO AND IF YOU HAVE AUTHORISATION AND APPROPRIATE TRAINING, attack the fire with the </w:t>
            </w:r>
            <w:r w:rsidR="00767ACA" w:rsidRPr="003A0A8C">
              <w:rPr>
                <w:rFonts w:cs="Arial"/>
                <w:sz w:val="22"/>
                <w:szCs w:val="22"/>
              </w:rPr>
              <w:t>firefighting</w:t>
            </w:r>
            <w:r w:rsidRPr="003A0A8C">
              <w:rPr>
                <w:rFonts w:cs="Arial"/>
                <w:sz w:val="22"/>
                <w:szCs w:val="22"/>
              </w:rPr>
              <w:t xml:space="preserve"> equipment provided</w:t>
            </w:r>
          </w:p>
          <w:p w:rsidR="00A45CDD" w:rsidRPr="003A0A8C" w:rsidRDefault="00A45CDD" w:rsidP="0058136B">
            <w:pPr>
              <w:pStyle w:val="ListNumberBold"/>
              <w:numPr>
                <w:ilvl w:val="0"/>
                <w:numId w:val="0"/>
              </w:numPr>
              <w:rPr>
                <w:rFonts w:cs="Arial"/>
                <w:sz w:val="22"/>
                <w:szCs w:val="22"/>
              </w:rPr>
            </w:pPr>
          </w:p>
          <w:p w:rsidR="00A45CDD" w:rsidRPr="003A0A8C" w:rsidRDefault="00A45CDD" w:rsidP="0058136B">
            <w:pPr>
              <w:pStyle w:val="ListNumberBold"/>
              <w:numPr>
                <w:ilvl w:val="0"/>
                <w:numId w:val="0"/>
              </w:numPr>
              <w:rPr>
                <w:rFonts w:cs="Arial"/>
                <w:sz w:val="22"/>
                <w:szCs w:val="22"/>
              </w:rPr>
            </w:pPr>
            <w:r w:rsidRPr="003A0A8C">
              <w:rPr>
                <w:rFonts w:cs="Arial"/>
                <w:sz w:val="22"/>
                <w:szCs w:val="22"/>
              </w:rPr>
              <w:t>Always ensure there is a safe exit route before attempting to extinguish any fire.</w:t>
            </w:r>
          </w:p>
          <w:p w:rsidR="00A45CDD" w:rsidRPr="003A0A8C" w:rsidRDefault="00A45CDD" w:rsidP="0058136B">
            <w:pPr>
              <w:pStyle w:val="ListNumberBold"/>
              <w:numPr>
                <w:ilvl w:val="0"/>
                <w:numId w:val="0"/>
              </w:numPr>
              <w:rPr>
                <w:rFonts w:cs="Arial"/>
                <w:sz w:val="22"/>
                <w:szCs w:val="22"/>
              </w:rPr>
            </w:pPr>
          </w:p>
          <w:p w:rsidR="00A45CDD" w:rsidRPr="006F5A40" w:rsidRDefault="00A45CDD" w:rsidP="0058136B">
            <w:pPr>
              <w:pStyle w:val="B1Body"/>
              <w:spacing w:after="0"/>
              <w:rPr>
                <w:rFonts w:cs="Arial"/>
                <w:sz w:val="22"/>
                <w:szCs w:val="22"/>
              </w:rPr>
            </w:pPr>
            <w:r w:rsidRPr="003A0A8C">
              <w:rPr>
                <w:rFonts w:cs="Arial"/>
                <w:sz w:val="22"/>
                <w:szCs w:val="22"/>
              </w:rPr>
              <w:t>Leave the building immediately if you cannot control the fire or your escape route is threatened.</w:t>
            </w:r>
          </w:p>
          <w:p w:rsidR="00A45CDD" w:rsidRPr="006F5A40" w:rsidRDefault="00A45CDD" w:rsidP="0058136B">
            <w:pPr>
              <w:pStyle w:val="B1Body"/>
              <w:spacing w:after="0"/>
              <w:rPr>
                <w:rFonts w:cs="Arial"/>
                <w:b/>
                <w:sz w:val="22"/>
                <w:szCs w:val="22"/>
              </w:rPr>
            </w:pPr>
          </w:p>
        </w:tc>
      </w:tr>
      <w:tr w:rsidR="00A45CDD" w:rsidRPr="006F5A40" w:rsidTr="0058136B">
        <w:trPr>
          <w:trHeight w:val="382"/>
        </w:trPr>
        <w:tc>
          <w:tcPr>
            <w:tcW w:w="10031" w:type="dxa"/>
            <w:gridSpan w:val="2"/>
            <w:tcBorders>
              <w:left w:val="nil"/>
              <w:right w:val="nil"/>
            </w:tcBorders>
            <w:vAlign w:val="center"/>
          </w:tcPr>
          <w:p w:rsidR="00A45CDD" w:rsidRPr="0025491E" w:rsidRDefault="00A45CDD" w:rsidP="0058136B">
            <w:pPr>
              <w:pStyle w:val="B1Body"/>
              <w:spacing w:after="0"/>
              <w:jc w:val="both"/>
              <w:rPr>
                <w:rFonts w:cs="Arial"/>
                <w:color w:val="auto"/>
                <w:sz w:val="22"/>
                <w:szCs w:val="22"/>
              </w:rPr>
            </w:pPr>
          </w:p>
          <w:p w:rsidR="00A45CDD" w:rsidRPr="0025491E" w:rsidRDefault="00A45CDD" w:rsidP="0058136B">
            <w:pPr>
              <w:pStyle w:val="B1Body"/>
              <w:spacing w:after="0"/>
              <w:jc w:val="both"/>
              <w:rPr>
                <w:rFonts w:cs="Arial"/>
                <w:b/>
                <w:color w:val="auto"/>
                <w:sz w:val="22"/>
                <w:szCs w:val="22"/>
                <w:u w:val="single"/>
              </w:rPr>
            </w:pPr>
            <w:r w:rsidRPr="0025491E">
              <w:rPr>
                <w:rFonts w:cs="Arial"/>
                <w:b/>
                <w:color w:val="auto"/>
                <w:sz w:val="22"/>
                <w:szCs w:val="22"/>
                <w:u w:val="single"/>
              </w:rPr>
              <w:t>ON HEARING THE ALARM:</w:t>
            </w:r>
          </w:p>
          <w:p w:rsidR="00A45CDD" w:rsidRPr="0025491E" w:rsidRDefault="00A45CDD" w:rsidP="0058136B">
            <w:pPr>
              <w:pStyle w:val="B1Body"/>
              <w:spacing w:after="0"/>
              <w:jc w:val="both"/>
              <w:rPr>
                <w:rFonts w:cs="Arial"/>
                <w:color w:val="auto"/>
                <w:sz w:val="22"/>
                <w:szCs w:val="22"/>
              </w:rPr>
            </w:pPr>
          </w:p>
          <w:p w:rsidR="00A45CDD" w:rsidRPr="0025491E" w:rsidRDefault="00A45CDD" w:rsidP="00CC1428">
            <w:pPr>
              <w:pStyle w:val="B1Body"/>
              <w:spacing w:after="0"/>
              <w:jc w:val="both"/>
              <w:rPr>
                <w:rFonts w:cs="Arial"/>
                <w:b/>
                <w:color w:val="auto"/>
                <w:sz w:val="22"/>
                <w:szCs w:val="22"/>
                <w:u w:val="single"/>
              </w:rPr>
            </w:pPr>
          </w:p>
        </w:tc>
      </w:tr>
      <w:tr w:rsidR="00A45CDD" w:rsidRPr="006F5A40" w:rsidTr="0058136B">
        <w:tc>
          <w:tcPr>
            <w:tcW w:w="1668" w:type="dxa"/>
            <w:vAlign w:val="center"/>
          </w:tcPr>
          <w:p w:rsidR="00A45CDD" w:rsidRPr="006F5A40" w:rsidRDefault="00A45CDD" w:rsidP="0058136B">
            <w:pPr>
              <w:pStyle w:val="B1Body"/>
              <w:spacing w:after="0"/>
              <w:jc w:val="center"/>
              <w:rPr>
                <w:rFonts w:cs="Arial"/>
                <w:b/>
                <w:sz w:val="22"/>
                <w:szCs w:val="22"/>
              </w:rPr>
            </w:pPr>
            <w:r w:rsidRPr="006F5A40">
              <w:object w:dxaOrig="3795" w:dyaOrig="3855">
                <v:shape id="_x0000_i1026" type="#_x0000_t75" style="width:59.2pt;height:61.5pt" o:ole="">
                  <v:imagedata r:id="rId29" o:title=""/>
                </v:shape>
                <o:OLEObject Type="Embed" ProgID="PBrush" ShapeID="_x0000_i1026" DrawAspect="Content" ObjectID="_1556454257" r:id="rId30"/>
              </w:object>
            </w:r>
          </w:p>
        </w:tc>
        <w:tc>
          <w:tcPr>
            <w:tcW w:w="8363" w:type="dxa"/>
          </w:tcPr>
          <w:p w:rsidR="00A45CDD" w:rsidRPr="0025491E" w:rsidRDefault="00A45CDD" w:rsidP="0058136B">
            <w:pPr>
              <w:pStyle w:val="B1Body"/>
              <w:spacing w:after="0"/>
              <w:jc w:val="both"/>
              <w:rPr>
                <w:rFonts w:cs="Arial"/>
                <w:color w:val="auto"/>
                <w:sz w:val="22"/>
                <w:szCs w:val="22"/>
              </w:rPr>
            </w:pPr>
          </w:p>
          <w:p w:rsidR="00A45CDD" w:rsidRPr="0025491E" w:rsidRDefault="00A45CDD" w:rsidP="0058136B">
            <w:pPr>
              <w:pStyle w:val="B1Body"/>
              <w:spacing w:after="0"/>
              <w:jc w:val="both"/>
              <w:rPr>
                <w:rFonts w:cs="Arial"/>
                <w:color w:val="auto"/>
                <w:sz w:val="24"/>
                <w:szCs w:val="24"/>
              </w:rPr>
            </w:pPr>
            <w:r w:rsidRPr="0025491E">
              <w:rPr>
                <w:rFonts w:cs="Arial"/>
                <w:b/>
                <w:color w:val="auto"/>
                <w:sz w:val="24"/>
                <w:szCs w:val="24"/>
              </w:rPr>
              <w:t xml:space="preserve">Immediately vacate the premises by the nearest available exit </w:t>
            </w:r>
          </w:p>
          <w:p w:rsidR="00A45CDD" w:rsidRPr="0025491E" w:rsidRDefault="00A45CDD" w:rsidP="0058136B">
            <w:pPr>
              <w:pStyle w:val="Cellbodybullet"/>
              <w:numPr>
                <w:ilvl w:val="0"/>
                <w:numId w:val="0"/>
              </w:numPr>
              <w:jc w:val="both"/>
              <w:rPr>
                <w:rFonts w:cs="Arial"/>
                <w:color w:val="auto"/>
                <w:sz w:val="22"/>
                <w:szCs w:val="22"/>
              </w:rPr>
            </w:pPr>
          </w:p>
          <w:p w:rsidR="00A45CDD" w:rsidRPr="0025491E" w:rsidRDefault="00A45CDD" w:rsidP="0058136B">
            <w:pPr>
              <w:pStyle w:val="Cellbodybullet"/>
              <w:numPr>
                <w:ilvl w:val="0"/>
                <w:numId w:val="0"/>
              </w:numPr>
              <w:jc w:val="both"/>
              <w:rPr>
                <w:rFonts w:cs="Arial"/>
                <w:color w:val="auto"/>
                <w:sz w:val="22"/>
                <w:szCs w:val="22"/>
              </w:rPr>
            </w:pPr>
            <w:r w:rsidRPr="0025491E">
              <w:rPr>
                <w:rFonts w:cs="Arial"/>
                <w:color w:val="auto"/>
                <w:sz w:val="22"/>
                <w:szCs w:val="22"/>
              </w:rPr>
              <w:t>Close all windows and doors behind you</w:t>
            </w:r>
          </w:p>
          <w:p w:rsidR="00A45CDD" w:rsidRPr="0025491E" w:rsidRDefault="00A45CDD" w:rsidP="0058136B">
            <w:pPr>
              <w:pStyle w:val="B1Body"/>
              <w:spacing w:after="0"/>
              <w:rPr>
                <w:rFonts w:cs="Arial"/>
                <w:color w:val="auto"/>
                <w:sz w:val="22"/>
                <w:szCs w:val="22"/>
              </w:rPr>
            </w:pPr>
          </w:p>
        </w:tc>
      </w:tr>
      <w:tr w:rsidR="00A45CDD" w:rsidRPr="006F5A40" w:rsidTr="0058136B">
        <w:tc>
          <w:tcPr>
            <w:tcW w:w="1668" w:type="dxa"/>
            <w:vAlign w:val="center"/>
          </w:tcPr>
          <w:p w:rsidR="00A45CDD" w:rsidRPr="006F5A40" w:rsidRDefault="00A45CDD" w:rsidP="0058136B">
            <w:pPr>
              <w:pStyle w:val="B1Body"/>
              <w:spacing w:after="0"/>
              <w:rPr>
                <w:rFonts w:ascii="Tahoma" w:hAnsi="Tahoma" w:cs="Tahoma"/>
                <w:color w:val="0000A0"/>
                <w:sz w:val="14"/>
                <w:szCs w:val="14"/>
              </w:rPr>
            </w:pPr>
            <w:r w:rsidRPr="006F5A40">
              <w:object w:dxaOrig="4245" w:dyaOrig="2715">
                <v:shape id="_x0000_i1027" type="#_x0000_t75" style="width:72.8pt;height:47.25pt" o:ole="">
                  <v:imagedata r:id="rId31" o:title=""/>
                </v:shape>
                <o:OLEObject Type="Embed" ProgID="PBrush" ShapeID="_x0000_i1027" DrawAspect="Content" ObjectID="_1556454258" r:id="rId32"/>
              </w:object>
            </w:r>
          </w:p>
        </w:tc>
        <w:tc>
          <w:tcPr>
            <w:tcW w:w="8363" w:type="dxa"/>
          </w:tcPr>
          <w:p w:rsidR="00A45CDD" w:rsidRPr="0025491E" w:rsidRDefault="00A45CDD" w:rsidP="0058136B">
            <w:pPr>
              <w:pStyle w:val="B1Body"/>
              <w:spacing w:after="0"/>
              <w:jc w:val="both"/>
              <w:rPr>
                <w:rFonts w:cs="Arial"/>
                <w:color w:val="auto"/>
                <w:sz w:val="22"/>
                <w:szCs w:val="22"/>
              </w:rPr>
            </w:pPr>
          </w:p>
          <w:p w:rsidR="00A45CDD" w:rsidRPr="0025491E" w:rsidRDefault="00A45CDD" w:rsidP="0058136B">
            <w:pPr>
              <w:pStyle w:val="Cellbodybullet"/>
              <w:numPr>
                <w:ilvl w:val="0"/>
                <w:numId w:val="0"/>
              </w:numPr>
              <w:jc w:val="both"/>
              <w:rPr>
                <w:rFonts w:cs="Arial"/>
                <w:b/>
                <w:color w:val="auto"/>
                <w:sz w:val="24"/>
                <w:szCs w:val="24"/>
              </w:rPr>
            </w:pPr>
            <w:r w:rsidRPr="0025491E">
              <w:rPr>
                <w:rFonts w:cs="Arial"/>
                <w:b/>
                <w:color w:val="auto"/>
                <w:sz w:val="24"/>
                <w:szCs w:val="24"/>
              </w:rPr>
              <w:t xml:space="preserve">Go to assembly point </w:t>
            </w:r>
          </w:p>
          <w:p w:rsidR="00A45CDD" w:rsidRPr="0025491E" w:rsidRDefault="00A45CDD" w:rsidP="0058136B">
            <w:pPr>
              <w:pStyle w:val="B1Body"/>
              <w:spacing w:after="0"/>
              <w:jc w:val="both"/>
              <w:rPr>
                <w:rFonts w:cs="Arial"/>
                <w:color w:val="auto"/>
                <w:sz w:val="22"/>
                <w:szCs w:val="22"/>
              </w:rPr>
            </w:pPr>
          </w:p>
          <w:p w:rsidR="00A45CDD" w:rsidRPr="00767ACA" w:rsidRDefault="00A45CDD" w:rsidP="0058136B">
            <w:pPr>
              <w:pStyle w:val="B1Body"/>
              <w:spacing w:after="0"/>
              <w:jc w:val="both"/>
              <w:rPr>
                <w:rFonts w:cs="Arial"/>
                <w:color w:val="auto"/>
                <w:sz w:val="22"/>
                <w:szCs w:val="22"/>
              </w:rPr>
            </w:pPr>
            <w:r w:rsidRPr="00767ACA">
              <w:rPr>
                <w:rFonts w:cs="Arial"/>
                <w:color w:val="auto"/>
                <w:sz w:val="22"/>
                <w:szCs w:val="22"/>
              </w:rPr>
              <w:t xml:space="preserve">Report to the person in charge of your assembly point </w:t>
            </w:r>
          </w:p>
          <w:p w:rsidR="00A45CDD" w:rsidRPr="00767ACA" w:rsidRDefault="00A45CDD" w:rsidP="0058136B">
            <w:pPr>
              <w:pStyle w:val="B1Body"/>
              <w:spacing w:after="0"/>
              <w:jc w:val="both"/>
              <w:rPr>
                <w:rFonts w:cs="Arial"/>
                <w:color w:val="auto"/>
                <w:sz w:val="22"/>
                <w:szCs w:val="22"/>
              </w:rPr>
            </w:pPr>
          </w:p>
          <w:p w:rsidR="00A45CDD" w:rsidRPr="00767ACA" w:rsidRDefault="00A45CDD" w:rsidP="0058136B">
            <w:pPr>
              <w:pStyle w:val="B1Body"/>
              <w:spacing w:after="0"/>
              <w:jc w:val="both"/>
              <w:rPr>
                <w:rFonts w:cs="Arial"/>
                <w:b/>
                <w:color w:val="FF0000"/>
                <w:sz w:val="22"/>
                <w:szCs w:val="22"/>
              </w:rPr>
            </w:pPr>
            <w:r w:rsidRPr="00767ACA">
              <w:rPr>
                <w:rFonts w:cs="Arial"/>
                <w:b/>
                <w:color w:val="FF0000"/>
                <w:sz w:val="22"/>
                <w:szCs w:val="22"/>
              </w:rPr>
              <w:t>The assembly point is</w:t>
            </w:r>
            <w:r w:rsidR="00767ACA" w:rsidRPr="00767ACA">
              <w:rPr>
                <w:rFonts w:cs="Arial"/>
                <w:b/>
                <w:color w:val="FF0000"/>
                <w:sz w:val="22"/>
                <w:szCs w:val="22"/>
              </w:rPr>
              <w:t xml:space="preserve"> shown on the Fire Evacuation Plan.</w:t>
            </w:r>
          </w:p>
          <w:p w:rsidR="00A45CDD" w:rsidRDefault="00A45CDD" w:rsidP="00767ACA">
            <w:pPr>
              <w:pStyle w:val="B1Body"/>
              <w:tabs>
                <w:tab w:val="left" w:pos="600"/>
                <w:tab w:val="left" w:pos="3577"/>
              </w:tabs>
              <w:spacing w:after="0"/>
              <w:jc w:val="both"/>
              <w:rPr>
                <w:rFonts w:cs="Arial"/>
                <w:color w:val="auto"/>
                <w:sz w:val="22"/>
                <w:szCs w:val="22"/>
              </w:rPr>
            </w:pPr>
          </w:p>
          <w:p w:rsidR="00767ACA" w:rsidRPr="0025491E" w:rsidRDefault="00767ACA" w:rsidP="00767ACA">
            <w:pPr>
              <w:pStyle w:val="B1Body"/>
              <w:tabs>
                <w:tab w:val="left" w:pos="600"/>
                <w:tab w:val="left" w:pos="3577"/>
              </w:tabs>
              <w:spacing w:after="0"/>
              <w:jc w:val="both"/>
              <w:rPr>
                <w:rFonts w:cs="Arial"/>
                <w:color w:val="auto"/>
                <w:sz w:val="22"/>
                <w:szCs w:val="22"/>
              </w:rPr>
            </w:pPr>
          </w:p>
        </w:tc>
      </w:tr>
      <w:tr w:rsidR="00A45CDD" w:rsidRPr="006F5A40" w:rsidTr="0058136B">
        <w:tc>
          <w:tcPr>
            <w:tcW w:w="1668" w:type="dxa"/>
            <w:vAlign w:val="center"/>
          </w:tcPr>
          <w:p w:rsidR="00A45CDD" w:rsidRPr="006F5A40" w:rsidRDefault="00A45CDD" w:rsidP="0058136B">
            <w:pPr>
              <w:pStyle w:val="B1Body"/>
              <w:spacing w:after="0"/>
              <w:jc w:val="center"/>
              <w:rPr>
                <w:rFonts w:ascii="Tahoma" w:hAnsi="Tahoma" w:cs="Tahoma"/>
                <w:color w:val="0000A0"/>
                <w:sz w:val="14"/>
                <w:szCs w:val="14"/>
              </w:rPr>
            </w:pPr>
            <w:r w:rsidRPr="006F5A40">
              <w:object w:dxaOrig="3180" w:dyaOrig="2940">
                <v:shape id="_x0000_i1028" type="#_x0000_t75" style="width:56.9pt;height:53.95pt" o:ole="">
                  <v:imagedata r:id="rId33" o:title=""/>
                </v:shape>
                <o:OLEObject Type="Embed" ProgID="PBrush" ShapeID="_x0000_i1028" DrawAspect="Content" ObjectID="_1556454259" r:id="rId34"/>
              </w:object>
            </w:r>
          </w:p>
        </w:tc>
        <w:tc>
          <w:tcPr>
            <w:tcW w:w="8363" w:type="dxa"/>
          </w:tcPr>
          <w:p w:rsidR="00A45CDD" w:rsidRPr="0025491E" w:rsidRDefault="00A45CDD" w:rsidP="0058136B">
            <w:pPr>
              <w:pStyle w:val="B1Body"/>
              <w:spacing w:after="0"/>
              <w:jc w:val="both"/>
              <w:rPr>
                <w:rFonts w:cs="Arial"/>
                <w:color w:val="auto"/>
                <w:sz w:val="22"/>
                <w:szCs w:val="22"/>
              </w:rPr>
            </w:pPr>
          </w:p>
          <w:p w:rsidR="00A45CDD" w:rsidRPr="0025491E" w:rsidRDefault="00A45CDD" w:rsidP="0058136B">
            <w:pPr>
              <w:pStyle w:val="B1Body"/>
              <w:spacing w:after="0"/>
              <w:jc w:val="both"/>
              <w:rPr>
                <w:rFonts w:cs="Arial"/>
                <w:color w:val="auto"/>
                <w:sz w:val="22"/>
                <w:szCs w:val="22"/>
              </w:rPr>
            </w:pPr>
            <w:r w:rsidRPr="0025491E">
              <w:rPr>
                <w:rFonts w:cs="Arial"/>
                <w:color w:val="auto"/>
                <w:sz w:val="22"/>
                <w:szCs w:val="22"/>
              </w:rPr>
              <w:t>DO NOT RE-ENTER THE BUILDING TO COLLECT PERSONAL BELONGINGS.</w:t>
            </w:r>
          </w:p>
          <w:p w:rsidR="00A45CDD" w:rsidRPr="0025491E" w:rsidRDefault="00A45CDD" w:rsidP="0058136B">
            <w:pPr>
              <w:pStyle w:val="B1Body"/>
              <w:spacing w:after="0"/>
              <w:jc w:val="both"/>
              <w:rPr>
                <w:rFonts w:cs="Arial"/>
                <w:color w:val="auto"/>
                <w:sz w:val="22"/>
                <w:szCs w:val="22"/>
              </w:rPr>
            </w:pPr>
          </w:p>
          <w:p w:rsidR="00A45CDD" w:rsidRPr="0025491E" w:rsidRDefault="00A45CDD" w:rsidP="0058136B">
            <w:pPr>
              <w:pStyle w:val="B1Body"/>
              <w:spacing w:after="0"/>
              <w:jc w:val="both"/>
              <w:rPr>
                <w:rFonts w:cs="Arial"/>
                <w:color w:val="auto"/>
                <w:sz w:val="22"/>
                <w:szCs w:val="22"/>
              </w:rPr>
            </w:pPr>
            <w:r w:rsidRPr="0025491E">
              <w:rPr>
                <w:rFonts w:cs="Arial"/>
                <w:color w:val="auto"/>
                <w:sz w:val="22"/>
                <w:szCs w:val="22"/>
              </w:rPr>
              <w:t>DO NOT RE-ENTER THE BUILDING UNTIL TOLD TO DO SO BY THE SENIOR PERSON PRESENT</w:t>
            </w:r>
          </w:p>
          <w:p w:rsidR="00A45CDD" w:rsidRPr="0025491E" w:rsidRDefault="00A45CDD" w:rsidP="0058136B">
            <w:pPr>
              <w:pStyle w:val="B1Body"/>
              <w:spacing w:after="0"/>
              <w:jc w:val="both"/>
              <w:rPr>
                <w:rFonts w:cs="Arial"/>
                <w:color w:val="auto"/>
                <w:sz w:val="22"/>
                <w:szCs w:val="22"/>
              </w:rPr>
            </w:pPr>
          </w:p>
          <w:p w:rsidR="00A45CDD" w:rsidRPr="0025491E" w:rsidRDefault="00A45CDD" w:rsidP="0058136B">
            <w:pPr>
              <w:pStyle w:val="B1Body"/>
              <w:spacing w:after="0"/>
              <w:jc w:val="both"/>
              <w:rPr>
                <w:rFonts w:cs="Arial"/>
                <w:color w:val="auto"/>
                <w:sz w:val="22"/>
                <w:szCs w:val="22"/>
              </w:rPr>
            </w:pPr>
            <w:r w:rsidRPr="0025491E">
              <w:rPr>
                <w:rFonts w:cs="Arial"/>
                <w:color w:val="auto"/>
                <w:sz w:val="22"/>
                <w:szCs w:val="22"/>
              </w:rPr>
              <w:t>DO NOT USE LIFT UNLESS AUTHORISED TO DO SO</w:t>
            </w:r>
          </w:p>
          <w:p w:rsidR="00A45CDD" w:rsidRPr="0025491E" w:rsidRDefault="00A45CDD" w:rsidP="0058136B">
            <w:pPr>
              <w:pStyle w:val="ListNumberBold"/>
              <w:numPr>
                <w:ilvl w:val="0"/>
                <w:numId w:val="0"/>
              </w:numPr>
              <w:rPr>
                <w:rFonts w:cs="Arial"/>
                <w:sz w:val="22"/>
                <w:szCs w:val="22"/>
              </w:rPr>
            </w:pPr>
          </w:p>
        </w:tc>
      </w:tr>
    </w:tbl>
    <w:p w:rsidR="00A45CDD" w:rsidRPr="00EC0809" w:rsidRDefault="00A45CDD" w:rsidP="00A45CDD">
      <w:pPr>
        <w:pStyle w:val="B1Body"/>
        <w:spacing w:after="0"/>
        <w:jc w:val="both"/>
        <w:rPr>
          <w:rFonts w:cs="Arial"/>
          <w:sz w:val="22"/>
          <w:szCs w:val="22"/>
        </w:rPr>
      </w:pPr>
    </w:p>
    <w:p w:rsidR="00A45CDD" w:rsidRPr="00EC0809" w:rsidRDefault="00A45CDD" w:rsidP="00A45CDD">
      <w:pPr>
        <w:jc w:val="both"/>
        <w:rPr>
          <w:rFonts w:ascii="Arial" w:hAnsi="Arial" w:cs="Arial"/>
          <w:color w:val="000000"/>
          <w:sz w:val="22"/>
          <w:szCs w:val="22"/>
        </w:rPr>
      </w:pPr>
      <w:r w:rsidRPr="00EC0809">
        <w:rPr>
          <w:rFonts w:ascii="Arial" w:hAnsi="Arial" w:cs="Arial"/>
          <w:b/>
          <w:color w:val="000000"/>
          <w:sz w:val="22"/>
          <w:szCs w:val="22"/>
        </w:rPr>
        <w:t>VISITORS</w:t>
      </w:r>
    </w:p>
    <w:p w:rsidR="00A45CDD" w:rsidRPr="00EC0809" w:rsidRDefault="00A45CDD" w:rsidP="00A45CDD">
      <w:pPr>
        <w:jc w:val="both"/>
        <w:rPr>
          <w:rFonts w:ascii="Arial" w:hAnsi="Arial" w:cs="Arial"/>
          <w:color w:val="000000"/>
          <w:sz w:val="22"/>
          <w:szCs w:val="22"/>
        </w:rPr>
      </w:pPr>
    </w:p>
    <w:p w:rsidR="00A45CDD" w:rsidRDefault="00A45CDD" w:rsidP="00A45CDD">
      <w:pPr>
        <w:jc w:val="both"/>
        <w:rPr>
          <w:rFonts w:ascii="Arial" w:hAnsi="Arial" w:cs="Arial"/>
          <w:color w:val="000000"/>
          <w:sz w:val="22"/>
          <w:szCs w:val="22"/>
        </w:rPr>
      </w:pPr>
      <w:r w:rsidRPr="00EC0809">
        <w:rPr>
          <w:rFonts w:ascii="Arial" w:hAnsi="Arial" w:cs="Arial"/>
          <w:color w:val="000000"/>
          <w:sz w:val="22"/>
          <w:szCs w:val="22"/>
        </w:rPr>
        <w:t>All visitors should be escorted to the assembly point by their host.</w:t>
      </w:r>
    </w:p>
    <w:p w:rsidR="00A45CDD" w:rsidRPr="00EC0809" w:rsidRDefault="00A45CDD" w:rsidP="00A45CDD">
      <w:pPr>
        <w:jc w:val="both"/>
        <w:rPr>
          <w:rFonts w:ascii="Arial" w:hAnsi="Arial" w:cs="Arial"/>
          <w:color w:val="000000"/>
          <w:sz w:val="22"/>
          <w:szCs w:val="22"/>
        </w:rPr>
      </w:pPr>
    </w:p>
    <w:p w:rsidR="00A45CDD" w:rsidRPr="00EC0809" w:rsidRDefault="00A45CDD" w:rsidP="00A45CDD">
      <w:pPr>
        <w:jc w:val="both"/>
        <w:rPr>
          <w:rFonts w:ascii="Arial" w:hAnsi="Arial" w:cs="Arial"/>
          <w:color w:val="000000"/>
          <w:sz w:val="22"/>
          <w:szCs w:val="22"/>
        </w:rPr>
      </w:pPr>
      <w:r w:rsidRPr="00EC0809">
        <w:rPr>
          <w:rFonts w:ascii="Arial" w:hAnsi="Arial" w:cs="Arial"/>
          <w:color w:val="000000"/>
          <w:sz w:val="22"/>
          <w:szCs w:val="22"/>
        </w:rPr>
        <w:t>It is important that they do not leave the area before notifying the senior person present.</w:t>
      </w:r>
    </w:p>
    <w:p w:rsidR="00A45CDD" w:rsidRPr="00EC0809" w:rsidRDefault="00A45CDD" w:rsidP="00A45CDD">
      <w:pPr>
        <w:jc w:val="both"/>
        <w:rPr>
          <w:rFonts w:ascii="Arial" w:hAnsi="Arial" w:cs="Arial"/>
          <w:color w:val="000000"/>
          <w:sz w:val="22"/>
          <w:szCs w:val="22"/>
        </w:rPr>
      </w:pPr>
    </w:p>
    <w:p w:rsidR="00A45CDD" w:rsidRPr="00EC0809" w:rsidRDefault="00A45CDD" w:rsidP="00A45CDD">
      <w:pPr>
        <w:jc w:val="both"/>
        <w:rPr>
          <w:rFonts w:ascii="Arial" w:hAnsi="Arial" w:cs="Arial"/>
          <w:b/>
          <w:color w:val="000000"/>
          <w:sz w:val="22"/>
          <w:szCs w:val="22"/>
        </w:rPr>
      </w:pPr>
      <w:r w:rsidRPr="00EC0809">
        <w:rPr>
          <w:rFonts w:ascii="Arial" w:hAnsi="Arial" w:cs="Arial"/>
          <w:b/>
          <w:color w:val="000000"/>
          <w:sz w:val="22"/>
          <w:szCs w:val="22"/>
        </w:rPr>
        <w:t>L</w:t>
      </w:r>
      <w:r>
        <w:rPr>
          <w:rFonts w:ascii="Arial" w:hAnsi="Arial" w:cs="Arial"/>
          <w:b/>
          <w:color w:val="000000"/>
          <w:sz w:val="22"/>
          <w:szCs w:val="22"/>
        </w:rPr>
        <w:t>IAISING WITH EMERGENCY SERVICES</w:t>
      </w:r>
    </w:p>
    <w:p w:rsidR="00A45CDD" w:rsidRPr="00EC0809" w:rsidRDefault="00A45CDD" w:rsidP="00A45CDD">
      <w:pPr>
        <w:jc w:val="both"/>
        <w:rPr>
          <w:rFonts w:ascii="Arial" w:hAnsi="Arial" w:cs="Arial"/>
          <w:color w:val="000000"/>
          <w:sz w:val="22"/>
          <w:szCs w:val="22"/>
        </w:rPr>
      </w:pPr>
    </w:p>
    <w:p w:rsidR="005F5611" w:rsidRDefault="005F5611" w:rsidP="00A45CDD">
      <w:pPr>
        <w:jc w:val="both"/>
        <w:rPr>
          <w:rFonts w:ascii="Arial" w:hAnsi="Arial" w:cs="Arial"/>
          <w:color w:val="000000"/>
          <w:sz w:val="22"/>
          <w:szCs w:val="22"/>
        </w:rPr>
      </w:pPr>
      <w:r w:rsidRPr="005F5611">
        <w:rPr>
          <w:rFonts w:ascii="Arial" w:hAnsi="Arial" w:cs="Arial"/>
          <w:color w:val="000000"/>
          <w:sz w:val="22"/>
          <w:szCs w:val="22"/>
        </w:rPr>
        <w:t>The senior person present or nominated Fire Warden will call the Emergency services.</w:t>
      </w:r>
    </w:p>
    <w:p w:rsidR="005F5611" w:rsidRDefault="005F5611" w:rsidP="00A45CDD">
      <w:pPr>
        <w:jc w:val="both"/>
        <w:rPr>
          <w:rFonts w:ascii="Arial" w:hAnsi="Arial" w:cs="Arial"/>
          <w:color w:val="000000"/>
          <w:sz w:val="22"/>
          <w:szCs w:val="22"/>
        </w:rPr>
      </w:pPr>
    </w:p>
    <w:p w:rsidR="00A45CDD" w:rsidRPr="00EC0809" w:rsidRDefault="00A45CDD" w:rsidP="00A45CDD">
      <w:pPr>
        <w:jc w:val="both"/>
        <w:rPr>
          <w:rFonts w:ascii="Arial" w:hAnsi="Arial" w:cs="Arial"/>
          <w:color w:val="000000"/>
          <w:sz w:val="22"/>
          <w:szCs w:val="22"/>
        </w:rPr>
      </w:pPr>
      <w:r w:rsidRPr="00EC0809">
        <w:rPr>
          <w:rFonts w:ascii="Arial" w:hAnsi="Arial" w:cs="Arial"/>
          <w:color w:val="000000"/>
          <w:sz w:val="22"/>
          <w:szCs w:val="22"/>
        </w:rPr>
        <w:t>The senior person present will meet and liaise with the emergency services and any other interested parties, giving them pertinent information related to the emergency situation, such as location and details of emergency, location and presence of hazardous and flammable materials, head count statistics, etc.</w:t>
      </w:r>
    </w:p>
    <w:p w:rsidR="005637B9" w:rsidRPr="00EC0809" w:rsidRDefault="005637B9" w:rsidP="005637B9">
      <w:pPr>
        <w:jc w:val="both"/>
        <w:rPr>
          <w:rFonts w:ascii="Arial" w:hAnsi="Arial" w:cs="Arial"/>
          <w:color w:val="000000"/>
          <w:sz w:val="22"/>
          <w:szCs w:val="22"/>
        </w:rPr>
      </w:pPr>
    </w:p>
    <w:p w:rsidR="00430ADC" w:rsidRPr="008719FA" w:rsidRDefault="00C77F35" w:rsidP="008719FA">
      <w:pPr>
        <w:jc w:val="both"/>
        <w:rPr>
          <w:rFonts w:ascii="Arial" w:hAnsi="Arial" w:cs="Arial"/>
          <w:color w:val="000000"/>
          <w:sz w:val="22"/>
          <w:szCs w:val="22"/>
        </w:rPr>
      </w:pPr>
      <w:hyperlink w:anchor="Contents" w:history="1"/>
    </w:p>
    <w:p w:rsidR="00430ADC" w:rsidRPr="00057DB8" w:rsidRDefault="005E4BA0" w:rsidP="00057DB8">
      <w:pPr>
        <w:jc w:val="both"/>
        <w:rPr>
          <w:rFonts w:ascii="Arial" w:hAnsi="Arial" w:cs="Arial"/>
          <w:b/>
          <w:u w:val="single"/>
        </w:rPr>
      </w:pPr>
      <w:bookmarkStart w:id="121" w:name="_Fire_and_Emergency_1"/>
      <w:bookmarkStart w:id="122" w:name="_First_Aid"/>
      <w:bookmarkStart w:id="123" w:name="_Toc180136050"/>
      <w:bookmarkStart w:id="124" w:name="_Toc402186007"/>
      <w:bookmarkStart w:id="125" w:name="First_Aid"/>
      <w:bookmarkEnd w:id="121"/>
      <w:bookmarkEnd w:id="122"/>
      <w:r w:rsidRPr="008719FA">
        <w:rPr>
          <w:rFonts w:ascii="Arial" w:hAnsi="Arial" w:cs="Arial"/>
          <w:color w:val="000000"/>
          <w:sz w:val="22"/>
          <w:szCs w:val="22"/>
        </w:rPr>
        <w:br w:type="page"/>
      </w:r>
      <w:r w:rsidR="00430ADC" w:rsidRPr="00057DB8">
        <w:rPr>
          <w:rFonts w:ascii="Arial" w:hAnsi="Arial" w:cs="Arial"/>
          <w:b/>
          <w:u w:val="single"/>
        </w:rPr>
        <w:lastRenderedPageBreak/>
        <w:t>First Aid</w:t>
      </w:r>
      <w:bookmarkEnd w:id="123"/>
      <w:bookmarkEnd w:id="124"/>
    </w:p>
    <w:bookmarkEnd w:id="125"/>
    <w:p w:rsidR="00430ADC" w:rsidRPr="00A506FB" w:rsidRDefault="00430ADC" w:rsidP="00A506FB">
      <w:pPr>
        <w:pStyle w:val="NormalWeb"/>
        <w:spacing w:before="0" w:beforeAutospacing="0" w:after="0" w:afterAutospacing="0"/>
        <w:jc w:val="both"/>
        <w:rPr>
          <w:rFonts w:ascii="Arial" w:hAnsi="Arial" w:cs="Arial"/>
          <w:sz w:val="22"/>
          <w:szCs w:val="22"/>
        </w:rPr>
      </w:pPr>
    </w:p>
    <w:p w:rsidR="006E030C" w:rsidRPr="001537F6" w:rsidRDefault="006E030C" w:rsidP="006E030C">
      <w:pPr>
        <w:pStyle w:val="NormalWeb"/>
        <w:spacing w:before="0" w:beforeAutospacing="0" w:after="0" w:afterAutospacing="0"/>
        <w:jc w:val="both"/>
        <w:rPr>
          <w:rFonts w:ascii="Arial" w:hAnsi="Arial" w:cs="Arial"/>
          <w:sz w:val="22"/>
          <w:szCs w:val="22"/>
        </w:rPr>
      </w:pPr>
      <w:r w:rsidRPr="005B6169">
        <w:rPr>
          <w:noProof/>
          <w:lang w:eastAsia="en-GB"/>
        </w:rPr>
        <w:drawing>
          <wp:anchor distT="0" distB="0" distL="114300" distR="114300" simplePos="0" relativeHeight="251667456" behindDoc="0" locked="0" layoutInCell="1" allowOverlap="1" wp14:anchorId="5231F74E" wp14:editId="61E95834">
            <wp:simplePos x="0" y="0"/>
            <wp:positionH relativeFrom="column">
              <wp:posOffset>5548630</wp:posOffset>
            </wp:positionH>
            <wp:positionV relativeFrom="paragraph">
              <wp:posOffset>381635</wp:posOffset>
            </wp:positionV>
            <wp:extent cx="762000" cy="1133475"/>
            <wp:effectExtent l="19050" t="0" r="0" b="0"/>
            <wp:wrapSquare wrapText="bothSides"/>
            <wp:docPr id="209" name="Picture 209" descr="http://www.signgallery.co.uk/images/26838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signgallery.co.uk/images/268385.jpg">
                      <a:hlinkClick r:id="rId35"/>
                    </pic:cNvPr>
                    <pic:cNvPicPr>
                      <a:picLocks noChangeAspect="1" noChangeArrowheads="1"/>
                    </pic:cNvPicPr>
                  </pic:nvPicPr>
                  <pic:blipFill>
                    <a:blip r:embed="rId36" r:link="rId37" cstate="print"/>
                    <a:srcRect/>
                    <a:stretch>
                      <a:fillRect/>
                    </a:stretch>
                  </pic:blipFill>
                  <pic:spPr bwMode="auto">
                    <a:xfrm>
                      <a:off x="0" y="0"/>
                      <a:ext cx="762000" cy="1133475"/>
                    </a:xfrm>
                    <a:prstGeom prst="rect">
                      <a:avLst/>
                    </a:prstGeom>
                    <a:noFill/>
                    <a:ln w="9525">
                      <a:noFill/>
                      <a:miter lim="800000"/>
                      <a:headEnd/>
                      <a:tailEnd/>
                    </a:ln>
                  </pic:spPr>
                </pic:pic>
              </a:graphicData>
            </a:graphic>
          </wp:anchor>
        </w:drawing>
      </w:r>
      <w:r w:rsidRPr="005B6169">
        <w:rPr>
          <w:rFonts w:ascii="Arial" w:hAnsi="Arial" w:cs="Arial"/>
          <w:sz w:val="22"/>
          <w:szCs w:val="22"/>
        </w:rPr>
        <w:t xml:space="preserve">The </w:t>
      </w:r>
      <w:r w:rsidR="00BA217A" w:rsidRPr="005B6169">
        <w:rPr>
          <w:rFonts w:ascii="Arial" w:hAnsi="Arial" w:cs="Arial"/>
          <w:sz w:val="22"/>
          <w:szCs w:val="22"/>
        </w:rPr>
        <w:t>diocese</w:t>
      </w:r>
      <w:r w:rsidRPr="005B6169">
        <w:rPr>
          <w:rFonts w:ascii="Arial" w:hAnsi="Arial" w:cs="Arial"/>
          <w:sz w:val="22"/>
          <w:szCs w:val="22"/>
        </w:rPr>
        <w:t xml:space="preserve"> is committed to providing sufficient provision for first aid to deal with accidents and </w:t>
      </w:r>
      <w:r w:rsidRPr="001537F6">
        <w:rPr>
          <w:rFonts w:ascii="Arial" w:hAnsi="Arial" w:cs="Arial"/>
          <w:sz w:val="22"/>
          <w:szCs w:val="22"/>
        </w:rPr>
        <w:t xml:space="preserve">injuries that arise at work. To achieve this objective the </w:t>
      </w:r>
      <w:r w:rsidR="00BA217A" w:rsidRPr="001537F6">
        <w:rPr>
          <w:rFonts w:ascii="Arial" w:hAnsi="Arial" w:cs="Arial"/>
          <w:sz w:val="22"/>
          <w:szCs w:val="22"/>
        </w:rPr>
        <w:t>diocese</w:t>
      </w:r>
      <w:r w:rsidRPr="001537F6">
        <w:rPr>
          <w:rFonts w:ascii="Arial" w:hAnsi="Arial" w:cs="Arial"/>
          <w:sz w:val="22"/>
          <w:szCs w:val="22"/>
        </w:rPr>
        <w:t xml:space="preserve"> will appoint and train a suitable number of first aid personnel to cover all work patterns.</w:t>
      </w:r>
    </w:p>
    <w:p w:rsidR="006E030C" w:rsidRPr="001537F6" w:rsidRDefault="006E030C" w:rsidP="006E030C">
      <w:pPr>
        <w:pStyle w:val="NormalWeb"/>
        <w:spacing w:before="0" w:beforeAutospacing="0" w:after="0" w:afterAutospacing="0"/>
        <w:jc w:val="both"/>
        <w:rPr>
          <w:rFonts w:ascii="Arial" w:hAnsi="Arial" w:cs="Arial"/>
          <w:sz w:val="22"/>
          <w:szCs w:val="22"/>
        </w:rPr>
      </w:pPr>
    </w:p>
    <w:p w:rsidR="006E030C" w:rsidRPr="006F5A40" w:rsidRDefault="006E030C" w:rsidP="006E030C">
      <w:pPr>
        <w:pStyle w:val="NormalWeb"/>
        <w:spacing w:before="0" w:beforeAutospacing="0" w:after="0" w:afterAutospacing="0"/>
        <w:jc w:val="both"/>
        <w:rPr>
          <w:rFonts w:ascii="Arial" w:hAnsi="Arial" w:cs="Arial"/>
          <w:sz w:val="22"/>
          <w:szCs w:val="22"/>
        </w:rPr>
      </w:pPr>
      <w:r w:rsidRPr="001537F6">
        <w:rPr>
          <w:rFonts w:ascii="Arial" w:hAnsi="Arial" w:cs="Arial"/>
          <w:sz w:val="22"/>
          <w:szCs w:val="22"/>
        </w:rPr>
        <w:t>If you are interested in becoming part a first aider or appointed person, please inform your manager/supervisor.</w:t>
      </w:r>
    </w:p>
    <w:p w:rsidR="006E030C" w:rsidRPr="006F5A40" w:rsidRDefault="006E030C" w:rsidP="006E030C">
      <w:pPr>
        <w:pStyle w:val="NormalWeb"/>
        <w:spacing w:before="0" w:beforeAutospacing="0" w:after="0" w:afterAutospacing="0"/>
        <w:jc w:val="both"/>
        <w:rPr>
          <w:rFonts w:ascii="Arial" w:hAnsi="Arial" w:cs="Arial"/>
          <w:sz w:val="22"/>
          <w:szCs w:val="22"/>
        </w:rPr>
      </w:pPr>
    </w:p>
    <w:p w:rsidR="006E030C" w:rsidRPr="006F5A40" w:rsidRDefault="006E030C" w:rsidP="006E030C">
      <w:pPr>
        <w:pStyle w:val="NormalWeb"/>
        <w:spacing w:before="0" w:beforeAutospacing="0" w:after="0" w:afterAutospacing="0"/>
        <w:jc w:val="both"/>
        <w:rPr>
          <w:rFonts w:ascii="Arial" w:hAnsi="Arial" w:cs="Arial"/>
          <w:sz w:val="22"/>
          <w:szCs w:val="22"/>
        </w:rPr>
      </w:pPr>
      <w:r w:rsidRPr="001537F6">
        <w:rPr>
          <w:rFonts w:ascii="Arial" w:hAnsi="Arial" w:cs="Arial"/>
          <w:sz w:val="22"/>
          <w:szCs w:val="22"/>
        </w:rPr>
        <w:t>Should you require first aid treatment, please contact your nominated first aider/appointed person. Please ensure all accidents have been recorded accordingly.</w:t>
      </w:r>
    </w:p>
    <w:p w:rsidR="006E030C" w:rsidRPr="006F5A40" w:rsidRDefault="006E030C" w:rsidP="006E030C">
      <w:pPr>
        <w:pStyle w:val="NormalWeb"/>
        <w:spacing w:before="0" w:beforeAutospacing="0" w:after="0" w:afterAutospacing="0"/>
        <w:jc w:val="both"/>
        <w:rPr>
          <w:rFonts w:ascii="Arial" w:hAnsi="Arial" w:cs="Arial"/>
          <w:sz w:val="22"/>
          <w:szCs w:val="22"/>
        </w:rPr>
      </w:pPr>
    </w:p>
    <w:p w:rsidR="006E030C" w:rsidRPr="006F5A40" w:rsidRDefault="006E030C" w:rsidP="006E030C">
      <w:pPr>
        <w:pStyle w:val="NormalWeb"/>
        <w:spacing w:before="0" w:beforeAutospacing="0" w:after="0" w:afterAutospacing="0"/>
        <w:jc w:val="both"/>
        <w:rPr>
          <w:rFonts w:ascii="Arial" w:hAnsi="Arial" w:cs="Arial"/>
          <w:b/>
          <w:sz w:val="22"/>
          <w:szCs w:val="22"/>
        </w:rPr>
      </w:pPr>
      <w:r w:rsidRPr="006F5A40">
        <w:rPr>
          <w:rFonts w:ascii="Arial" w:hAnsi="Arial" w:cs="Arial"/>
          <w:b/>
          <w:sz w:val="22"/>
          <w:szCs w:val="22"/>
        </w:rPr>
        <w:t xml:space="preserve">First Aid </w:t>
      </w:r>
      <w:r>
        <w:rPr>
          <w:rFonts w:ascii="Arial" w:hAnsi="Arial" w:cs="Arial"/>
          <w:b/>
          <w:sz w:val="22"/>
          <w:szCs w:val="22"/>
        </w:rPr>
        <w:t>s</w:t>
      </w:r>
      <w:r w:rsidRPr="006F5A40">
        <w:rPr>
          <w:rFonts w:ascii="Arial" w:hAnsi="Arial" w:cs="Arial"/>
          <w:b/>
          <w:sz w:val="22"/>
          <w:szCs w:val="22"/>
        </w:rPr>
        <w:t>upplies</w:t>
      </w:r>
    </w:p>
    <w:p w:rsidR="006E030C" w:rsidRPr="006F5A40" w:rsidRDefault="006E030C" w:rsidP="006E030C">
      <w:pPr>
        <w:pStyle w:val="NormalWeb"/>
        <w:spacing w:before="0" w:beforeAutospacing="0" w:after="0" w:afterAutospacing="0"/>
        <w:jc w:val="both"/>
        <w:rPr>
          <w:rFonts w:ascii="Arial" w:hAnsi="Arial" w:cs="Arial"/>
          <w:sz w:val="22"/>
          <w:szCs w:val="22"/>
        </w:rPr>
      </w:pPr>
    </w:p>
    <w:p w:rsidR="006E030C" w:rsidRDefault="006E030C" w:rsidP="006E030C">
      <w:pPr>
        <w:pStyle w:val="NormalWeb"/>
        <w:spacing w:before="0" w:beforeAutospacing="0" w:after="0" w:afterAutospacing="0"/>
        <w:jc w:val="both"/>
        <w:rPr>
          <w:rFonts w:ascii="Arial" w:hAnsi="Arial" w:cs="Arial"/>
          <w:sz w:val="22"/>
          <w:szCs w:val="22"/>
        </w:rPr>
      </w:pPr>
      <w:r w:rsidRPr="006F5A40">
        <w:rPr>
          <w:rFonts w:ascii="Arial" w:hAnsi="Arial" w:cs="Arial"/>
          <w:sz w:val="22"/>
          <w:szCs w:val="22"/>
        </w:rPr>
        <w:t>A first aid box will be provided and should be kept stocked. If you use any of the contents please inform the persons responsible for the contents. Portable first aid kits will be available for staff members required to work away from the normal workplace, where access to facilities may be restricted.</w:t>
      </w:r>
    </w:p>
    <w:p w:rsidR="006E030C" w:rsidRDefault="006E030C" w:rsidP="006E030C">
      <w:pPr>
        <w:pStyle w:val="NormalWeb"/>
        <w:spacing w:before="0" w:beforeAutospacing="0" w:after="0" w:afterAutospacing="0"/>
        <w:jc w:val="both"/>
        <w:rPr>
          <w:rFonts w:ascii="Arial" w:hAnsi="Arial" w:cs="Arial"/>
          <w:sz w:val="22"/>
          <w:szCs w:val="22"/>
        </w:rPr>
      </w:pPr>
    </w:p>
    <w:p w:rsidR="005E4BA0" w:rsidRPr="00BB158B" w:rsidRDefault="005E4BA0" w:rsidP="00BB158B">
      <w:pPr>
        <w:pStyle w:val="NormalWeb"/>
        <w:spacing w:before="0" w:beforeAutospacing="0" w:after="0" w:afterAutospacing="0"/>
        <w:jc w:val="both"/>
        <w:rPr>
          <w:rFonts w:ascii="Arial" w:hAnsi="Arial" w:cs="Arial"/>
          <w:sz w:val="22"/>
          <w:szCs w:val="22"/>
        </w:rPr>
      </w:pPr>
      <w:bookmarkStart w:id="126" w:name="_Fork_Lift_Trucks"/>
      <w:bookmarkStart w:id="127" w:name="_Toc180136051"/>
      <w:bookmarkStart w:id="128" w:name="_Toc402186008"/>
      <w:bookmarkStart w:id="129" w:name="Fork_Lift_Trucks"/>
      <w:bookmarkEnd w:id="126"/>
    </w:p>
    <w:p w:rsidR="00430ADC" w:rsidRPr="00BF1213" w:rsidRDefault="00430ADC" w:rsidP="00430ADC">
      <w:pPr>
        <w:pStyle w:val="Heading2"/>
      </w:pPr>
      <w:bookmarkStart w:id="130" w:name="_Toc180136052"/>
      <w:bookmarkStart w:id="131" w:name="_Toc402186010"/>
      <w:bookmarkStart w:id="132" w:name="_Toc476647217"/>
      <w:bookmarkStart w:id="133" w:name="COSHH"/>
      <w:bookmarkEnd w:id="127"/>
      <w:bookmarkEnd w:id="128"/>
      <w:bookmarkEnd w:id="129"/>
      <w:r w:rsidRPr="00BF1213">
        <w:t>Hazardous Substances (COSHH)</w:t>
      </w:r>
      <w:bookmarkEnd w:id="130"/>
      <w:bookmarkEnd w:id="131"/>
      <w:bookmarkEnd w:id="132"/>
    </w:p>
    <w:bookmarkEnd w:id="133"/>
    <w:p w:rsidR="00430ADC" w:rsidRPr="00BF1213" w:rsidRDefault="00430ADC" w:rsidP="00430ADC">
      <w:pPr>
        <w:jc w:val="both"/>
        <w:rPr>
          <w:rFonts w:ascii="Arial" w:hAnsi="Arial"/>
          <w:sz w:val="22"/>
          <w:szCs w:val="22"/>
        </w:rPr>
      </w:pPr>
    </w:p>
    <w:p w:rsidR="00E35D88" w:rsidRPr="005B6169" w:rsidRDefault="00E35D88" w:rsidP="00E35D88">
      <w:pPr>
        <w:pStyle w:val="NormalWeb"/>
        <w:spacing w:before="0" w:beforeAutospacing="0" w:after="0" w:afterAutospacing="0"/>
        <w:jc w:val="both"/>
        <w:rPr>
          <w:rFonts w:ascii="Arial" w:hAnsi="Arial" w:cs="Arial"/>
          <w:sz w:val="22"/>
          <w:szCs w:val="22"/>
        </w:rPr>
      </w:pPr>
      <w:r w:rsidRPr="00EC0809">
        <w:rPr>
          <w:rFonts w:ascii="Arial" w:hAnsi="Arial" w:cs="Arial"/>
          <w:color w:val="000000"/>
          <w:sz w:val="22"/>
          <w:szCs w:val="22"/>
        </w:rPr>
        <w:t xml:space="preserve">All </w:t>
      </w:r>
      <w:r w:rsidRPr="005B6169">
        <w:rPr>
          <w:rFonts w:ascii="Arial" w:hAnsi="Arial" w:cs="Arial"/>
          <w:sz w:val="22"/>
          <w:szCs w:val="22"/>
        </w:rPr>
        <w:t xml:space="preserve">reasonable steps will be taken to ensure all exposure of </w:t>
      </w:r>
      <w:r w:rsidR="00BA217A" w:rsidRPr="005B6169">
        <w:rPr>
          <w:rFonts w:ascii="Arial" w:hAnsi="Arial" w:cs="Arial"/>
          <w:sz w:val="22"/>
          <w:szCs w:val="22"/>
        </w:rPr>
        <w:t>staff</w:t>
      </w:r>
      <w:r w:rsidRPr="005B6169">
        <w:rPr>
          <w:rFonts w:ascii="Arial" w:hAnsi="Arial" w:cs="Arial"/>
          <w:sz w:val="22"/>
          <w:szCs w:val="22"/>
        </w:rPr>
        <w:t xml:space="preserve"> to substances hazardous to health is prevented or at least controlled to within statutory limits.</w:t>
      </w:r>
    </w:p>
    <w:p w:rsidR="00E35D88" w:rsidRPr="005B6169" w:rsidRDefault="00E719A7" w:rsidP="00E35D88">
      <w:pPr>
        <w:pStyle w:val="NormalWeb"/>
        <w:spacing w:before="0" w:beforeAutospacing="0" w:after="0" w:afterAutospacing="0"/>
        <w:jc w:val="both"/>
        <w:rPr>
          <w:rFonts w:ascii="Arial" w:hAnsi="Arial" w:cs="Arial"/>
          <w:sz w:val="22"/>
          <w:szCs w:val="22"/>
        </w:rPr>
      </w:pPr>
      <w:r w:rsidRPr="005B6169">
        <w:rPr>
          <w:rFonts w:ascii="Arial" w:hAnsi="Arial" w:cs="Arial"/>
          <w:noProof/>
          <w:sz w:val="22"/>
          <w:szCs w:val="22"/>
          <w:lang w:eastAsia="en-GB"/>
        </w:rPr>
        <w:drawing>
          <wp:anchor distT="0" distB="0" distL="114300" distR="114300" simplePos="0" relativeHeight="251673600" behindDoc="1" locked="0" layoutInCell="1" allowOverlap="1" wp14:anchorId="4FE9C02C" wp14:editId="557E266F">
            <wp:simplePos x="0" y="0"/>
            <wp:positionH relativeFrom="column">
              <wp:posOffset>5055870</wp:posOffset>
            </wp:positionH>
            <wp:positionV relativeFrom="paragraph">
              <wp:posOffset>9525</wp:posOffset>
            </wp:positionV>
            <wp:extent cx="619125" cy="638175"/>
            <wp:effectExtent l="19050" t="0" r="9525" b="0"/>
            <wp:wrapTight wrapText="bothSides">
              <wp:wrapPolygon edited="0">
                <wp:start x="-665" y="0"/>
                <wp:lineTo x="-665" y="21278"/>
                <wp:lineTo x="21932" y="21278"/>
                <wp:lineTo x="21932" y="0"/>
                <wp:lineTo x="-665" y="0"/>
              </wp:wrapPolygon>
            </wp:wrapTight>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619125" cy="638175"/>
                    </a:xfrm>
                    <a:prstGeom prst="rect">
                      <a:avLst/>
                    </a:prstGeom>
                    <a:noFill/>
                    <a:ln w="9525">
                      <a:noFill/>
                      <a:miter lim="800000"/>
                      <a:headEnd/>
                      <a:tailEnd/>
                    </a:ln>
                  </pic:spPr>
                </pic:pic>
              </a:graphicData>
            </a:graphic>
          </wp:anchor>
        </w:drawing>
      </w:r>
      <w:r w:rsidRPr="005B6169">
        <w:rPr>
          <w:rFonts w:ascii="Arial" w:hAnsi="Arial" w:cs="Arial"/>
          <w:noProof/>
          <w:sz w:val="22"/>
          <w:szCs w:val="22"/>
          <w:lang w:eastAsia="en-GB"/>
        </w:rPr>
        <w:drawing>
          <wp:anchor distT="0" distB="0" distL="114300" distR="114300" simplePos="0" relativeHeight="251671552" behindDoc="0" locked="0" layoutInCell="1" allowOverlap="1" wp14:anchorId="639550FB" wp14:editId="72509329">
            <wp:simplePos x="0" y="0"/>
            <wp:positionH relativeFrom="column">
              <wp:posOffset>5713095</wp:posOffset>
            </wp:positionH>
            <wp:positionV relativeFrom="paragraph">
              <wp:posOffset>76200</wp:posOffset>
            </wp:positionV>
            <wp:extent cx="566420" cy="571500"/>
            <wp:effectExtent l="19050" t="0" r="5080" b="0"/>
            <wp:wrapSquare wrapText="bothSides"/>
            <wp:docPr id="211" name="Picture 211" descr="harmful_2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armful_2_orange"/>
                    <pic:cNvPicPr>
                      <a:picLocks noChangeAspect="1" noChangeArrowheads="1"/>
                    </pic:cNvPicPr>
                  </pic:nvPicPr>
                  <pic:blipFill>
                    <a:blip r:embed="rId39" cstate="print"/>
                    <a:srcRect/>
                    <a:stretch>
                      <a:fillRect/>
                    </a:stretch>
                  </pic:blipFill>
                  <pic:spPr bwMode="auto">
                    <a:xfrm>
                      <a:off x="0" y="0"/>
                      <a:ext cx="566420" cy="571500"/>
                    </a:xfrm>
                    <a:prstGeom prst="rect">
                      <a:avLst/>
                    </a:prstGeom>
                    <a:noFill/>
                  </pic:spPr>
                </pic:pic>
              </a:graphicData>
            </a:graphic>
          </wp:anchor>
        </w:drawing>
      </w:r>
    </w:p>
    <w:p w:rsidR="00E35D88" w:rsidRPr="005B6169" w:rsidRDefault="00E719A7" w:rsidP="00E35D88">
      <w:pPr>
        <w:pStyle w:val="NormalWeb"/>
        <w:spacing w:before="0" w:beforeAutospacing="0" w:after="0" w:afterAutospacing="0"/>
        <w:jc w:val="both"/>
        <w:rPr>
          <w:rFonts w:ascii="Arial" w:hAnsi="Arial" w:cs="Arial"/>
          <w:sz w:val="22"/>
          <w:szCs w:val="22"/>
        </w:rPr>
      </w:pPr>
      <w:r w:rsidRPr="005B6169">
        <w:rPr>
          <w:rFonts w:ascii="Arial" w:hAnsi="Arial" w:cs="Arial"/>
          <w:noProof/>
          <w:lang w:eastAsia="en-GB"/>
        </w:rPr>
        <w:drawing>
          <wp:anchor distT="0" distB="0" distL="114300" distR="114300" simplePos="0" relativeHeight="251674624" behindDoc="1" locked="0" layoutInCell="1" allowOverlap="1" wp14:anchorId="182A6DE7" wp14:editId="2EC700E0">
            <wp:simplePos x="0" y="0"/>
            <wp:positionH relativeFrom="column">
              <wp:posOffset>5055870</wp:posOffset>
            </wp:positionH>
            <wp:positionV relativeFrom="paragraph">
              <wp:posOffset>487045</wp:posOffset>
            </wp:positionV>
            <wp:extent cx="600075" cy="628650"/>
            <wp:effectExtent l="19050" t="0" r="9525" b="0"/>
            <wp:wrapTight wrapText="bothSides">
              <wp:wrapPolygon edited="0">
                <wp:start x="-686" y="0"/>
                <wp:lineTo x="-686" y="20945"/>
                <wp:lineTo x="21943" y="20945"/>
                <wp:lineTo x="21943" y="0"/>
                <wp:lineTo x="-68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600075" cy="628650"/>
                    </a:xfrm>
                    <a:prstGeom prst="rect">
                      <a:avLst/>
                    </a:prstGeom>
                    <a:noFill/>
                    <a:ln w="9525">
                      <a:noFill/>
                      <a:miter lim="800000"/>
                      <a:headEnd/>
                      <a:tailEnd/>
                    </a:ln>
                  </pic:spPr>
                </pic:pic>
              </a:graphicData>
            </a:graphic>
          </wp:anchor>
        </w:drawing>
      </w:r>
      <w:r w:rsidRPr="005B6169">
        <w:rPr>
          <w:rFonts w:ascii="Arial" w:hAnsi="Arial" w:cs="Arial"/>
          <w:noProof/>
          <w:lang w:eastAsia="en-GB"/>
        </w:rPr>
        <w:drawing>
          <wp:anchor distT="0" distB="0" distL="114300" distR="114300" simplePos="0" relativeHeight="251672576" behindDoc="0" locked="0" layoutInCell="1" allowOverlap="1" wp14:anchorId="23794F91" wp14:editId="7FEE3E5F">
            <wp:simplePos x="0" y="0"/>
            <wp:positionH relativeFrom="column">
              <wp:posOffset>5710555</wp:posOffset>
            </wp:positionH>
            <wp:positionV relativeFrom="paragraph">
              <wp:posOffset>515620</wp:posOffset>
            </wp:positionV>
            <wp:extent cx="568960" cy="571500"/>
            <wp:effectExtent l="19050" t="0" r="2540" b="0"/>
            <wp:wrapSquare wrapText="bothSides"/>
            <wp:docPr id="212" name="Picture 212" descr="toxic_2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oxic_2_orange"/>
                    <pic:cNvPicPr>
                      <a:picLocks noChangeAspect="1" noChangeArrowheads="1"/>
                    </pic:cNvPicPr>
                  </pic:nvPicPr>
                  <pic:blipFill>
                    <a:blip r:embed="rId41" cstate="print"/>
                    <a:srcRect/>
                    <a:stretch>
                      <a:fillRect/>
                    </a:stretch>
                  </pic:blipFill>
                  <pic:spPr bwMode="auto">
                    <a:xfrm>
                      <a:off x="0" y="0"/>
                      <a:ext cx="568960" cy="571500"/>
                    </a:xfrm>
                    <a:prstGeom prst="rect">
                      <a:avLst/>
                    </a:prstGeom>
                    <a:noFill/>
                  </pic:spPr>
                </pic:pic>
              </a:graphicData>
            </a:graphic>
          </wp:anchor>
        </w:drawing>
      </w:r>
      <w:r w:rsidR="00E35D88" w:rsidRPr="005B6169">
        <w:rPr>
          <w:rFonts w:ascii="Arial" w:hAnsi="Arial" w:cs="Arial"/>
          <w:sz w:val="22"/>
          <w:szCs w:val="22"/>
        </w:rPr>
        <w:t xml:space="preserve">The </w:t>
      </w:r>
      <w:r w:rsidR="00BA217A" w:rsidRPr="005B6169">
        <w:rPr>
          <w:rFonts w:ascii="Arial" w:hAnsi="Arial" w:cs="Arial"/>
          <w:sz w:val="22"/>
          <w:szCs w:val="22"/>
        </w:rPr>
        <w:t>diocese</w:t>
      </w:r>
      <w:r w:rsidR="00E35D88" w:rsidRPr="005B6169">
        <w:rPr>
          <w:rFonts w:ascii="Arial" w:hAnsi="Arial" w:cs="Arial"/>
          <w:sz w:val="22"/>
          <w:szCs w:val="22"/>
        </w:rPr>
        <w:t xml:space="preserve"> will give sufficient information and training to ensure full understanding of the hazards to health posed by substances in the workplace and the importance of the control measures provided. Information will also be given to others who may be affected such as contractors, temporary staff and visitors where appropriate.</w:t>
      </w:r>
    </w:p>
    <w:p w:rsidR="00E35D88" w:rsidRPr="005B6169" w:rsidRDefault="00E35D88" w:rsidP="00E35D88">
      <w:pPr>
        <w:pStyle w:val="NormalWeb"/>
        <w:spacing w:before="0" w:beforeAutospacing="0" w:after="0" w:afterAutospacing="0"/>
        <w:jc w:val="both"/>
        <w:rPr>
          <w:rFonts w:ascii="Arial" w:hAnsi="Arial" w:cs="Arial"/>
          <w:sz w:val="22"/>
          <w:szCs w:val="22"/>
        </w:rPr>
      </w:pPr>
    </w:p>
    <w:p w:rsidR="00E35D88" w:rsidRPr="005B6169" w:rsidRDefault="00BA217A" w:rsidP="00E35D88">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Staff</w:t>
      </w:r>
      <w:r w:rsidR="00E35D88" w:rsidRPr="005B6169">
        <w:rPr>
          <w:rFonts w:ascii="Arial" w:hAnsi="Arial" w:cs="Arial"/>
          <w:sz w:val="22"/>
          <w:szCs w:val="22"/>
        </w:rPr>
        <w:t xml:space="preserve"> should </w:t>
      </w:r>
      <w:r w:rsidR="00E35D88" w:rsidRPr="005B6169">
        <w:rPr>
          <w:rFonts w:ascii="Arial" w:hAnsi="Arial" w:cs="Arial"/>
          <w:b/>
          <w:sz w:val="22"/>
          <w:szCs w:val="22"/>
        </w:rPr>
        <w:t>not</w:t>
      </w:r>
      <w:r w:rsidR="00E35D88" w:rsidRPr="005B6169">
        <w:rPr>
          <w:rFonts w:ascii="Arial" w:hAnsi="Arial" w:cs="Arial"/>
          <w:sz w:val="22"/>
          <w:szCs w:val="22"/>
        </w:rPr>
        <w:t xml:space="preserve"> use any hazardous substance unless they have received the information and training for the safe use of that substance.</w:t>
      </w:r>
    </w:p>
    <w:p w:rsidR="00E35D88" w:rsidRPr="005B6169" w:rsidRDefault="00E35D88" w:rsidP="00E35D88">
      <w:pPr>
        <w:pStyle w:val="NormalWeb"/>
        <w:spacing w:before="0" w:beforeAutospacing="0" w:after="0" w:afterAutospacing="0"/>
        <w:jc w:val="both"/>
        <w:rPr>
          <w:rFonts w:ascii="Arial" w:hAnsi="Arial" w:cs="Arial"/>
          <w:sz w:val="22"/>
          <w:szCs w:val="22"/>
        </w:rPr>
      </w:pPr>
    </w:p>
    <w:p w:rsidR="00E35D88" w:rsidRPr="005B6169" w:rsidRDefault="00E35D88" w:rsidP="00E35D88">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The symbols showing the danger posed by the hazardous substance may be of the old European type (orange background with black symbol) or of</w:t>
      </w:r>
      <w:r w:rsidRPr="00A15268">
        <w:rPr>
          <w:rFonts w:ascii="Arial" w:hAnsi="Arial" w:cs="Arial"/>
          <w:sz w:val="22"/>
          <w:szCs w:val="22"/>
        </w:rPr>
        <w:t xml:space="preserve"> the new international </w:t>
      </w:r>
      <w:r w:rsidRPr="005B6169">
        <w:rPr>
          <w:rFonts w:ascii="Arial" w:hAnsi="Arial" w:cs="Arial"/>
          <w:sz w:val="22"/>
          <w:szCs w:val="22"/>
        </w:rPr>
        <w:t xml:space="preserve">symbols </w:t>
      </w:r>
      <w:r w:rsidR="005C01A4" w:rsidRPr="005B6169">
        <w:rPr>
          <w:rFonts w:ascii="Arial" w:hAnsi="Arial" w:cs="Arial"/>
          <w:sz w:val="22"/>
          <w:szCs w:val="22"/>
        </w:rPr>
        <w:t xml:space="preserve">which became mandatory in </w:t>
      </w:r>
      <w:r w:rsidRPr="005B6169">
        <w:rPr>
          <w:rFonts w:ascii="Arial" w:hAnsi="Arial" w:cs="Arial"/>
          <w:sz w:val="22"/>
          <w:szCs w:val="22"/>
        </w:rPr>
        <w:t xml:space="preserve">June 2015 (white background with red border). Substances </w:t>
      </w:r>
      <w:r w:rsidR="00462FEE" w:rsidRPr="005B6169">
        <w:rPr>
          <w:rFonts w:ascii="Arial" w:hAnsi="Arial" w:cs="Arial"/>
          <w:sz w:val="22"/>
          <w:szCs w:val="22"/>
        </w:rPr>
        <w:t xml:space="preserve">which have already been </w:t>
      </w:r>
      <w:r w:rsidRPr="005B6169">
        <w:rPr>
          <w:rFonts w:ascii="Arial" w:hAnsi="Arial" w:cs="Arial"/>
          <w:sz w:val="22"/>
          <w:szCs w:val="22"/>
        </w:rPr>
        <w:t xml:space="preserve">packaged using the old labelling system may still be encountered </w:t>
      </w:r>
      <w:r w:rsidR="00462FEE" w:rsidRPr="005B6169">
        <w:rPr>
          <w:rFonts w:ascii="Arial" w:hAnsi="Arial" w:cs="Arial"/>
          <w:sz w:val="22"/>
          <w:szCs w:val="22"/>
        </w:rPr>
        <w:t>until 1</w:t>
      </w:r>
      <w:r w:rsidR="00462FEE" w:rsidRPr="005B6169">
        <w:rPr>
          <w:rFonts w:ascii="Arial" w:hAnsi="Arial" w:cs="Arial"/>
          <w:sz w:val="22"/>
          <w:szCs w:val="22"/>
          <w:vertAlign w:val="superscript"/>
        </w:rPr>
        <w:t>st</w:t>
      </w:r>
      <w:r w:rsidR="00462FEE" w:rsidRPr="005B6169">
        <w:rPr>
          <w:rFonts w:ascii="Arial" w:hAnsi="Arial" w:cs="Arial"/>
          <w:sz w:val="22"/>
          <w:szCs w:val="22"/>
        </w:rPr>
        <w:t xml:space="preserve"> June 2017</w:t>
      </w:r>
      <w:r w:rsidRPr="005B6169">
        <w:rPr>
          <w:rFonts w:ascii="Arial" w:hAnsi="Arial" w:cs="Arial"/>
          <w:sz w:val="22"/>
          <w:szCs w:val="22"/>
        </w:rPr>
        <w:t xml:space="preserve">, so </w:t>
      </w:r>
      <w:r w:rsidR="00FD149F" w:rsidRPr="005B6169">
        <w:rPr>
          <w:rFonts w:ascii="Arial" w:hAnsi="Arial" w:cs="Arial"/>
          <w:sz w:val="22"/>
          <w:szCs w:val="22"/>
        </w:rPr>
        <w:t xml:space="preserve">all </w:t>
      </w:r>
      <w:r w:rsidR="00BA217A" w:rsidRPr="005B6169">
        <w:rPr>
          <w:rFonts w:ascii="Arial" w:hAnsi="Arial" w:cs="Arial"/>
          <w:sz w:val="22"/>
          <w:szCs w:val="22"/>
        </w:rPr>
        <w:t>staff</w:t>
      </w:r>
      <w:r w:rsidRPr="005B6169">
        <w:rPr>
          <w:rFonts w:ascii="Arial" w:hAnsi="Arial" w:cs="Arial"/>
          <w:sz w:val="22"/>
          <w:szCs w:val="22"/>
        </w:rPr>
        <w:t xml:space="preserve"> will be provided with information about the old labelling system as well as the new symbols.</w:t>
      </w:r>
    </w:p>
    <w:p w:rsidR="00A45CDD" w:rsidRDefault="00A45CDD" w:rsidP="0049054A">
      <w:pPr>
        <w:pStyle w:val="Heading2"/>
      </w:pPr>
    </w:p>
    <w:p w:rsidR="00A45CDD" w:rsidRPr="00A45CDD" w:rsidRDefault="00A45CDD" w:rsidP="00A45CDD"/>
    <w:p w:rsidR="0049054A" w:rsidRPr="00BF1213" w:rsidRDefault="0049054A" w:rsidP="0049054A">
      <w:pPr>
        <w:pStyle w:val="Heading2"/>
      </w:pPr>
      <w:bookmarkStart w:id="134" w:name="_Toc476647218"/>
      <w:r>
        <w:t>Home Working</w:t>
      </w:r>
      <w:bookmarkEnd w:id="134"/>
    </w:p>
    <w:p w:rsidR="00430ADC" w:rsidRDefault="00430ADC" w:rsidP="00430ADC">
      <w:pPr>
        <w:rPr>
          <w:rFonts w:ascii="Arial" w:hAnsi="Arial" w:cs="Arial"/>
          <w:color w:val="000000"/>
          <w:sz w:val="22"/>
          <w:szCs w:val="22"/>
        </w:rPr>
      </w:pPr>
    </w:p>
    <w:p w:rsidR="006F5F24" w:rsidRPr="005B6169" w:rsidRDefault="006F5F24" w:rsidP="006F5F24">
      <w:pPr>
        <w:pStyle w:val="B1Body"/>
        <w:spacing w:after="0"/>
        <w:jc w:val="both"/>
        <w:rPr>
          <w:color w:val="auto"/>
          <w:sz w:val="22"/>
          <w:szCs w:val="22"/>
        </w:rPr>
      </w:pPr>
      <w:r w:rsidRPr="00EC0809">
        <w:rPr>
          <w:sz w:val="22"/>
          <w:szCs w:val="22"/>
        </w:rPr>
        <w:t xml:space="preserve">Home workers are subject to the same health and safety requirements as </w:t>
      </w:r>
      <w:r w:rsidRPr="005B6169">
        <w:rPr>
          <w:color w:val="auto"/>
          <w:sz w:val="22"/>
          <w:szCs w:val="22"/>
        </w:rPr>
        <w:t xml:space="preserve">workers based on </w:t>
      </w:r>
      <w:r w:rsidR="001372D9" w:rsidRPr="005B6169">
        <w:rPr>
          <w:color w:val="auto"/>
          <w:sz w:val="22"/>
          <w:szCs w:val="22"/>
        </w:rPr>
        <w:t>diocese</w:t>
      </w:r>
      <w:r w:rsidRPr="005B6169">
        <w:rPr>
          <w:color w:val="auto"/>
          <w:sz w:val="22"/>
          <w:szCs w:val="22"/>
        </w:rPr>
        <w:t xml:space="preserve"> premises and their health and safety will be managed accordingly.</w:t>
      </w:r>
    </w:p>
    <w:p w:rsidR="006F5F24" w:rsidRPr="005B6169" w:rsidRDefault="006F5F24" w:rsidP="006F5F24">
      <w:pPr>
        <w:pStyle w:val="B1Body"/>
        <w:spacing w:after="0"/>
        <w:jc w:val="both"/>
        <w:rPr>
          <w:color w:val="auto"/>
          <w:sz w:val="22"/>
          <w:szCs w:val="22"/>
        </w:rPr>
      </w:pPr>
    </w:p>
    <w:p w:rsidR="006F5F24" w:rsidRPr="00EC0809" w:rsidRDefault="006F5F24" w:rsidP="006F5F24">
      <w:pPr>
        <w:pStyle w:val="B1Body"/>
        <w:spacing w:after="0"/>
        <w:jc w:val="both"/>
        <w:rPr>
          <w:sz w:val="22"/>
          <w:szCs w:val="22"/>
        </w:rPr>
      </w:pPr>
      <w:r w:rsidRPr="00EC0809">
        <w:rPr>
          <w:sz w:val="22"/>
          <w:szCs w:val="22"/>
        </w:rPr>
        <w:t>If you are a home worker, then you will be required to complete an assessment annually to review any requirements identified.</w:t>
      </w:r>
    </w:p>
    <w:p w:rsidR="006F5F24" w:rsidRPr="00EC0809" w:rsidRDefault="006F5F24" w:rsidP="006F5F24">
      <w:pPr>
        <w:pStyle w:val="B1Body"/>
        <w:spacing w:after="0"/>
        <w:jc w:val="both"/>
        <w:rPr>
          <w:sz w:val="22"/>
          <w:szCs w:val="22"/>
        </w:rPr>
      </w:pPr>
    </w:p>
    <w:p w:rsidR="006F5F24" w:rsidRPr="00EC0809" w:rsidRDefault="006F5F24" w:rsidP="006F5F24">
      <w:pPr>
        <w:pStyle w:val="B1Body"/>
        <w:spacing w:after="0"/>
        <w:jc w:val="both"/>
        <w:rPr>
          <w:sz w:val="22"/>
          <w:szCs w:val="22"/>
        </w:rPr>
      </w:pPr>
      <w:r w:rsidRPr="00EC0809">
        <w:rPr>
          <w:sz w:val="22"/>
          <w:szCs w:val="22"/>
        </w:rPr>
        <w:t>The assessment will review (but not limited to), equipment supplied, electrical testing, training, interaction with colleagues, communication.</w:t>
      </w:r>
    </w:p>
    <w:p w:rsidR="006F5F24" w:rsidRPr="00EC0809" w:rsidRDefault="006F5F24" w:rsidP="006F5F24">
      <w:pPr>
        <w:pStyle w:val="B2Bullet"/>
        <w:tabs>
          <w:tab w:val="clear" w:pos="283"/>
        </w:tabs>
        <w:spacing w:after="0"/>
        <w:ind w:left="0" w:firstLine="0"/>
        <w:jc w:val="both"/>
        <w:rPr>
          <w:sz w:val="22"/>
          <w:szCs w:val="22"/>
        </w:rPr>
      </w:pPr>
    </w:p>
    <w:p w:rsidR="006F5F24" w:rsidRPr="00EC0809" w:rsidRDefault="006F5F24" w:rsidP="006F5F24">
      <w:pPr>
        <w:jc w:val="both"/>
        <w:rPr>
          <w:rStyle w:val="Bold"/>
          <w:rFonts w:ascii="Arial" w:hAnsi="Arial" w:cs="Arial"/>
          <w:color w:val="000000"/>
          <w:sz w:val="22"/>
          <w:szCs w:val="22"/>
        </w:rPr>
      </w:pPr>
      <w:r w:rsidRPr="00EC0809">
        <w:rPr>
          <w:rStyle w:val="Bold"/>
          <w:rFonts w:ascii="Arial" w:hAnsi="Arial" w:cs="Arial"/>
          <w:color w:val="000000"/>
          <w:sz w:val="22"/>
          <w:szCs w:val="22"/>
        </w:rPr>
        <w:t>Training</w:t>
      </w:r>
    </w:p>
    <w:p w:rsidR="006F5F24" w:rsidRPr="00EC0809" w:rsidRDefault="006F5F24" w:rsidP="006F5F24">
      <w:pPr>
        <w:pStyle w:val="B2Bullet"/>
        <w:spacing w:after="0"/>
        <w:ind w:left="0" w:firstLine="0"/>
        <w:jc w:val="both"/>
        <w:rPr>
          <w:sz w:val="22"/>
          <w:szCs w:val="22"/>
        </w:rPr>
      </w:pPr>
    </w:p>
    <w:p w:rsidR="006F5F24" w:rsidRPr="00EC0809" w:rsidRDefault="006F5F24" w:rsidP="006F5F24">
      <w:pPr>
        <w:pStyle w:val="B2Bullet"/>
        <w:spacing w:after="0"/>
        <w:ind w:left="0" w:firstLine="0"/>
        <w:jc w:val="both"/>
        <w:rPr>
          <w:sz w:val="22"/>
          <w:szCs w:val="22"/>
        </w:rPr>
      </w:pPr>
      <w:r w:rsidRPr="00EC0809">
        <w:rPr>
          <w:sz w:val="22"/>
          <w:szCs w:val="22"/>
        </w:rPr>
        <w:t>All home workers will be fully trained in the tasks that they are employed to do and the equipment they will be using.</w:t>
      </w:r>
    </w:p>
    <w:p w:rsidR="006F5F24" w:rsidRDefault="006F5F24" w:rsidP="006F5F24">
      <w:pPr>
        <w:pStyle w:val="B2Bullet"/>
        <w:spacing w:after="0"/>
        <w:ind w:left="0" w:firstLine="0"/>
        <w:jc w:val="both"/>
        <w:rPr>
          <w:sz w:val="22"/>
          <w:szCs w:val="22"/>
        </w:rPr>
      </w:pPr>
    </w:p>
    <w:p w:rsidR="00416DAA" w:rsidRPr="00344999" w:rsidRDefault="00416DAA" w:rsidP="00344999">
      <w:pPr>
        <w:pStyle w:val="B2Bullet"/>
        <w:spacing w:after="0"/>
        <w:ind w:left="0" w:firstLine="0"/>
        <w:jc w:val="both"/>
        <w:rPr>
          <w:sz w:val="22"/>
          <w:szCs w:val="22"/>
        </w:rPr>
      </w:pPr>
    </w:p>
    <w:p w:rsidR="005E4BA0" w:rsidRPr="00344999" w:rsidRDefault="005E4BA0" w:rsidP="00344999">
      <w:pPr>
        <w:pStyle w:val="B2Bullet"/>
        <w:spacing w:after="0"/>
        <w:ind w:left="0" w:firstLine="0"/>
        <w:jc w:val="both"/>
        <w:rPr>
          <w:sz w:val="22"/>
          <w:szCs w:val="22"/>
        </w:rPr>
      </w:pPr>
      <w:bookmarkStart w:id="135" w:name="_Environment"/>
      <w:bookmarkStart w:id="136" w:name="_Excavation,_Ground_and"/>
      <w:bookmarkStart w:id="137" w:name="_Infection_Control"/>
      <w:bookmarkStart w:id="138" w:name="_Toc208389959"/>
      <w:bookmarkStart w:id="139" w:name="_Toc402186014"/>
      <w:bookmarkStart w:id="140" w:name="Infection_Control"/>
      <w:bookmarkStart w:id="141" w:name="_Toc208389972"/>
      <w:bookmarkStart w:id="142" w:name="_Ref397604244"/>
      <w:bookmarkStart w:id="143" w:name="Radiation"/>
      <w:bookmarkStart w:id="144" w:name="_Toc180136064"/>
      <w:bookmarkStart w:id="145" w:name="Risk_Assessment"/>
      <w:bookmarkEnd w:id="135"/>
      <w:bookmarkEnd w:id="136"/>
      <w:bookmarkEnd w:id="137"/>
    </w:p>
    <w:p w:rsidR="00F06DE3" w:rsidRPr="00BF1213" w:rsidRDefault="00F06DE3" w:rsidP="00F06DE3">
      <w:pPr>
        <w:pStyle w:val="Heading2"/>
      </w:pPr>
      <w:bookmarkStart w:id="146" w:name="_Lifting_Operations_and"/>
      <w:bookmarkStart w:id="147" w:name="_Lifting_Operations_and_1"/>
      <w:bookmarkStart w:id="148" w:name="_Toc402186020"/>
      <w:bookmarkStart w:id="149" w:name="_Toc476647219"/>
      <w:bookmarkEnd w:id="138"/>
      <w:bookmarkEnd w:id="139"/>
      <w:bookmarkEnd w:id="140"/>
      <w:bookmarkEnd w:id="146"/>
      <w:bookmarkEnd w:id="147"/>
      <w:r w:rsidRPr="00BF1213">
        <w:t>Lone Working</w:t>
      </w:r>
      <w:bookmarkEnd w:id="148"/>
      <w:bookmarkEnd w:id="149"/>
    </w:p>
    <w:p w:rsidR="00F06DE3" w:rsidRDefault="00F06DE3" w:rsidP="00F06DE3">
      <w:pPr>
        <w:pStyle w:val="NormalWeb"/>
        <w:spacing w:before="0" w:beforeAutospacing="0" w:after="0" w:afterAutospacing="0"/>
        <w:jc w:val="both"/>
        <w:rPr>
          <w:rFonts w:ascii="Arial" w:hAnsi="Arial" w:cs="Arial"/>
          <w:sz w:val="22"/>
          <w:szCs w:val="22"/>
        </w:rPr>
      </w:pPr>
    </w:p>
    <w:p w:rsidR="00F664CA" w:rsidRPr="005B6169" w:rsidRDefault="00F664CA" w:rsidP="00F664CA">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The </w:t>
      </w:r>
      <w:r w:rsidR="00F57346" w:rsidRPr="005B6169">
        <w:rPr>
          <w:rFonts w:ascii="Arial" w:hAnsi="Arial" w:cs="Arial"/>
          <w:sz w:val="22"/>
          <w:szCs w:val="22"/>
        </w:rPr>
        <w:t>diocese</w:t>
      </w:r>
      <w:r w:rsidRPr="005B6169">
        <w:rPr>
          <w:rFonts w:ascii="Arial" w:hAnsi="Arial" w:cs="Arial"/>
          <w:sz w:val="22"/>
          <w:szCs w:val="22"/>
        </w:rPr>
        <w:t xml:space="preserve"> will ensure, so far as is reasonably practicable, that </w:t>
      </w:r>
      <w:r w:rsidR="00F87950" w:rsidRPr="005B6169">
        <w:rPr>
          <w:rFonts w:ascii="Arial" w:hAnsi="Arial" w:cs="Arial"/>
          <w:sz w:val="22"/>
          <w:szCs w:val="22"/>
        </w:rPr>
        <w:t>employees, other staff</w:t>
      </w:r>
      <w:r w:rsidRPr="005B6169">
        <w:rPr>
          <w:rFonts w:ascii="Arial" w:hAnsi="Arial" w:cs="Arial"/>
          <w:sz w:val="22"/>
          <w:szCs w:val="22"/>
        </w:rPr>
        <w:t xml:space="preserve"> and self-employed contractors who are required to work alone or unsupervised for significant periods of time are protected from risks to their health and safety.</w:t>
      </w:r>
    </w:p>
    <w:p w:rsidR="00F664CA" w:rsidRPr="005B6169" w:rsidRDefault="00F664CA" w:rsidP="00F664CA">
      <w:pPr>
        <w:pStyle w:val="NormalWeb"/>
        <w:spacing w:before="0" w:beforeAutospacing="0" w:after="0" w:afterAutospacing="0"/>
        <w:jc w:val="both"/>
        <w:rPr>
          <w:rFonts w:ascii="Arial" w:hAnsi="Arial" w:cs="Arial"/>
          <w:sz w:val="22"/>
          <w:szCs w:val="22"/>
        </w:rPr>
      </w:pPr>
    </w:p>
    <w:p w:rsidR="00F664CA" w:rsidRPr="005B6169" w:rsidRDefault="00F57346" w:rsidP="00F664CA">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Staff</w:t>
      </w:r>
      <w:r w:rsidR="00F664CA" w:rsidRPr="005B6169">
        <w:rPr>
          <w:rFonts w:ascii="Arial" w:hAnsi="Arial" w:cs="Arial"/>
          <w:sz w:val="22"/>
          <w:szCs w:val="22"/>
        </w:rPr>
        <w:t xml:space="preserve"> and others will be given all necessary information, instruction, training and supervision to enable them to recognise the hazards and appreciate the risks involved with working alone.</w:t>
      </w:r>
    </w:p>
    <w:p w:rsidR="00F664CA" w:rsidRPr="005B6169" w:rsidRDefault="00F664CA" w:rsidP="00F664CA">
      <w:pPr>
        <w:pStyle w:val="NormalWeb"/>
        <w:spacing w:before="0" w:beforeAutospacing="0" w:after="0" w:afterAutospacing="0"/>
        <w:jc w:val="both"/>
        <w:rPr>
          <w:rFonts w:ascii="Arial" w:hAnsi="Arial" w:cs="Arial"/>
          <w:sz w:val="22"/>
          <w:szCs w:val="22"/>
        </w:rPr>
      </w:pPr>
    </w:p>
    <w:p w:rsidR="00F664CA" w:rsidRPr="005B6169" w:rsidRDefault="00D7497D" w:rsidP="00F664CA">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Staff</w:t>
      </w:r>
      <w:r w:rsidR="00F664CA" w:rsidRPr="005B6169">
        <w:rPr>
          <w:rFonts w:ascii="Arial" w:hAnsi="Arial" w:cs="Arial"/>
          <w:sz w:val="22"/>
          <w:szCs w:val="22"/>
        </w:rPr>
        <w:t xml:space="preserve"> will be required to follow the safe working procedures devised including:</w:t>
      </w:r>
    </w:p>
    <w:p w:rsidR="00F664CA" w:rsidRPr="007B4063" w:rsidRDefault="00F664CA" w:rsidP="00F664CA">
      <w:pPr>
        <w:pStyle w:val="NormalWeb"/>
        <w:spacing w:before="0" w:beforeAutospacing="0" w:after="0" w:afterAutospacing="0"/>
        <w:jc w:val="both"/>
        <w:rPr>
          <w:rFonts w:ascii="Arial" w:hAnsi="Arial" w:cs="Arial"/>
          <w:color w:val="000000"/>
          <w:sz w:val="22"/>
          <w:szCs w:val="22"/>
        </w:rPr>
      </w:pPr>
    </w:p>
    <w:p w:rsidR="00F664CA" w:rsidRPr="00640629" w:rsidRDefault="00F664CA"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when working alone, e.g. in an isolated area of a building with all doors closed, ensure that someone is aware of your presence</w:t>
      </w:r>
    </w:p>
    <w:p w:rsidR="00F664CA" w:rsidRPr="00640629" w:rsidRDefault="00F664CA" w:rsidP="00640629">
      <w:pPr>
        <w:ind w:left="601"/>
        <w:jc w:val="both"/>
        <w:rPr>
          <w:rFonts w:ascii="Arial" w:hAnsi="Arial"/>
          <w:sz w:val="22"/>
          <w:szCs w:val="22"/>
          <w:lang w:eastAsia="en-US"/>
        </w:rPr>
      </w:pPr>
    </w:p>
    <w:p w:rsidR="00F664CA" w:rsidRPr="00640629" w:rsidRDefault="00F664CA"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check that work being done has been subject to risk assessment and check the assessment yourself – some work may have been identified as requiring the assistance of a second person</w:t>
      </w:r>
    </w:p>
    <w:p w:rsidR="00F664CA" w:rsidRPr="00640629" w:rsidRDefault="00F664CA" w:rsidP="00640629">
      <w:pPr>
        <w:ind w:left="601"/>
        <w:jc w:val="both"/>
        <w:rPr>
          <w:rFonts w:ascii="Arial" w:hAnsi="Arial"/>
          <w:sz w:val="22"/>
          <w:szCs w:val="22"/>
          <w:lang w:eastAsia="en-US"/>
        </w:rPr>
      </w:pPr>
    </w:p>
    <w:p w:rsidR="00F664CA" w:rsidRPr="00640629" w:rsidRDefault="00F664CA"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if possible and arranged beforehand, keep in regular contact with someone else, e.g. use a mobile phone to call into the office every couple of hours indicating your movements</w:t>
      </w:r>
    </w:p>
    <w:p w:rsidR="00F664CA" w:rsidRPr="00640629" w:rsidRDefault="00F664CA" w:rsidP="00640629">
      <w:pPr>
        <w:ind w:left="601"/>
        <w:jc w:val="both"/>
        <w:rPr>
          <w:rFonts w:ascii="Arial" w:hAnsi="Arial"/>
          <w:sz w:val="22"/>
          <w:szCs w:val="22"/>
          <w:lang w:eastAsia="en-US"/>
        </w:rPr>
      </w:pPr>
    </w:p>
    <w:p w:rsidR="00F664CA" w:rsidRDefault="00F664CA" w:rsidP="000F2144">
      <w:pPr>
        <w:numPr>
          <w:ilvl w:val="0"/>
          <w:numId w:val="6"/>
        </w:numPr>
        <w:ind w:left="601" w:hanging="601"/>
        <w:jc w:val="both"/>
        <w:rPr>
          <w:rFonts w:ascii="Arial" w:hAnsi="Arial"/>
          <w:sz w:val="22"/>
          <w:szCs w:val="22"/>
          <w:lang w:eastAsia="en-US"/>
        </w:rPr>
      </w:pPr>
      <w:r w:rsidRPr="00640629">
        <w:rPr>
          <w:rFonts w:ascii="Arial" w:hAnsi="Arial"/>
          <w:sz w:val="22"/>
          <w:szCs w:val="22"/>
          <w:lang w:eastAsia="en-US"/>
        </w:rPr>
        <w:t>do not put yourself at risk; if you do not feel safe discuss the situation with your immediate manager</w:t>
      </w:r>
    </w:p>
    <w:p w:rsidR="000630BE" w:rsidRPr="00237C26" w:rsidRDefault="000630BE" w:rsidP="00237C26">
      <w:pPr>
        <w:ind w:left="601"/>
        <w:jc w:val="both"/>
        <w:rPr>
          <w:rFonts w:ascii="Arial" w:hAnsi="Arial"/>
          <w:sz w:val="22"/>
          <w:szCs w:val="22"/>
          <w:lang w:eastAsia="en-US"/>
        </w:rPr>
      </w:pPr>
    </w:p>
    <w:p w:rsidR="000630BE" w:rsidRPr="001B1EBF" w:rsidRDefault="000630BE" w:rsidP="000F2144">
      <w:pPr>
        <w:numPr>
          <w:ilvl w:val="0"/>
          <w:numId w:val="6"/>
        </w:numPr>
        <w:ind w:left="601" w:hanging="601"/>
        <w:jc w:val="both"/>
        <w:rPr>
          <w:rFonts w:ascii="Arial" w:eastAsia="Arial Unicode MS" w:hAnsi="Arial" w:cs="Arial"/>
          <w:sz w:val="22"/>
          <w:szCs w:val="22"/>
          <w:lang w:eastAsia="en-US"/>
        </w:rPr>
      </w:pPr>
      <w:r w:rsidRPr="001B1EBF">
        <w:rPr>
          <w:rFonts w:ascii="Arial" w:eastAsia="Arial Unicode MS" w:hAnsi="Arial" w:cs="Arial"/>
          <w:sz w:val="22"/>
          <w:szCs w:val="22"/>
          <w:lang w:eastAsia="en-US"/>
        </w:rPr>
        <w:t>report all accidents, injuries, near-misses and dangerous occurrences to your immediate manager</w:t>
      </w:r>
    </w:p>
    <w:p w:rsidR="00F664CA" w:rsidRPr="001B1EBF" w:rsidRDefault="00F664CA" w:rsidP="00F664CA">
      <w:pPr>
        <w:jc w:val="both"/>
        <w:rPr>
          <w:rFonts w:ascii="Arial" w:hAnsi="Arial"/>
          <w:sz w:val="22"/>
          <w:szCs w:val="22"/>
          <w:lang w:eastAsia="en-US"/>
        </w:rPr>
      </w:pPr>
    </w:p>
    <w:p w:rsidR="005E4BA0" w:rsidRPr="005B31CE" w:rsidRDefault="005E4BA0" w:rsidP="005B31CE">
      <w:pPr>
        <w:pStyle w:val="NormalWeb"/>
        <w:spacing w:before="0" w:beforeAutospacing="0" w:after="0" w:afterAutospacing="0"/>
        <w:jc w:val="both"/>
        <w:rPr>
          <w:rFonts w:ascii="Arial" w:hAnsi="Arial" w:cs="Arial"/>
          <w:color w:val="000000"/>
          <w:sz w:val="22"/>
          <w:szCs w:val="22"/>
        </w:rPr>
      </w:pPr>
      <w:bookmarkStart w:id="150" w:name="_Machinery_Maintenance"/>
      <w:bookmarkStart w:id="151" w:name="_Toc180136057"/>
      <w:bookmarkStart w:id="152" w:name="_Toc402186021"/>
      <w:bookmarkStart w:id="153" w:name="Machinery_Maintenance"/>
      <w:bookmarkEnd w:id="150"/>
    </w:p>
    <w:p w:rsidR="00F06DE3" w:rsidRPr="00BF1213" w:rsidRDefault="00F06DE3" w:rsidP="00F06DE3">
      <w:pPr>
        <w:pStyle w:val="Heading2"/>
      </w:pPr>
      <w:bookmarkStart w:id="154" w:name="_Toc180136058"/>
      <w:bookmarkStart w:id="155" w:name="_Toc402186022"/>
      <w:bookmarkStart w:id="156" w:name="_Toc476647220"/>
      <w:bookmarkStart w:id="157" w:name="Manual_Handling"/>
      <w:bookmarkEnd w:id="151"/>
      <w:bookmarkEnd w:id="152"/>
      <w:bookmarkEnd w:id="153"/>
      <w:r w:rsidRPr="00BF1213">
        <w:t>Manual Handling</w:t>
      </w:r>
      <w:bookmarkEnd w:id="154"/>
      <w:bookmarkEnd w:id="155"/>
      <w:bookmarkEnd w:id="156"/>
    </w:p>
    <w:bookmarkEnd w:id="157"/>
    <w:p w:rsidR="00F06DE3" w:rsidRPr="005B6169" w:rsidRDefault="00F06DE3" w:rsidP="00F06DE3">
      <w:pPr>
        <w:jc w:val="both"/>
        <w:rPr>
          <w:rFonts w:ascii="Arial" w:hAnsi="Arial" w:cs="Arial"/>
          <w:sz w:val="22"/>
          <w:szCs w:val="22"/>
        </w:rPr>
      </w:pPr>
    </w:p>
    <w:p w:rsidR="00F146E9" w:rsidRPr="006F5A40" w:rsidRDefault="00F146E9" w:rsidP="00F146E9">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To prevent injuries and long term ill-health from manual handling the </w:t>
      </w:r>
      <w:r w:rsidR="006511A8" w:rsidRPr="005B6169">
        <w:rPr>
          <w:rFonts w:ascii="Arial" w:hAnsi="Arial" w:cs="Arial"/>
          <w:sz w:val="22"/>
          <w:szCs w:val="22"/>
        </w:rPr>
        <w:t>diocese</w:t>
      </w:r>
      <w:r w:rsidRPr="005B6169">
        <w:rPr>
          <w:rFonts w:ascii="Arial" w:hAnsi="Arial" w:cs="Arial"/>
          <w:sz w:val="22"/>
          <w:szCs w:val="22"/>
        </w:rPr>
        <w:t xml:space="preserve"> will ensure that operations which involve manual handling are eliminated, so far as is reasonably practicable. Where it is not practical the </w:t>
      </w:r>
      <w:r w:rsidR="006511A8" w:rsidRPr="005B6169">
        <w:rPr>
          <w:rFonts w:ascii="Arial" w:hAnsi="Arial" w:cs="Arial"/>
          <w:sz w:val="22"/>
          <w:szCs w:val="22"/>
        </w:rPr>
        <w:t>diocese</w:t>
      </w:r>
      <w:r w:rsidRPr="005B6169">
        <w:rPr>
          <w:rFonts w:ascii="Arial" w:hAnsi="Arial" w:cs="Arial"/>
          <w:sz w:val="22"/>
          <w:szCs w:val="22"/>
        </w:rPr>
        <w:t xml:space="preserve"> will carry out an assessment to determine what control measures are required to reduce the risk to an acceptable level. In</w:t>
      </w:r>
      <w:r w:rsidRPr="006F5A40">
        <w:rPr>
          <w:rFonts w:ascii="Arial" w:hAnsi="Arial" w:cs="Arial"/>
          <w:sz w:val="22"/>
          <w:szCs w:val="22"/>
        </w:rPr>
        <w:t xml:space="preserve"> considering the most appropriate controls, an ergonomic approach to designing the manual handling operation will optimise the health, safety and productivity assoc</w:t>
      </w:r>
      <w:r>
        <w:rPr>
          <w:rFonts w:ascii="Arial" w:hAnsi="Arial" w:cs="Arial"/>
          <w:sz w:val="22"/>
          <w:szCs w:val="22"/>
        </w:rPr>
        <w:t>iated with the task.</w:t>
      </w:r>
    </w:p>
    <w:p w:rsidR="00F146E9" w:rsidRPr="006F5A40" w:rsidRDefault="00F146E9" w:rsidP="00F146E9">
      <w:pPr>
        <w:jc w:val="both"/>
        <w:rPr>
          <w:rFonts w:ascii="Arial" w:hAnsi="Arial" w:cs="Arial"/>
          <w:sz w:val="22"/>
          <w:szCs w:val="22"/>
        </w:rPr>
      </w:pPr>
    </w:p>
    <w:p w:rsidR="00F146E9" w:rsidRPr="006F5A40" w:rsidRDefault="00F146E9" w:rsidP="00F146E9">
      <w:pPr>
        <w:jc w:val="both"/>
        <w:rPr>
          <w:rFonts w:ascii="Arial" w:hAnsi="Arial" w:cs="Arial"/>
          <w:b/>
          <w:sz w:val="22"/>
          <w:szCs w:val="22"/>
        </w:rPr>
      </w:pPr>
      <w:r w:rsidRPr="006F5A40">
        <w:rPr>
          <w:rFonts w:ascii="Arial" w:hAnsi="Arial" w:cs="Arial"/>
          <w:b/>
          <w:sz w:val="22"/>
          <w:szCs w:val="22"/>
        </w:rPr>
        <w:t>Information and Training</w:t>
      </w:r>
    </w:p>
    <w:p w:rsidR="00F146E9" w:rsidRPr="006F5A40" w:rsidRDefault="00F146E9" w:rsidP="00F146E9">
      <w:pPr>
        <w:pStyle w:val="NormalWeb"/>
        <w:spacing w:before="0" w:beforeAutospacing="0" w:after="0" w:afterAutospacing="0"/>
        <w:jc w:val="both"/>
        <w:rPr>
          <w:rFonts w:ascii="Arial" w:eastAsia="Times New Roman" w:hAnsi="Arial" w:cs="Arial"/>
          <w:sz w:val="22"/>
          <w:szCs w:val="22"/>
          <w:lang w:eastAsia="en-GB"/>
        </w:rPr>
      </w:pPr>
    </w:p>
    <w:p w:rsidR="00F146E9" w:rsidRPr="006F5A40" w:rsidRDefault="00F146E9" w:rsidP="00F146E9">
      <w:pPr>
        <w:pStyle w:val="NormalWeb"/>
        <w:spacing w:before="0" w:beforeAutospacing="0" w:after="0" w:afterAutospacing="0"/>
        <w:jc w:val="both"/>
        <w:rPr>
          <w:rFonts w:ascii="Arial" w:hAnsi="Arial" w:cs="Arial"/>
          <w:sz w:val="22"/>
          <w:szCs w:val="22"/>
        </w:rPr>
      </w:pPr>
      <w:r w:rsidRPr="006F5A40">
        <w:rPr>
          <w:rFonts w:ascii="Arial" w:hAnsi="Arial" w:cs="Arial"/>
          <w:sz w:val="22"/>
          <w:szCs w:val="22"/>
        </w:rPr>
        <w:t>Adequate information and training will be provided to persons carrying out manual handling activities including details of the approximate weights of loads to be handled and objects with an uneven weight distribution</w:t>
      </w:r>
      <w:r w:rsidR="001467AE">
        <w:rPr>
          <w:rFonts w:ascii="Arial" w:hAnsi="Arial" w:cs="Arial"/>
          <w:sz w:val="22"/>
          <w:szCs w:val="22"/>
        </w:rPr>
        <w:t>.</w:t>
      </w:r>
    </w:p>
    <w:p w:rsidR="00F146E9" w:rsidRPr="006F5A40" w:rsidRDefault="00F146E9" w:rsidP="00F146E9">
      <w:pPr>
        <w:jc w:val="both"/>
        <w:rPr>
          <w:rFonts w:ascii="Arial" w:hAnsi="Arial" w:cs="Arial"/>
          <w:sz w:val="22"/>
          <w:szCs w:val="22"/>
        </w:rPr>
      </w:pPr>
    </w:p>
    <w:p w:rsidR="00F146E9" w:rsidRPr="006F5A40" w:rsidRDefault="00F146E9" w:rsidP="00F146E9">
      <w:pPr>
        <w:jc w:val="both"/>
        <w:rPr>
          <w:rFonts w:ascii="Arial" w:hAnsi="Arial" w:cs="Arial"/>
          <w:b/>
          <w:sz w:val="22"/>
          <w:szCs w:val="22"/>
        </w:rPr>
      </w:pPr>
      <w:r w:rsidRPr="006F5A40">
        <w:rPr>
          <w:rFonts w:ascii="Arial" w:hAnsi="Arial" w:cs="Arial"/>
          <w:b/>
          <w:sz w:val="22"/>
          <w:szCs w:val="22"/>
        </w:rPr>
        <w:t>Health</w:t>
      </w:r>
    </w:p>
    <w:p w:rsidR="00F146E9" w:rsidRPr="006F5A40" w:rsidRDefault="00F146E9" w:rsidP="00F146E9">
      <w:pPr>
        <w:pStyle w:val="NormalWeb"/>
        <w:spacing w:before="0" w:beforeAutospacing="0" w:after="0" w:afterAutospacing="0"/>
        <w:jc w:val="both"/>
        <w:rPr>
          <w:rFonts w:ascii="Arial" w:hAnsi="Arial" w:cs="Arial"/>
          <w:sz w:val="22"/>
          <w:szCs w:val="22"/>
        </w:rPr>
      </w:pPr>
    </w:p>
    <w:p w:rsidR="00F146E9" w:rsidRPr="005B6169" w:rsidRDefault="00F146E9" w:rsidP="00F146E9">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No </w:t>
      </w:r>
      <w:r w:rsidR="006511A8" w:rsidRPr="005B6169">
        <w:rPr>
          <w:rFonts w:ascii="Arial" w:hAnsi="Arial" w:cs="Arial"/>
          <w:sz w:val="22"/>
          <w:szCs w:val="22"/>
        </w:rPr>
        <w:t>member of staff</w:t>
      </w:r>
      <w:r w:rsidRPr="005B6169">
        <w:rPr>
          <w:rFonts w:ascii="Arial" w:hAnsi="Arial" w:cs="Arial"/>
          <w:sz w:val="22"/>
          <w:szCs w:val="22"/>
        </w:rPr>
        <w:t xml:space="preserve"> will be required to lift any item that they do not feel confident of doing w</w:t>
      </w:r>
      <w:r w:rsidR="001467AE" w:rsidRPr="005B6169">
        <w:rPr>
          <w:rFonts w:ascii="Arial" w:hAnsi="Arial" w:cs="Arial"/>
          <w:sz w:val="22"/>
          <w:szCs w:val="22"/>
        </w:rPr>
        <w:t>ithout risking personal injury.</w:t>
      </w:r>
    </w:p>
    <w:p w:rsidR="00F146E9" w:rsidRPr="005B6169" w:rsidRDefault="00F146E9" w:rsidP="00F146E9">
      <w:pPr>
        <w:pStyle w:val="NormalWeb"/>
        <w:spacing w:before="0" w:beforeAutospacing="0" w:after="0" w:afterAutospacing="0"/>
        <w:jc w:val="both"/>
        <w:rPr>
          <w:rFonts w:ascii="Arial" w:hAnsi="Arial" w:cs="Arial"/>
          <w:sz w:val="22"/>
          <w:szCs w:val="22"/>
        </w:rPr>
      </w:pPr>
    </w:p>
    <w:p w:rsidR="00F146E9" w:rsidRPr="006F5A40" w:rsidRDefault="006511A8" w:rsidP="00F146E9">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Staff</w:t>
      </w:r>
      <w:r w:rsidR="00F146E9" w:rsidRPr="005B6169">
        <w:rPr>
          <w:rFonts w:ascii="Arial" w:hAnsi="Arial" w:cs="Arial"/>
          <w:sz w:val="22"/>
          <w:szCs w:val="22"/>
        </w:rPr>
        <w:t xml:space="preserve"> who have a medical condition that may prevent them undertaking a task should notify their </w:t>
      </w:r>
      <w:r w:rsidRPr="005B6169">
        <w:rPr>
          <w:rFonts w:ascii="Arial" w:hAnsi="Arial" w:cs="Arial"/>
          <w:sz w:val="22"/>
          <w:szCs w:val="22"/>
        </w:rPr>
        <w:t>m</w:t>
      </w:r>
      <w:r w:rsidR="00F146E9" w:rsidRPr="005B6169">
        <w:rPr>
          <w:rFonts w:ascii="Arial" w:hAnsi="Arial" w:cs="Arial"/>
          <w:sz w:val="22"/>
          <w:szCs w:val="22"/>
        </w:rPr>
        <w:t xml:space="preserve">anager / </w:t>
      </w:r>
      <w:r w:rsidRPr="005B6169">
        <w:rPr>
          <w:rFonts w:ascii="Arial" w:hAnsi="Arial" w:cs="Arial"/>
          <w:sz w:val="22"/>
          <w:szCs w:val="22"/>
        </w:rPr>
        <w:t>s</w:t>
      </w:r>
      <w:r w:rsidR="00F146E9" w:rsidRPr="005B6169">
        <w:rPr>
          <w:rFonts w:ascii="Arial" w:hAnsi="Arial" w:cs="Arial"/>
          <w:sz w:val="22"/>
          <w:szCs w:val="22"/>
        </w:rPr>
        <w:t xml:space="preserve">upervisor beforehand. Should you become injured whilst handling anything then this must be reported to your </w:t>
      </w:r>
      <w:r w:rsidRPr="005B6169">
        <w:rPr>
          <w:rFonts w:ascii="Arial" w:hAnsi="Arial" w:cs="Arial"/>
          <w:sz w:val="22"/>
          <w:szCs w:val="22"/>
        </w:rPr>
        <w:t>m</w:t>
      </w:r>
      <w:r w:rsidR="00F146E9" w:rsidRPr="005B6169">
        <w:rPr>
          <w:rFonts w:ascii="Arial" w:hAnsi="Arial" w:cs="Arial"/>
          <w:sz w:val="22"/>
          <w:szCs w:val="22"/>
        </w:rPr>
        <w:t>anager</w:t>
      </w:r>
      <w:r w:rsidRPr="005B6169">
        <w:rPr>
          <w:rFonts w:ascii="Arial" w:hAnsi="Arial" w:cs="Arial"/>
          <w:sz w:val="22"/>
          <w:szCs w:val="22"/>
        </w:rPr>
        <w:t xml:space="preserve"> </w:t>
      </w:r>
      <w:r w:rsidR="00F146E9" w:rsidRPr="005B6169">
        <w:rPr>
          <w:rFonts w:ascii="Arial" w:hAnsi="Arial" w:cs="Arial"/>
          <w:sz w:val="22"/>
          <w:szCs w:val="22"/>
        </w:rPr>
        <w:t>/</w:t>
      </w:r>
      <w:r w:rsidRPr="005B6169">
        <w:rPr>
          <w:rFonts w:ascii="Arial" w:hAnsi="Arial" w:cs="Arial"/>
          <w:sz w:val="22"/>
          <w:szCs w:val="22"/>
        </w:rPr>
        <w:t xml:space="preserve"> s</w:t>
      </w:r>
      <w:r w:rsidR="00F146E9" w:rsidRPr="005B6169">
        <w:rPr>
          <w:rFonts w:ascii="Arial" w:hAnsi="Arial" w:cs="Arial"/>
          <w:sz w:val="22"/>
          <w:szCs w:val="22"/>
        </w:rPr>
        <w:t>upervisor</w:t>
      </w:r>
      <w:r w:rsidR="00F146E9" w:rsidRPr="006F5A40">
        <w:rPr>
          <w:rFonts w:ascii="Arial" w:hAnsi="Arial" w:cs="Arial"/>
          <w:sz w:val="22"/>
          <w:szCs w:val="22"/>
        </w:rPr>
        <w:t xml:space="preserve"> so it can be suitably investigated.</w:t>
      </w:r>
    </w:p>
    <w:p w:rsidR="00F146E9" w:rsidRPr="006F5A40" w:rsidRDefault="00F146E9" w:rsidP="00F146E9">
      <w:pPr>
        <w:pStyle w:val="NormalWeb"/>
        <w:spacing w:before="0" w:beforeAutospacing="0" w:after="0" w:afterAutospacing="0"/>
        <w:jc w:val="both"/>
        <w:rPr>
          <w:rFonts w:ascii="Arial" w:hAnsi="Arial" w:cs="Arial"/>
          <w:sz w:val="22"/>
          <w:szCs w:val="22"/>
        </w:rPr>
      </w:pPr>
    </w:p>
    <w:p w:rsidR="00F146E9" w:rsidRPr="00F146E9" w:rsidRDefault="00F146E9" w:rsidP="00F146E9">
      <w:pPr>
        <w:pStyle w:val="BodyText2"/>
        <w:rPr>
          <w:rFonts w:ascii="Arial" w:hAnsi="Arial" w:cs="Arial"/>
          <w:b w:val="0"/>
          <w:sz w:val="22"/>
          <w:szCs w:val="22"/>
        </w:rPr>
      </w:pPr>
    </w:p>
    <w:p w:rsidR="00F146E9" w:rsidRPr="00F146E9" w:rsidRDefault="00F146E9" w:rsidP="00F146E9">
      <w:pPr>
        <w:pStyle w:val="BodyText2"/>
        <w:rPr>
          <w:rFonts w:ascii="Arial" w:hAnsi="Arial" w:cs="Arial"/>
          <w:b w:val="0"/>
          <w:sz w:val="22"/>
          <w:szCs w:val="22"/>
        </w:rPr>
      </w:pPr>
    </w:p>
    <w:p w:rsidR="00F146E9" w:rsidRPr="00F146E9" w:rsidRDefault="00F146E9" w:rsidP="00F146E9">
      <w:pPr>
        <w:pStyle w:val="BodyText2"/>
        <w:rPr>
          <w:rFonts w:ascii="Arial" w:hAnsi="Arial" w:cs="Arial"/>
          <w:b w:val="0"/>
          <w:sz w:val="22"/>
          <w:szCs w:val="22"/>
        </w:rPr>
      </w:pPr>
    </w:p>
    <w:p w:rsidR="00A45CDD" w:rsidRDefault="00A45CDD">
      <w:pPr>
        <w:rPr>
          <w:rFonts w:ascii="Arial" w:hAnsi="Arial" w:cs="Arial"/>
          <w:sz w:val="22"/>
        </w:rPr>
      </w:pPr>
      <w:bookmarkStart w:id="158" w:name="_Medicines"/>
      <w:bookmarkStart w:id="159" w:name="_Migrant_Workers"/>
      <w:bookmarkStart w:id="160" w:name="_Toc208389964"/>
      <w:bookmarkStart w:id="161" w:name="_Toc402186023"/>
      <w:bookmarkStart w:id="162" w:name="Migrant_Workers"/>
      <w:bookmarkStart w:id="163" w:name="_Toc180136059"/>
      <w:bookmarkStart w:id="164" w:name="Mobile_Phones_Use_In_Vehicles"/>
      <w:bookmarkEnd w:id="158"/>
      <w:bookmarkEnd w:id="159"/>
      <w:r>
        <w:rPr>
          <w:rFonts w:ascii="Arial" w:hAnsi="Arial" w:cs="Arial"/>
          <w:sz w:val="22"/>
        </w:rPr>
        <w:br w:type="page"/>
      </w:r>
    </w:p>
    <w:p w:rsidR="004A7256" w:rsidRPr="00BF1213" w:rsidRDefault="004A7256" w:rsidP="004A7256">
      <w:pPr>
        <w:pStyle w:val="Heading2"/>
      </w:pPr>
      <w:bookmarkStart w:id="165" w:name="_Toc476647221"/>
      <w:bookmarkEnd w:id="160"/>
      <w:bookmarkEnd w:id="161"/>
      <w:bookmarkEnd w:id="162"/>
      <w:bookmarkEnd w:id="163"/>
      <w:bookmarkEnd w:id="164"/>
      <w:r>
        <w:lastRenderedPageBreak/>
        <w:t>Outdoor and Peripatetic Working</w:t>
      </w:r>
      <w:bookmarkEnd w:id="165"/>
    </w:p>
    <w:p w:rsidR="00D55C5F" w:rsidRPr="00BF1213" w:rsidRDefault="00D55C5F" w:rsidP="00D55C5F">
      <w:pPr>
        <w:jc w:val="both"/>
        <w:rPr>
          <w:rFonts w:ascii="Arial" w:hAnsi="Arial" w:cs="Arial"/>
          <w:sz w:val="22"/>
          <w:szCs w:val="22"/>
        </w:rPr>
      </w:pPr>
    </w:p>
    <w:p w:rsidR="00F00B4B" w:rsidRPr="005B6169" w:rsidRDefault="00F00B4B" w:rsidP="00F00B4B">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The </w:t>
      </w:r>
      <w:r w:rsidR="000C61E2" w:rsidRPr="005B6169">
        <w:rPr>
          <w:rFonts w:ascii="Arial" w:hAnsi="Arial" w:cs="Arial"/>
          <w:sz w:val="22"/>
          <w:szCs w:val="22"/>
        </w:rPr>
        <w:t>diocese</w:t>
      </w:r>
      <w:r w:rsidRPr="005B6169">
        <w:rPr>
          <w:rFonts w:ascii="Arial" w:hAnsi="Arial" w:cs="Arial"/>
          <w:sz w:val="22"/>
          <w:szCs w:val="22"/>
        </w:rPr>
        <w:t xml:space="preserve"> will ensure, so far as is reasonably practicable, that </w:t>
      </w:r>
      <w:r w:rsidR="00F87950" w:rsidRPr="005B6169">
        <w:rPr>
          <w:rFonts w:ascii="Arial" w:hAnsi="Arial" w:cs="Arial"/>
          <w:sz w:val="22"/>
          <w:szCs w:val="22"/>
        </w:rPr>
        <w:t>employees</w:t>
      </w:r>
      <w:r w:rsidR="000C61E2" w:rsidRPr="005B6169">
        <w:rPr>
          <w:rFonts w:ascii="Arial" w:hAnsi="Arial" w:cs="Arial"/>
          <w:sz w:val="22"/>
          <w:szCs w:val="22"/>
        </w:rPr>
        <w:t xml:space="preserve"> who work</w:t>
      </w:r>
      <w:r w:rsidRPr="005B6169">
        <w:rPr>
          <w:rFonts w:ascii="Arial" w:hAnsi="Arial" w:cs="Arial"/>
          <w:sz w:val="22"/>
          <w:szCs w:val="22"/>
        </w:rPr>
        <w:t xml:space="preserve"> outdoors or away from their normal base are not put at any additional risk to their health and safety.</w:t>
      </w:r>
    </w:p>
    <w:p w:rsidR="00F00B4B" w:rsidRPr="005B6169" w:rsidRDefault="00F00B4B" w:rsidP="00F00B4B">
      <w:pPr>
        <w:pStyle w:val="NormalWeb"/>
        <w:spacing w:before="0" w:beforeAutospacing="0" w:after="0" w:afterAutospacing="0"/>
        <w:jc w:val="both"/>
        <w:rPr>
          <w:rFonts w:ascii="Arial" w:hAnsi="Arial" w:cs="Arial"/>
          <w:sz w:val="22"/>
          <w:szCs w:val="22"/>
        </w:rPr>
      </w:pPr>
    </w:p>
    <w:p w:rsidR="00F00B4B" w:rsidRPr="005B6169" w:rsidRDefault="00F00B4B" w:rsidP="00F00B4B">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Staff working outdoors, or away from base, are responsible for ensuring that:</w:t>
      </w:r>
    </w:p>
    <w:p w:rsidR="00F00B4B" w:rsidRPr="005B6169" w:rsidRDefault="00F00B4B" w:rsidP="00F00B4B">
      <w:pPr>
        <w:pStyle w:val="NormalWeb"/>
        <w:spacing w:before="0" w:beforeAutospacing="0" w:after="0" w:afterAutospacing="0"/>
        <w:jc w:val="both"/>
        <w:rPr>
          <w:rFonts w:ascii="Arial" w:hAnsi="Arial" w:cs="Arial"/>
          <w:sz w:val="22"/>
          <w:szCs w:val="22"/>
        </w:rPr>
      </w:pPr>
    </w:p>
    <w:p w:rsidR="00F00B4B" w:rsidRPr="005B6169" w:rsidRDefault="00F00B4B"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if working on a third party site, they report to a responsible person to ensure familiarisation with safety precautions relating to the particular site</w:t>
      </w:r>
    </w:p>
    <w:p w:rsidR="00F00B4B" w:rsidRPr="00640629" w:rsidRDefault="00F00B4B" w:rsidP="00640629">
      <w:pPr>
        <w:ind w:left="601"/>
        <w:jc w:val="both"/>
        <w:rPr>
          <w:rFonts w:ascii="Arial" w:hAnsi="Arial"/>
          <w:color w:val="000000"/>
          <w:sz w:val="22"/>
          <w:szCs w:val="22"/>
          <w:lang w:eastAsia="en-US"/>
        </w:rPr>
      </w:pPr>
    </w:p>
    <w:p w:rsidR="00F00B4B" w:rsidRPr="0019193C" w:rsidRDefault="00F00B4B" w:rsidP="000F2144">
      <w:pPr>
        <w:numPr>
          <w:ilvl w:val="0"/>
          <w:numId w:val="6"/>
        </w:numPr>
        <w:ind w:left="601" w:hanging="601"/>
        <w:jc w:val="both"/>
        <w:rPr>
          <w:rFonts w:ascii="Arial" w:hAnsi="Arial"/>
          <w:color w:val="000000"/>
          <w:sz w:val="22"/>
          <w:szCs w:val="22"/>
          <w:lang w:eastAsia="en-US"/>
        </w:rPr>
      </w:pPr>
      <w:r w:rsidRPr="0019193C">
        <w:rPr>
          <w:rFonts w:ascii="Arial" w:hAnsi="Arial"/>
          <w:color w:val="000000"/>
          <w:sz w:val="22"/>
          <w:szCs w:val="22"/>
          <w:lang w:eastAsia="en-US"/>
        </w:rPr>
        <w:t>they report any problems or shortcomings to their manager or supervisor as soon as possible. If, during work, the conditions change or any aspect of the task changes in such a way to increase the risk, work should stop, unless doing so presents a greater risk</w:t>
      </w:r>
    </w:p>
    <w:p w:rsidR="00F00B4B" w:rsidRPr="00640629" w:rsidRDefault="00F00B4B" w:rsidP="00640629">
      <w:pPr>
        <w:ind w:left="601"/>
        <w:jc w:val="both"/>
        <w:rPr>
          <w:rFonts w:ascii="Arial" w:hAnsi="Arial"/>
          <w:color w:val="000000"/>
          <w:sz w:val="22"/>
          <w:szCs w:val="22"/>
          <w:lang w:eastAsia="en-US"/>
        </w:rPr>
      </w:pPr>
    </w:p>
    <w:p w:rsidR="00F00B4B" w:rsidRPr="0019193C" w:rsidRDefault="00F00B4B" w:rsidP="000F2144">
      <w:pPr>
        <w:numPr>
          <w:ilvl w:val="0"/>
          <w:numId w:val="6"/>
        </w:numPr>
        <w:ind w:left="601" w:hanging="601"/>
        <w:jc w:val="both"/>
        <w:rPr>
          <w:rFonts w:ascii="Arial" w:hAnsi="Arial"/>
          <w:color w:val="000000"/>
          <w:sz w:val="22"/>
          <w:szCs w:val="22"/>
          <w:lang w:eastAsia="en-US"/>
        </w:rPr>
      </w:pPr>
      <w:r w:rsidRPr="0019193C">
        <w:rPr>
          <w:rFonts w:ascii="Arial" w:hAnsi="Arial"/>
          <w:color w:val="000000"/>
          <w:sz w:val="22"/>
          <w:szCs w:val="22"/>
          <w:lang w:eastAsia="en-US"/>
        </w:rPr>
        <w:t>the appropriate personal protective equipment provided is worn correctly and when required to do so. Any defects must be reported to their manager or supervisor</w:t>
      </w:r>
    </w:p>
    <w:p w:rsidR="00F00B4B" w:rsidRPr="00640629" w:rsidRDefault="00F00B4B" w:rsidP="00640629">
      <w:pPr>
        <w:ind w:left="601"/>
        <w:jc w:val="both"/>
        <w:rPr>
          <w:rFonts w:ascii="Arial" w:hAnsi="Arial"/>
          <w:color w:val="000000"/>
          <w:sz w:val="22"/>
          <w:szCs w:val="22"/>
          <w:lang w:eastAsia="en-US"/>
        </w:rPr>
      </w:pPr>
    </w:p>
    <w:p w:rsidR="00F00B4B" w:rsidRPr="0019193C" w:rsidRDefault="00F00B4B" w:rsidP="000F2144">
      <w:pPr>
        <w:numPr>
          <w:ilvl w:val="0"/>
          <w:numId w:val="6"/>
        </w:numPr>
        <w:ind w:left="601" w:hanging="601"/>
        <w:jc w:val="both"/>
        <w:rPr>
          <w:rFonts w:ascii="Arial" w:hAnsi="Arial"/>
          <w:color w:val="000000"/>
          <w:sz w:val="22"/>
          <w:szCs w:val="22"/>
          <w:lang w:eastAsia="en-US"/>
        </w:rPr>
      </w:pPr>
      <w:r w:rsidRPr="0019193C">
        <w:rPr>
          <w:rFonts w:ascii="Arial" w:hAnsi="Arial"/>
          <w:color w:val="000000"/>
          <w:sz w:val="22"/>
          <w:szCs w:val="22"/>
          <w:lang w:eastAsia="en-US"/>
        </w:rPr>
        <w:t>they are familiar with the emergency arrangements and that these are in place prior to starting work</w:t>
      </w:r>
    </w:p>
    <w:p w:rsidR="00F00B4B" w:rsidRPr="00640629" w:rsidRDefault="00F00B4B" w:rsidP="00640629">
      <w:pPr>
        <w:ind w:left="601"/>
        <w:jc w:val="both"/>
        <w:rPr>
          <w:rFonts w:ascii="Arial" w:hAnsi="Arial"/>
          <w:color w:val="000000"/>
          <w:sz w:val="22"/>
          <w:szCs w:val="22"/>
          <w:lang w:eastAsia="en-US"/>
        </w:rPr>
      </w:pPr>
    </w:p>
    <w:p w:rsidR="00F00B4B" w:rsidRPr="0019193C" w:rsidRDefault="00F00B4B" w:rsidP="000F2144">
      <w:pPr>
        <w:numPr>
          <w:ilvl w:val="0"/>
          <w:numId w:val="6"/>
        </w:numPr>
        <w:ind w:left="601" w:hanging="601"/>
        <w:jc w:val="both"/>
        <w:rPr>
          <w:rFonts w:ascii="Arial" w:hAnsi="Arial"/>
          <w:color w:val="000000"/>
          <w:sz w:val="22"/>
          <w:szCs w:val="22"/>
          <w:lang w:eastAsia="en-US"/>
        </w:rPr>
      </w:pPr>
      <w:r w:rsidRPr="0019193C">
        <w:rPr>
          <w:rFonts w:ascii="Arial" w:hAnsi="Arial"/>
          <w:color w:val="000000"/>
          <w:sz w:val="22"/>
          <w:szCs w:val="22"/>
          <w:lang w:eastAsia="en-US"/>
        </w:rPr>
        <w:t>all accidents and incidents are reported to their manager and in line with any local arrangements for the site</w:t>
      </w:r>
    </w:p>
    <w:p w:rsidR="00F00B4B" w:rsidRDefault="00F00B4B" w:rsidP="00F00B4B">
      <w:pPr>
        <w:pStyle w:val="NormalWeb"/>
        <w:spacing w:before="0" w:beforeAutospacing="0" w:after="0" w:afterAutospacing="0"/>
        <w:jc w:val="both"/>
        <w:rPr>
          <w:rFonts w:ascii="Arial" w:hAnsi="Arial" w:cs="Arial"/>
          <w:color w:val="000000"/>
          <w:sz w:val="22"/>
          <w:szCs w:val="22"/>
        </w:rPr>
      </w:pPr>
    </w:p>
    <w:p w:rsidR="00F00B4B" w:rsidRDefault="00F00B4B" w:rsidP="00F00B4B">
      <w:pPr>
        <w:pStyle w:val="NormalWeb"/>
        <w:spacing w:before="0" w:beforeAutospacing="0" w:after="0" w:afterAutospacing="0"/>
        <w:jc w:val="both"/>
        <w:rPr>
          <w:rFonts w:ascii="Arial" w:hAnsi="Arial" w:cs="Arial"/>
          <w:color w:val="000000"/>
          <w:sz w:val="22"/>
          <w:szCs w:val="22"/>
        </w:rPr>
      </w:pPr>
    </w:p>
    <w:p w:rsidR="004A7256" w:rsidRPr="00BF1213" w:rsidRDefault="004A7256" w:rsidP="004A7256">
      <w:pPr>
        <w:pStyle w:val="Heading2"/>
      </w:pPr>
      <w:bookmarkStart w:id="166" w:name="_Overseas_Work"/>
      <w:bookmarkStart w:id="167" w:name="_Toc476647222"/>
      <w:bookmarkEnd w:id="166"/>
      <w:r>
        <w:t>Overseas Work</w:t>
      </w:r>
      <w:bookmarkEnd w:id="167"/>
    </w:p>
    <w:p w:rsidR="00D55C5F" w:rsidRPr="00BF1213" w:rsidRDefault="00D55C5F" w:rsidP="00D55C5F">
      <w:pPr>
        <w:jc w:val="both"/>
        <w:rPr>
          <w:rFonts w:ascii="Arial" w:hAnsi="Arial" w:cs="Arial"/>
          <w:sz w:val="22"/>
          <w:szCs w:val="22"/>
        </w:rPr>
      </w:pPr>
    </w:p>
    <w:p w:rsidR="00B20930" w:rsidRPr="005B6169" w:rsidRDefault="00B20930" w:rsidP="00B20930">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The </w:t>
      </w:r>
      <w:r w:rsidR="000C61E2" w:rsidRPr="005B6169">
        <w:rPr>
          <w:rFonts w:ascii="Arial" w:hAnsi="Arial" w:cs="Arial"/>
          <w:sz w:val="22"/>
          <w:szCs w:val="22"/>
        </w:rPr>
        <w:t>diocese</w:t>
      </w:r>
      <w:r w:rsidRPr="005B6169">
        <w:rPr>
          <w:rFonts w:ascii="Arial" w:hAnsi="Arial" w:cs="Arial"/>
          <w:sz w:val="22"/>
          <w:szCs w:val="22"/>
        </w:rPr>
        <w:t xml:space="preserve"> will take all reasonable steps necessary to ensure that the risk of employees travelling for work is reduced to a minimum.</w:t>
      </w:r>
    </w:p>
    <w:p w:rsidR="00B20930" w:rsidRPr="005B6169" w:rsidRDefault="00B20930" w:rsidP="00B20930">
      <w:pPr>
        <w:pStyle w:val="NormalWeb"/>
        <w:spacing w:before="0" w:beforeAutospacing="0" w:after="0" w:afterAutospacing="0"/>
        <w:jc w:val="both"/>
        <w:rPr>
          <w:rFonts w:ascii="Arial" w:hAnsi="Arial" w:cs="Arial"/>
          <w:sz w:val="22"/>
          <w:szCs w:val="22"/>
        </w:rPr>
      </w:pPr>
    </w:p>
    <w:p w:rsidR="00B20930" w:rsidRPr="005B6169" w:rsidRDefault="00B20930" w:rsidP="00B20930">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All overseas work will be subject to risk assessment which will consider health, communications, accommodation, travel, security, emergencies, work to be done and equipment required.</w:t>
      </w:r>
    </w:p>
    <w:p w:rsidR="00B20930" w:rsidRPr="005B6169" w:rsidRDefault="00B20930" w:rsidP="00B20930">
      <w:pPr>
        <w:pStyle w:val="NormalWeb"/>
        <w:spacing w:before="0" w:beforeAutospacing="0" w:after="0" w:afterAutospacing="0"/>
        <w:jc w:val="both"/>
        <w:rPr>
          <w:rFonts w:ascii="Arial" w:hAnsi="Arial" w:cs="Arial"/>
          <w:sz w:val="22"/>
          <w:szCs w:val="22"/>
        </w:rPr>
      </w:pPr>
    </w:p>
    <w:p w:rsidR="00B20930" w:rsidRPr="005B6169" w:rsidRDefault="00B20930" w:rsidP="00B20930">
      <w:pPr>
        <w:pStyle w:val="NormalWeb"/>
        <w:spacing w:before="0" w:beforeAutospacing="0" w:after="0" w:afterAutospacing="0"/>
        <w:jc w:val="both"/>
        <w:rPr>
          <w:rFonts w:ascii="Arial" w:hAnsi="Arial" w:cs="Arial"/>
          <w:b/>
          <w:bCs/>
          <w:sz w:val="22"/>
          <w:szCs w:val="22"/>
        </w:rPr>
      </w:pPr>
      <w:r w:rsidRPr="005B6169">
        <w:rPr>
          <w:rFonts w:ascii="Arial" w:hAnsi="Arial" w:cs="Arial"/>
          <w:b/>
          <w:bCs/>
          <w:sz w:val="22"/>
          <w:szCs w:val="22"/>
        </w:rPr>
        <w:t>Country Advice</w:t>
      </w:r>
    </w:p>
    <w:p w:rsidR="00B20930" w:rsidRPr="005B6169" w:rsidRDefault="00B20930" w:rsidP="00B20930">
      <w:pPr>
        <w:pStyle w:val="NormalWeb"/>
        <w:spacing w:before="0" w:beforeAutospacing="0" w:after="0" w:afterAutospacing="0"/>
        <w:jc w:val="both"/>
        <w:rPr>
          <w:rFonts w:ascii="Arial" w:hAnsi="Arial" w:cs="Arial"/>
          <w:sz w:val="22"/>
          <w:szCs w:val="22"/>
        </w:rPr>
      </w:pPr>
    </w:p>
    <w:p w:rsidR="00B20930" w:rsidRPr="007B4063" w:rsidRDefault="000C61E2" w:rsidP="00B20930">
      <w:pPr>
        <w:jc w:val="both"/>
        <w:rPr>
          <w:rFonts w:ascii="Arial" w:hAnsi="Arial" w:cs="Arial"/>
          <w:color w:val="000000"/>
          <w:sz w:val="22"/>
          <w:szCs w:val="22"/>
        </w:rPr>
      </w:pPr>
      <w:r w:rsidRPr="005B6169">
        <w:rPr>
          <w:rFonts w:ascii="Arial" w:hAnsi="Arial" w:cs="Arial"/>
          <w:sz w:val="22"/>
          <w:szCs w:val="22"/>
        </w:rPr>
        <w:t>Staff</w:t>
      </w:r>
      <w:r w:rsidR="00B20930" w:rsidRPr="005B6169">
        <w:rPr>
          <w:rFonts w:ascii="Arial" w:hAnsi="Arial" w:cs="Arial"/>
          <w:sz w:val="22"/>
          <w:szCs w:val="22"/>
        </w:rPr>
        <w:t xml:space="preserve"> travelling for work should seek advice from their GP / Nurse on suitable medicatio</w:t>
      </w:r>
      <w:r w:rsidR="00BA4459" w:rsidRPr="005B6169">
        <w:rPr>
          <w:rFonts w:ascii="Arial" w:hAnsi="Arial" w:cs="Arial"/>
          <w:sz w:val="22"/>
          <w:szCs w:val="22"/>
        </w:rPr>
        <w:t>ns and vaccinations for trav</w:t>
      </w:r>
      <w:r w:rsidR="00BA4459">
        <w:rPr>
          <w:rFonts w:ascii="Arial" w:hAnsi="Arial" w:cs="Arial"/>
          <w:color w:val="000000"/>
          <w:sz w:val="22"/>
          <w:szCs w:val="22"/>
        </w:rPr>
        <w:t>el.</w:t>
      </w:r>
      <w:r w:rsidR="00B20930" w:rsidRPr="007B4063">
        <w:rPr>
          <w:rFonts w:ascii="Arial" w:hAnsi="Arial" w:cs="Arial"/>
          <w:color w:val="000000"/>
          <w:sz w:val="22"/>
          <w:szCs w:val="22"/>
        </w:rPr>
        <w:t xml:space="preserve"> Advice can also be sought from the World Health Organisation (</w:t>
      </w:r>
      <w:hyperlink r:id="rId42" w:history="1">
        <w:r w:rsidR="006D4ADE" w:rsidRPr="00665F28">
          <w:rPr>
            <w:rStyle w:val="Hyperlink"/>
            <w:rFonts w:ascii="Arial" w:hAnsi="Arial" w:cs="Arial"/>
            <w:sz w:val="22"/>
            <w:szCs w:val="22"/>
          </w:rPr>
          <w:t>www.who.int</w:t>
        </w:r>
      </w:hyperlink>
      <w:r w:rsidR="006D4ADE">
        <w:rPr>
          <w:rFonts w:ascii="Arial" w:hAnsi="Arial" w:cs="Arial"/>
          <w:color w:val="000000"/>
          <w:sz w:val="22"/>
          <w:szCs w:val="22"/>
        </w:rPr>
        <w:t>)</w:t>
      </w:r>
      <w:r w:rsidR="00B20930" w:rsidRPr="007B4063">
        <w:rPr>
          <w:rFonts w:ascii="Arial" w:hAnsi="Arial" w:cs="Arial"/>
          <w:color w:val="000000"/>
          <w:sz w:val="22"/>
          <w:szCs w:val="22"/>
        </w:rPr>
        <w:t xml:space="preserve"> and Foreign and Commonwealth Office (</w:t>
      </w:r>
      <w:hyperlink r:id="rId43" w:history="1">
        <w:r w:rsidR="006D4ADE" w:rsidRPr="00665F28">
          <w:rPr>
            <w:rStyle w:val="Hyperlink"/>
            <w:rFonts w:ascii="Arial" w:hAnsi="Arial" w:cs="Arial"/>
            <w:sz w:val="22"/>
            <w:szCs w:val="22"/>
          </w:rPr>
          <w:t>www.fco.gov.uk</w:t>
        </w:r>
      </w:hyperlink>
      <w:r w:rsidR="006D4ADE">
        <w:rPr>
          <w:rFonts w:ascii="Arial" w:hAnsi="Arial" w:cs="Arial"/>
          <w:color w:val="000000"/>
          <w:sz w:val="22"/>
          <w:szCs w:val="22"/>
        </w:rPr>
        <w:t>)</w:t>
      </w:r>
      <w:r w:rsidR="00B20930" w:rsidRPr="007B4063">
        <w:rPr>
          <w:rFonts w:ascii="Arial" w:hAnsi="Arial" w:cs="Arial"/>
          <w:color w:val="000000"/>
          <w:sz w:val="22"/>
          <w:szCs w:val="22"/>
        </w:rPr>
        <w:t xml:space="preserve"> for any precautions that should be taken.</w:t>
      </w:r>
    </w:p>
    <w:p w:rsidR="00B20930" w:rsidRPr="007B4063" w:rsidRDefault="00B20930" w:rsidP="00B20930">
      <w:pPr>
        <w:jc w:val="both"/>
        <w:rPr>
          <w:rFonts w:ascii="Arial" w:hAnsi="Arial" w:cs="Arial"/>
          <w:color w:val="000000"/>
          <w:sz w:val="22"/>
          <w:szCs w:val="22"/>
        </w:rPr>
      </w:pPr>
    </w:p>
    <w:p w:rsidR="00B20930" w:rsidRPr="007B4063" w:rsidRDefault="00B20930" w:rsidP="00B20930">
      <w:pPr>
        <w:jc w:val="both"/>
        <w:rPr>
          <w:rFonts w:ascii="Arial" w:hAnsi="Arial" w:cs="Arial"/>
          <w:color w:val="000000"/>
          <w:sz w:val="22"/>
          <w:szCs w:val="22"/>
        </w:rPr>
      </w:pPr>
    </w:p>
    <w:p w:rsidR="00F87950" w:rsidRPr="003F2C02" w:rsidRDefault="00F87950" w:rsidP="00F87950">
      <w:pPr>
        <w:pStyle w:val="Heading2"/>
      </w:pPr>
      <w:bookmarkStart w:id="168" w:name="_Personal_Protective_Equipment"/>
      <w:bookmarkStart w:id="169" w:name="_Toc408323725"/>
      <w:bookmarkStart w:id="170" w:name="_Toc408324517"/>
      <w:bookmarkStart w:id="171" w:name="_Toc410118137"/>
      <w:bookmarkStart w:id="172" w:name="_Toc424305519"/>
      <w:bookmarkStart w:id="173" w:name="_Toc429394728"/>
      <w:bookmarkStart w:id="174" w:name="_Toc476647223"/>
      <w:bookmarkStart w:id="175" w:name="_Toc180136065"/>
      <w:bookmarkStart w:id="176" w:name="Smoking"/>
      <w:bookmarkStart w:id="177" w:name="_Toc402186033"/>
      <w:bookmarkEnd w:id="141"/>
      <w:bookmarkEnd w:id="142"/>
      <w:bookmarkEnd w:id="143"/>
      <w:bookmarkEnd w:id="168"/>
      <w:r w:rsidRPr="003F2C02">
        <w:t>Safeguarding</w:t>
      </w:r>
      <w:bookmarkEnd w:id="169"/>
      <w:bookmarkEnd w:id="170"/>
      <w:bookmarkEnd w:id="171"/>
      <w:bookmarkEnd w:id="172"/>
      <w:bookmarkEnd w:id="173"/>
      <w:bookmarkEnd w:id="174"/>
    </w:p>
    <w:p w:rsidR="00F87950" w:rsidRPr="003F2C02" w:rsidRDefault="00F87950" w:rsidP="00F87950">
      <w:pPr>
        <w:pStyle w:val="ListParagraph"/>
        <w:ind w:left="0"/>
        <w:rPr>
          <w:rFonts w:ascii="Arial" w:hAnsi="Arial" w:cs="Arial"/>
          <w:sz w:val="22"/>
          <w:szCs w:val="22"/>
        </w:rPr>
      </w:pPr>
    </w:p>
    <w:p w:rsidR="00F87950" w:rsidRPr="005B6169" w:rsidRDefault="00057DB8" w:rsidP="00F87950">
      <w:pPr>
        <w:tabs>
          <w:tab w:val="left" w:pos="851"/>
          <w:tab w:val="left" w:pos="2808"/>
        </w:tabs>
        <w:jc w:val="both"/>
        <w:rPr>
          <w:rFonts w:ascii="Arial" w:hAnsi="Arial" w:cs="Arial"/>
          <w:snapToGrid w:val="0"/>
          <w:sz w:val="22"/>
          <w:szCs w:val="22"/>
        </w:rPr>
      </w:pPr>
      <w:r>
        <w:rPr>
          <w:rFonts w:ascii="Arial" w:hAnsi="Arial" w:cs="Arial"/>
          <w:snapToGrid w:val="0"/>
          <w:sz w:val="22"/>
          <w:szCs w:val="22"/>
        </w:rPr>
        <w:t>All diocesan</w:t>
      </w:r>
      <w:r w:rsidR="00F87950" w:rsidRPr="005B6169">
        <w:rPr>
          <w:rFonts w:ascii="Arial" w:hAnsi="Arial" w:cs="Arial"/>
          <w:snapToGrid w:val="0"/>
          <w:sz w:val="22"/>
          <w:szCs w:val="22"/>
        </w:rPr>
        <w:t xml:space="preserve"> personnel, including administrative and facilities staff as well as employees, have a duty of care to all vulnerable adults and children.</w:t>
      </w:r>
    </w:p>
    <w:p w:rsidR="00F87950" w:rsidRPr="005B6169" w:rsidRDefault="00F87950" w:rsidP="00F87950">
      <w:pPr>
        <w:tabs>
          <w:tab w:val="left" w:pos="851"/>
          <w:tab w:val="left" w:pos="2808"/>
        </w:tabs>
        <w:jc w:val="both"/>
        <w:rPr>
          <w:rFonts w:ascii="Arial" w:hAnsi="Arial" w:cs="Arial"/>
          <w:snapToGrid w:val="0"/>
          <w:sz w:val="22"/>
          <w:szCs w:val="22"/>
        </w:rPr>
      </w:pPr>
    </w:p>
    <w:p w:rsidR="00F87950" w:rsidRPr="005B6169" w:rsidRDefault="00F87950" w:rsidP="00F87950">
      <w:pPr>
        <w:tabs>
          <w:tab w:val="left" w:pos="851"/>
          <w:tab w:val="left" w:pos="2808"/>
        </w:tabs>
        <w:jc w:val="both"/>
        <w:rPr>
          <w:rFonts w:ascii="Arial" w:hAnsi="Arial" w:cs="Arial"/>
          <w:snapToGrid w:val="0"/>
          <w:sz w:val="22"/>
          <w:szCs w:val="22"/>
        </w:rPr>
      </w:pPr>
      <w:r w:rsidRPr="005B6169">
        <w:rPr>
          <w:rFonts w:ascii="Arial" w:hAnsi="Arial" w:cs="Arial"/>
          <w:snapToGrid w:val="0"/>
          <w:sz w:val="22"/>
          <w:szCs w:val="22"/>
        </w:rPr>
        <w:t>The diocese will promote awareness and best practice to deal with situations of suspected abuse or neglect and situations in which staff are best placed to observe such signs. The diocese has appointed</w:t>
      </w:r>
      <w:r w:rsidRPr="00AE1DF0">
        <w:rPr>
          <w:rFonts w:ascii="Arial" w:hAnsi="Arial" w:cs="Arial"/>
          <w:snapToGrid w:val="0"/>
          <w:sz w:val="22"/>
          <w:szCs w:val="22"/>
        </w:rPr>
        <w:t xml:space="preserve"> </w:t>
      </w:r>
      <w:r w:rsidR="003A0A8C" w:rsidRPr="003A0A8C">
        <w:rPr>
          <w:rFonts w:ascii="Arial" w:hAnsi="Arial" w:cs="Arial"/>
          <w:b/>
          <w:snapToGrid w:val="0"/>
          <w:sz w:val="22"/>
          <w:szCs w:val="22"/>
        </w:rPr>
        <w:t>Michael Walker</w:t>
      </w:r>
      <w:r w:rsidR="003A0A8C" w:rsidRPr="003A0A8C">
        <w:rPr>
          <w:rFonts w:ascii="Arial" w:hAnsi="Arial" w:cs="Arial"/>
          <w:snapToGrid w:val="0"/>
          <w:sz w:val="22"/>
          <w:szCs w:val="22"/>
        </w:rPr>
        <w:t xml:space="preserve"> </w:t>
      </w:r>
      <w:r w:rsidRPr="005B6169">
        <w:rPr>
          <w:rFonts w:ascii="Arial" w:hAnsi="Arial" w:cs="Arial"/>
          <w:snapToGrid w:val="0"/>
          <w:sz w:val="22"/>
          <w:szCs w:val="22"/>
        </w:rPr>
        <w:t>to be the main point of cont</w:t>
      </w:r>
      <w:r w:rsidR="00057DB8">
        <w:rPr>
          <w:rFonts w:ascii="Arial" w:hAnsi="Arial" w:cs="Arial"/>
          <w:snapToGrid w:val="0"/>
          <w:sz w:val="22"/>
          <w:szCs w:val="22"/>
        </w:rPr>
        <w:t xml:space="preserve">act for safeguarding </w:t>
      </w:r>
      <w:r w:rsidR="00D67C89">
        <w:rPr>
          <w:rFonts w:ascii="Arial" w:hAnsi="Arial" w:cs="Arial"/>
          <w:snapToGrid w:val="0"/>
          <w:sz w:val="22"/>
          <w:szCs w:val="22"/>
        </w:rPr>
        <w:t>issues;</w:t>
      </w:r>
      <w:r w:rsidR="00057DB8">
        <w:rPr>
          <w:rFonts w:ascii="Arial" w:hAnsi="Arial" w:cs="Arial"/>
          <w:snapToGrid w:val="0"/>
          <w:sz w:val="22"/>
          <w:szCs w:val="22"/>
        </w:rPr>
        <w:t xml:space="preserve"> he</w:t>
      </w:r>
      <w:r w:rsidRPr="005B6169">
        <w:rPr>
          <w:rFonts w:ascii="Arial" w:hAnsi="Arial" w:cs="Arial"/>
          <w:snapToGrid w:val="0"/>
          <w:sz w:val="22"/>
          <w:szCs w:val="22"/>
        </w:rPr>
        <w:t xml:space="preserve"> is responsible for providing support to staff members in their safeguarding duties and for liaising closely with the relevant social services such as children’s social care.</w:t>
      </w:r>
    </w:p>
    <w:p w:rsidR="00F87950" w:rsidRPr="005B6169" w:rsidRDefault="00F87950" w:rsidP="00F87950">
      <w:pPr>
        <w:tabs>
          <w:tab w:val="left" w:pos="851"/>
          <w:tab w:val="left" w:pos="2808"/>
        </w:tabs>
        <w:jc w:val="both"/>
        <w:rPr>
          <w:rFonts w:ascii="Arial" w:hAnsi="Arial" w:cs="Arial"/>
          <w:snapToGrid w:val="0"/>
          <w:sz w:val="22"/>
          <w:szCs w:val="22"/>
        </w:rPr>
      </w:pPr>
    </w:p>
    <w:p w:rsidR="00F87950" w:rsidRPr="005B6169" w:rsidRDefault="00F87950" w:rsidP="00F87950">
      <w:pPr>
        <w:autoSpaceDE w:val="0"/>
        <w:autoSpaceDN w:val="0"/>
        <w:adjustRightInd w:val="0"/>
        <w:rPr>
          <w:rFonts w:ascii="Arial" w:hAnsi="Arial" w:cs="Arial"/>
          <w:b/>
          <w:sz w:val="22"/>
          <w:szCs w:val="22"/>
        </w:rPr>
      </w:pPr>
      <w:r w:rsidRPr="005B6169">
        <w:rPr>
          <w:rFonts w:ascii="Arial" w:hAnsi="Arial" w:cs="Arial"/>
          <w:b/>
          <w:sz w:val="22"/>
          <w:szCs w:val="22"/>
        </w:rPr>
        <w:t>Staff Responsibilities</w:t>
      </w:r>
    </w:p>
    <w:p w:rsidR="00F87950" w:rsidRPr="005B6169" w:rsidRDefault="00F87950" w:rsidP="00F87950">
      <w:pPr>
        <w:autoSpaceDE w:val="0"/>
        <w:autoSpaceDN w:val="0"/>
        <w:adjustRightInd w:val="0"/>
        <w:rPr>
          <w:rFonts w:ascii="Arial" w:hAnsi="Arial" w:cs="Arial"/>
          <w:sz w:val="22"/>
          <w:szCs w:val="22"/>
        </w:rPr>
      </w:pPr>
    </w:p>
    <w:p w:rsidR="00F87950" w:rsidRPr="005B6169" w:rsidRDefault="00F87950" w:rsidP="00F87950">
      <w:pPr>
        <w:autoSpaceDE w:val="0"/>
        <w:autoSpaceDN w:val="0"/>
        <w:adjustRightInd w:val="0"/>
        <w:rPr>
          <w:rFonts w:ascii="Arial" w:hAnsi="Arial" w:cs="Arial"/>
          <w:sz w:val="22"/>
          <w:szCs w:val="22"/>
        </w:rPr>
      </w:pPr>
      <w:r w:rsidRPr="005B6169">
        <w:rPr>
          <w:rFonts w:ascii="Arial" w:hAnsi="Arial" w:cs="Arial"/>
          <w:sz w:val="22"/>
          <w:szCs w:val="22"/>
        </w:rPr>
        <w:t>The diocese requires all staff to:</w:t>
      </w:r>
    </w:p>
    <w:p w:rsidR="00F87950" w:rsidRPr="005B6169" w:rsidRDefault="00F87950" w:rsidP="00F87950">
      <w:pPr>
        <w:autoSpaceDE w:val="0"/>
        <w:autoSpaceDN w:val="0"/>
        <w:adjustRightInd w:val="0"/>
        <w:rPr>
          <w:rFonts w:ascii="Arial" w:hAnsi="Arial" w:cs="Arial"/>
          <w:sz w:val="22"/>
          <w:szCs w:val="22"/>
        </w:rPr>
      </w:pPr>
    </w:p>
    <w:p w:rsidR="00F87950" w:rsidRPr="005B6169" w:rsidRDefault="00F87950" w:rsidP="00F87950">
      <w:pPr>
        <w:numPr>
          <w:ilvl w:val="0"/>
          <w:numId w:val="3"/>
        </w:numPr>
        <w:ind w:left="425" w:hanging="425"/>
        <w:rPr>
          <w:rFonts w:ascii="Arial" w:hAnsi="Arial" w:cs="Arial"/>
          <w:sz w:val="22"/>
          <w:szCs w:val="22"/>
        </w:rPr>
      </w:pPr>
      <w:r w:rsidRPr="005B6169">
        <w:rPr>
          <w:rFonts w:ascii="Arial" w:hAnsi="Arial" w:cs="Arial"/>
          <w:sz w:val="22"/>
          <w:szCs w:val="22"/>
        </w:rPr>
        <w:t>assist in providing a safe environment for children and vulnerable adults</w:t>
      </w:r>
    </w:p>
    <w:p w:rsidR="00F87950" w:rsidRPr="005B6169" w:rsidRDefault="00F87950" w:rsidP="00F87950">
      <w:pPr>
        <w:numPr>
          <w:ilvl w:val="0"/>
          <w:numId w:val="3"/>
        </w:numPr>
        <w:ind w:left="425" w:hanging="425"/>
        <w:rPr>
          <w:rFonts w:ascii="Arial" w:hAnsi="Arial" w:cs="Arial"/>
          <w:sz w:val="22"/>
          <w:szCs w:val="22"/>
        </w:rPr>
      </w:pPr>
      <w:r w:rsidRPr="005B6169">
        <w:rPr>
          <w:rFonts w:ascii="Arial" w:hAnsi="Arial" w:cs="Arial"/>
          <w:sz w:val="22"/>
          <w:szCs w:val="22"/>
        </w:rPr>
        <w:t xml:space="preserve">raise all concerns with the </w:t>
      </w:r>
      <w:r w:rsidR="00057DB8">
        <w:rPr>
          <w:rFonts w:ascii="Arial" w:hAnsi="Arial" w:cs="Arial"/>
          <w:b/>
          <w:sz w:val="22"/>
          <w:szCs w:val="22"/>
        </w:rPr>
        <w:t>Safeg</w:t>
      </w:r>
      <w:r w:rsidR="003A0A8C" w:rsidRPr="003A0A8C">
        <w:rPr>
          <w:rFonts w:ascii="Arial" w:hAnsi="Arial" w:cs="Arial"/>
          <w:b/>
          <w:sz w:val="22"/>
          <w:szCs w:val="22"/>
        </w:rPr>
        <w:t>uarding Co-ordinator</w:t>
      </w:r>
      <w:r w:rsidRPr="003A0A8C">
        <w:rPr>
          <w:rFonts w:ascii="Arial" w:hAnsi="Arial" w:cs="Arial"/>
          <w:sz w:val="22"/>
          <w:szCs w:val="22"/>
        </w:rPr>
        <w:t xml:space="preserve"> </w:t>
      </w:r>
      <w:r w:rsidRPr="005B6169">
        <w:rPr>
          <w:rFonts w:ascii="Arial" w:hAnsi="Arial" w:cs="Arial"/>
          <w:sz w:val="22"/>
          <w:szCs w:val="22"/>
        </w:rPr>
        <w:t>including concerns about other staff members</w:t>
      </w:r>
    </w:p>
    <w:p w:rsidR="00057DB8" w:rsidRDefault="00F87950" w:rsidP="00057DB8">
      <w:pPr>
        <w:numPr>
          <w:ilvl w:val="0"/>
          <w:numId w:val="3"/>
        </w:numPr>
        <w:autoSpaceDE w:val="0"/>
        <w:autoSpaceDN w:val="0"/>
        <w:adjustRightInd w:val="0"/>
        <w:ind w:left="425" w:hanging="425"/>
        <w:rPr>
          <w:rFonts w:ascii="Arial" w:hAnsi="Arial" w:cs="Arial"/>
          <w:sz w:val="22"/>
          <w:szCs w:val="22"/>
        </w:rPr>
      </w:pPr>
      <w:r w:rsidRPr="005B6169">
        <w:rPr>
          <w:rFonts w:ascii="Arial" w:hAnsi="Arial" w:cs="Arial"/>
          <w:sz w:val="22"/>
          <w:szCs w:val="22"/>
        </w:rPr>
        <w:t>always err on the side of caution and report suspected cases of abuse or neglect</w:t>
      </w:r>
    </w:p>
    <w:p w:rsidR="00057DB8" w:rsidRDefault="00F87950" w:rsidP="00057DB8">
      <w:pPr>
        <w:numPr>
          <w:ilvl w:val="0"/>
          <w:numId w:val="3"/>
        </w:numPr>
        <w:autoSpaceDE w:val="0"/>
        <w:autoSpaceDN w:val="0"/>
        <w:adjustRightInd w:val="0"/>
        <w:ind w:left="425" w:hanging="425"/>
        <w:rPr>
          <w:rFonts w:ascii="Arial" w:hAnsi="Arial" w:cs="Arial"/>
          <w:sz w:val="22"/>
          <w:szCs w:val="22"/>
        </w:rPr>
      </w:pPr>
      <w:r w:rsidRPr="00057DB8">
        <w:rPr>
          <w:rFonts w:ascii="Arial" w:hAnsi="Arial" w:cs="Arial"/>
          <w:sz w:val="22"/>
          <w:szCs w:val="22"/>
        </w:rPr>
        <w:lastRenderedPageBreak/>
        <w:t xml:space="preserve">report concerns directly to </w:t>
      </w:r>
      <w:r w:rsidR="00D67C89" w:rsidRPr="00057DB8">
        <w:rPr>
          <w:rFonts w:ascii="Arial" w:hAnsi="Arial" w:cs="Arial"/>
          <w:sz w:val="22"/>
          <w:szCs w:val="22"/>
        </w:rPr>
        <w:t>the Safeguarding</w:t>
      </w:r>
      <w:r w:rsidR="00057DB8" w:rsidRPr="00057DB8">
        <w:rPr>
          <w:rFonts w:ascii="Arial" w:hAnsi="Arial" w:cs="Arial"/>
          <w:b/>
          <w:sz w:val="22"/>
          <w:szCs w:val="22"/>
        </w:rPr>
        <w:t xml:space="preserve"> Co-ordinator</w:t>
      </w:r>
      <w:r w:rsidR="00057DB8" w:rsidRPr="00057DB8">
        <w:rPr>
          <w:rFonts w:ascii="Arial" w:hAnsi="Arial" w:cs="Arial"/>
          <w:sz w:val="22"/>
          <w:szCs w:val="22"/>
        </w:rPr>
        <w:t xml:space="preserve"> if this </w:t>
      </w:r>
      <w:r w:rsidRPr="00057DB8">
        <w:rPr>
          <w:rFonts w:ascii="Arial" w:hAnsi="Arial" w:cs="Arial"/>
          <w:sz w:val="22"/>
          <w:szCs w:val="22"/>
        </w:rPr>
        <w:t xml:space="preserve">is not possible to raise them with the </w:t>
      </w:r>
      <w:r w:rsidR="00057DB8" w:rsidRPr="00057DB8">
        <w:rPr>
          <w:rFonts w:ascii="Arial" w:hAnsi="Arial" w:cs="Arial"/>
          <w:b/>
          <w:sz w:val="22"/>
          <w:szCs w:val="22"/>
        </w:rPr>
        <w:t>Clergy Lead, Peter Warren</w:t>
      </w:r>
      <w:r w:rsidRPr="00057DB8">
        <w:rPr>
          <w:rFonts w:ascii="Arial" w:hAnsi="Arial" w:cs="Arial"/>
          <w:sz w:val="22"/>
          <w:szCs w:val="22"/>
        </w:rPr>
        <w:t xml:space="preserve">, or directly to the </w:t>
      </w:r>
      <w:r w:rsidR="00057DB8" w:rsidRPr="00057DB8">
        <w:rPr>
          <w:rFonts w:ascii="Arial" w:hAnsi="Arial" w:cs="Arial"/>
          <w:sz w:val="22"/>
          <w:szCs w:val="22"/>
        </w:rPr>
        <w:t>Police in cases of immediate emergency or the Local A</w:t>
      </w:r>
      <w:r w:rsidRPr="00057DB8">
        <w:rPr>
          <w:rFonts w:ascii="Arial" w:hAnsi="Arial" w:cs="Arial"/>
          <w:sz w:val="22"/>
          <w:szCs w:val="22"/>
        </w:rPr>
        <w:t>uthority</w:t>
      </w:r>
      <w:r w:rsidR="00057DB8" w:rsidRPr="00057DB8">
        <w:rPr>
          <w:rFonts w:ascii="Arial" w:hAnsi="Arial" w:cs="Arial"/>
          <w:sz w:val="22"/>
          <w:szCs w:val="22"/>
        </w:rPr>
        <w:t>.</w:t>
      </w:r>
    </w:p>
    <w:p w:rsidR="00F87950" w:rsidRPr="00057DB8" w:rsidRDefault="00057DB8" w:rsidP="00057DB8">
      <w:pPr>
        <w:numPr>
          <w:ilvl w:val="0"/>
          <w:numId w:val="3"/>
        </w:numPr>
        <w:autoSpaceDE w:val="0"/>
        <w:autoSpaceDN w:val="0"/>
        <w:adjustRightInd w:val="0"/>
        <w:ind w:left="425" w:hanging="425"/>
        <w:rPr>
          <w:rFonts w:ascii="Arial" w:hAnsi="Arial" w:cs="Arial"/>
          <w:sz w:val="22"/>
          <w:szCs w:val="22"/>
        </w:rPr>
      </w:pPr>
      <w:r>
        <w:rPr>
          <w:rFonts w:ascii="Arial" w:hAnsi="Arial" w:cs="Arial"/>
          <w:sz w:val="22"/>
          <w:szCs w:val="22"/>
        </w:rPr>
        <w:t>a</w:t>
      </w:r>
      <w:r w:rsidR="00F87950" w:rsidRPr="00057DB8">
        <w:rPr>
          <w:rFonts w:ascii="Arial" w:hAnsi="Arial" w:cs="Arial"/>
          <w:sz w:val="22"/>
          <w:szCs w:val="22"/>
        </w:rPr>
        <w:t>lways act in the best interests of the child or vulnerable adult concerned</w:t>
      </w:r>
    </w:p>
    <w:p w:rsidR="00F87950" w:rsidRPr="00A45CDD" w:rsidRDefault="00F87950" w:rsidP="00F87950">
      <w:pPr>
        <w:autoSpaceDE w:val="0"/>
        <w:autoSpaceDN w:val="0"/>
        <w:adjustRightInd w:val="0"/>
        <w:rPr>
          <w:rFonts w:ascii="Arial" w:hAnsi="Arial" w:cs="Arial"/>
          <w:sz w:val="22"/>
          <w:szCs w:val="22"/>
        </w:rPr>
      </w:pPr>
    </w:p>
    <w:p w:rsidR="00F87950" w:rsidRPr="00A45CDD" w:rsidRDefault="00F87950" w:rsidP="00F87950">
      <w:pPr>
        <w:pStyle w:val="ListParagraph"/>
        <w:autoSpaceDE w:val="0"/>
        <w:autoSpaceDN w:val="0"/>
        <w:adjustRightInd w:val="0"/>
        <w:ind w:left="0"/>
        <w:contextualSpacing/>
        <w:rPr>
          <w:rFonts w:ascii="Arial" w:hAnsi="Arial" w:cs="Arial"/>
          <w:sz w:val="22"/>
          <w:szCs w:val="22"/>
        </w:rPr>
      </w:pPr>
    </w:p>
    <w:p w:rsidR="00F87950" w:rsidRPr="00A45CDD" w:rsidRDefault="00F87950" w:rsidP="00F87950">
      <w:pPr>
        <w:pStyle w:val="ListParagraph"/>
        <w:autoSpaceDE w:val="0"/>
        <w:autoSpaceDN w:val="0"/>
        <w:adjustRightInd w:val="0"/>
        <w:ind w:left="0"/>
        <w:contextualSpacing/>
        <w:rPr>
          <w:rFonts w:ascii="Arial" w:hAnsi="Arial" w:cs="Arial"/>
          <w:b/>
          <w:sz w:val="22"/>
          <w:szCs w:val="22"/>
        </w:rPr>
      </w:pPr>
      <w:r w:rsidRPr="00A45CDD">
        <w:rPr>
          <w:rFonts w:ascii="Arial" w:hAnsi="Arial" w:cs="Arial"/>
          <w:b/>
          <w:sz w:val="22"/>
          <w:szCs w:val="22"/>
        </w:rPr>
        <w:t>Record Keeping</w:t>
      </w:r>
    </w:p>
    <w:p w:rsidR="00F87950" w:rsidRPr="00A45CDD" w:rsidRDefault="00F87950" w:rsidP="00F87950">
      <w:pPr>
        <w:pStyle w:val="ListParagraph"/>
        <w:autoSpaceDE w:val="0"/>
        <w:autoSpaceDN w:val="0"/>
        <w:adjustRightInd w:val="0"/>
        <w:ind w:left="0"/>
        <w:contextualSpacing/>
        <w:rPr>
          <w:rFonts w:ascii="Arial" w:hAnsi="Arial" w:cs="Arial"/>
          <w:sz w:val="22"/>
          <w:szCs w:val="22"/>
        </w:rPr>
      </w:pPr>
    </w:p>
    <w:p w:rsidR="00F87950" w:rsidRPr="00A45CDD" w:rsidRDefault="00F87950" w:rsidP="00F87950">
      <w:pPr>
        <w:autoSpaceDE w:val="0"/>
        <w:autoSpaceDN w:val="0"/>
        <w:adjustRightInd w:val="0"/>
        <w:rPr>
          <w:rFonts w:ascii="Arial" w:hAnsi="Arial" w:cs="Arial"/>
          <w:sz w:val="22"/>
          <w:szCs w:val="22"/>
        </w:rPr>
      </w:pPr>
      <w:r w:rsidRPr="00A45CDD">
        <w:rPr>
          <w:rFonts w:ascii="Arial" w:hAnsi="Arial" w:cs="Arial"/>
          <w:sz w:val="22"/>
          <w:szCs w:val="22"/>
        </w:rPr>
        <w:t>We will ensure that appropriate, accurate, legible and contemporaneous records of safeguarding concerns are made and stored securely in accordance with the Data Protection Act 1998.</w:t>
      </w:r>
    </w:p>
    <w:p w:rsidR="00F87950" w:rsidRPr="00A45CDD" w:rsidRDefault="00F87950" w:rsidP="00F87950">
      <w:pPr>
        <w:jc w:val="both"/>
        <w:rPr>
          <w:rFonts w:ascii="Arial" w:hAnsi="Arial" w:cs="Arial"/>
          <w:sz w:val="22"/>
          <w:szCs w:val="22"/>
        </w:rPr>
      </w:pPr>
    </w:p>
    <w:p w:rsidR="00F87950" w:rsidRPr="00A45CDD" w:rsidRDefault="00F87950" w:rsidP="00F87950">
      <w:pPr>
        <w:jc w:val="both"/>
        <w:rPr>
          <w:rFonts w:ascii="Arial" w:hAnsi="Arial" w:cs="Arial"/>
          <w:b/>
          <w:sz w:val="22"/>
          <w:szCs w:val="22"/>
        </w:rPr>
      </w:pPr>
      <w:r w:rsidRPr="00A45CDD">
        <w:rPr>
          <w:rFonts w:ascii="Arial" w:hAnsi="Arial" w:cs="Arial"/>
          <w:b/>
          <w:sz w:val="22"/>
          <w:szCs w:val="22"/>
        </w:rPr>
        <w:t>Further Information</w:t>
      </w:r>
    </w:p>
    <w:p w:rsidR="00F87950" w:rsidRPr="00A45CDD" w:rsidRDefault="00F87950" w:rsidP="00F87950">
      <w:pPr>
        <w:tabs>
          <w:tab w:val="right" w:pos="9890"/>
        </w:tabs>
        <w:jc w:val="both"/>
        <w:rPr>
          <w:rFonts w:ascii="Arial" w:hAnsi="Arial" w:cs="Arial"/>
          <w:sz w:val="22"/>
        </w:rPr>
      </w:pPr>
    </w:p>
    <w:p w:rsidR="00F87950" w:rsidRDefault="00F87950" w:rsidP="00F87950">
      <w:pPr>
        <w:tabs>
          <w:tab w:val="right" w:pos="9890"/>
        </w:tabs>
        <w:jc w:val="both"/>
        <w:rPr>
          <w:rFonts w:ascii="Arial" w:hAnsi="Arial" w:cs="Arial"/>
          <w:sz w:val="22"/>
        </w:rPr>
      </w:pPr>
      <w:r w:rsidRPr="00A45CDD">
        <w:rPr>
          <w:rFonts w:ascii="Arial" w:hAnsi="Arial" w:cs="Arial"/>
          <w:sz w:val="22"/>
        </w:rPr>
        <w:t>All staff should refer to the Safeguarding Policy for full details of the diocese’s policy and arrangements for safeguarding.</w:t>
      </w:r>
    </w:p>
    <w:p w:rsidR="00057DB8" w:rsidRDefault="00057DB8" w:rsidP="00F87950">
      <w:pPr>
        <w:tabs>
          <w:tab w:val="right" w:pos="9890"/>
        </w:tabs>
        <w:jc w:val="both"/>
        <w:rPr>
          <w:rFonts w:ascii="Arial" w:hAnsi="Arial" w:cs="Arial"/>
          <w:sz w:val="22"/>
        </w:rPr>
      </w:pPr>
    </w:p>
    <w:p w:rsidR="00057DB8" w:rsidRPr="00057DB8" w:rsidRDefault="00057DB8" w:rsidP="00F87950">
      <w:pPr>
        <w:tabs>
          <w:tab w:val="right" w:pos="9890"/>
        </w:tabs>
        <w:jc w:val="both"/>
        <w:rPr>
          <w:rFonts w:ascii="Arial" w:hAnsi="Arial" w:cs="Arial"/>
          <w:b/>
          <w:sz w:val="22"/>
        </w:rPr>
      </w:pPr>
      <w:r w:rsidRPr="00057DB8">
        <w:rPr>
          <w:rFonts w:ascii="Arial" w:hAnsi="Arial" w:cs="Arial"/>
          <w:b/>
          <w:sz w:val="22"/>
        </w:rPr>
        <w:t>More information can be found on the Church response to safeguarding at the Catholic Safeguarding Advisory Service (CSAS) website www.csasprocedures.uk.net</w:t>
      </w:r>
    </w:p>
    <w:p w:rsidR="00F87950" w:rsidRPr="00A45CDD" w:rsidRDefault="00F87950" w:rsidP="00F87950">
      <w:pPr>
        <w:rPr>
          <w:rFonts w:ascii="Arial" w:hAnsi="Arial" w:cs="Arial"/>
          <w:sz w:val="22"/>
        </w:rPr>
      </w:pPr>
    </w:p>
    <w:p w:rsidR="00F87950" w:rsidRPr="005A264F" w:rsidRDefault="00F87950" w:rsidP="00F87950">
      <w:pPr>
        <w:rPr>
          <w:rFonts w:ascii="Arial" w:hAnsi="Arial" w:cs="Arial"/>
          <w:sz w:val="22"/>
        </w:rPr>
      </w:pPr>
    </w:p>
    <w:p w:rsidR="00F40BE3" w:rsidRPr="00BF1213" w:rsidRDefault="00F40BE3" w:rsidP="00F40BE3">
      <w:pPr>
        <w:pStyle w:val="Heading2"/>
      </w:pPr>
      <w:bookmarkStart w:id="178" w:name="_Toc476647224"/>
      <w:r w:rsidRPr="00BF1213">
        <w:t>Smoking</w:t>
      </w:r>
      <w:bookmarkEnd w:id="175"/>
      <w:bookmarkEnd w:id="176"/>
      <w:bookmarkEnd w:id="177"/>
      <w:bookmarkEnd w:id="178"/>
    </w:p>
    <w:p w:rsidR="00F40BE3" w:rsidRPr="00BF1213" w:rsidRDefault="00F40BE3" w:rsidP="00F40BE3">
      <w:pPr>
        <w:jc w:val="both"/>
        <w:rPr>
          <w:rFonts w:ascii="Arial" w:hAnsi="Arial"/>
          <w:sz w:val="22"/>
          <w:szCs w:val="22"/>
        </w:rPr>
      </w:pPr>
    </w:p>
    <w:p w:rsidR="00FB7BB9" w:rsidRPr="007B4063" w:rsidRDefault="00FB7BB9" w:rsidP="00FB7BB9">
      <w:pPr>
        <w:jc w:val="both"/>
        <w:rPr>
          <w:rFonts w:ascii="Arial" w:hAnsi="Arial" w:cs="Helvetica"/>
          <w:color w:val="000000"/>
          <w:sz w:val="22"/>
          <w:szCs w:val="22"/>
        </w:rPr>
      </w:pPr>
      <w:r w:rsidRPr="007B4063">
        <w:rPr>
          <w:rFonts w:ascii="Arial" w:hAnsi="Arial" w:cs="Helvetica"/>
          <w:color w:val="000000"/>
          <w:sz w:val="22"/>
          <w:szCs w:val="22"/>
        </w:rPr>
        <w:t>Exposure to second-hand smoke, also known as passive smoking, increases the risk of lung cancer, heart disease and other illnesses. Ventilation or separating smokers and non-smokers within the same airspace does not stop potentially dangerous exposure.</w:t>
      </w:r>
    </w:p>
    <w:p w:rsidR="00FB7BB9" w:rsidRPr="007B4063" w:rsidRDefault="00FB7BB9" w:rsidP="00FB7BB9">
      <w:pPr>
        <w:jc w:val="both"/>
        <w:rPr>
          <w:rFonts w:ascii="Arial" w:hAnsi="Arial" w:cs="Helvetica"/>
          <w:color w:val="000000"/>
          <w:sz w:val="22"/>
          <w:szCs w:val="22"/>
        </w:rPr>
      </w:pPr>
    </w:p>
    <w:p w:rsidR="00FB7BB9" w:rsidRPr="005B6169" w:rsidRDefault="00FB7BB9" w:rsidP="00FB7BB9">
      <w:pPr>
        <w:jc w:val="both"/>
        <w:rPr>
          <w:rFonts w:ascii="Arial" w:hAnsi="Arial" w:cs="Helvetica"/>
          <w:sz w:val="22"/>
          <w:szCs w:val="22"/>
        </w:rPr>
      </w:pPr>
      <w:r>
        <w:rPr>
          <w:rFonts w:ascii="Arial" w:hAnsi="Arial" w:cs="Helvetica"/>
          <w:noProof/>
          <w:color w:val="000000"/>
          <w:sz w:val="22"/>
          <w:szCs w:val="22"/>
        </w:rPr>
        <w:drawing>
          <wp:anchor distT="0" distB="0" distL="114300" distR="114300" simplePos="0" relativeHeight="251683840" behindDoc="0" locked="0" layoutInCell="1" allowOverlap="1" wp14:anchorId="71DBB466" wp14:editId="14A4B0DB">
            <wp:simplePos x="0" y="0"/>
            <wp:positionH relativeFrom="column">
              <wp:posOffset>4981575</wp:posOffset>
            </wp:positionH>
            <wp:positionV relativeFrom="paragraph">
              <wp:posOffset>283210</wp:posOffset>
            </wp:positionV>
            <wp:extent cx="1264920" cy="1192530"/>
            <wp:effectExtent l="19050" t="0" r="0" b="0"/>
            <wp:wrapSquare wrapText="bothSides"/>
            <wp:docPr id="215" name="Picture 215" descr="no_smoking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no_smoking_small"/>
                    <pic:cNvPicPr>
                      <a:picLocks noChangeAspect="1" noChangeArrowheads="1"/>
                    </pic:cNvPicPr>
                  </pic:nvPicPr>
                  <pic:blipFill>
                    <a:blip r:embed="rId44" cstate="print"/>
                    <a:srcRect/>
                    <a:stretch>
                      <a:fillRect/>
                    </a:stretch>
                  </pic:blipFill>
                  <pic:spPr bwMode="auto">
                    <a:xfrm>
                      <a:off x="0" y="0"/>
                      <a:ext cx="1264920" cy="1192530"/>
                    </a:xfrm>
                    <a:prstGeom prst="rect">
                      <a:avLst/>
                    </a:prstGeom>
                    <a:noFill/>
                  </pic:spPr>
                </pic:pic>
              </a:graphicData>
            </a:graphic>
          </wp:anchor>
        </w:drawing>
      </w:r>
      <w:r w:rsidRPr="007B4063">
        <w:rPr>
          <w:rFonts w:ascii="Arial" w:hAnsi="Arial" w:cs="Helvetica"/>
          <w:color w:val="000000"/>
          <w:sz w:val="22"/>
          <w:szCs w:val="22"/>
        </w:rPr>
        <w:t xml:space="preserve">It is the </w:t>
      </w:r>
      <w:r w:rsidRPr="005B6169">
        <w:rPr>
          <w:rFonts w:ascii="Arial" w:hAnsi="Arial" w:cs="Helvetica"/>
          <w:sz w:val="22"/>
          <w:szCs w:val="22"/>
        </w:rPr>
        <w:t xml:space="preserve">policy of the </w:t>
      </w:r>
      <w:r w:rsidR="00280503" w:rsidRPr="005B6169">
        <w:rPr>
          <w:rFonts w:ascii="Arial" w:hAnsi="Arial" w:cs="Helvetica"/>
          <w:sz w:val="22"/>
          <w:szCs w:val="22"/>
        </w:rPr>
        <w:t>diocese</w:t>
      </w:r>
      <w:r w:rsidRPr="005B6169">
        <w:rPr>
          <w:rFonts w:ascii="Arial" w:hAnsi="Arial" w:cs="Helvetica"/>
          <w:sz w:val="22"/>
          <w:szCs w:val="22"/>
        </w:rPr>
        <w:t xml:space="preserve"> that all of its workplaces are smoke-free and that all </w:t>
      </w:r>
      <w:r w:rsidR="00280503" w:rsidRPr="005B6169">
        <w:rPr>
          <w:rFonts w:ascii="Arial" w:hAnsi="Arial" w:cs="Helvetica"/>
          <w:sz w:val="22"/>
          <w:szCs w:val="22"/>
        </w:rPr>
        <w:t>staff</w:t>
      </w:r>
      <w:r w:rsidRPr="005B6169">
        <w:rPr>
          <w:rFonts w:ascii="Arial" w:hAnsi="Arial" w:cs="Helvetica"/>
          <w:sz w:val="22"/>
          <w:szCs w:val="22"/>
        </w:rPr>
        <w:t xml:space="preserve"> have a right to work in a smoke-free environment.</w:t>
      </w:r>
    </w:p>
    <w:p w:rsidR="00FB7BB9" w:rsidRPr="005B6169" w:rsidRDefault="00FB7BB9" w:rsidP="00FB7BB9">
      <w:pPr>
        <w:jc w:val="both"/>
        <w:rPr>
          <w:rFonts w:ascii="Arial" w:hAnsi="Arial" w:cs="Helvetica"/>
          <w:sz w:val="22"/>
          <w:szCs w:val="22"/>
        </w:rPr>
      </w:pPr>
    </w:p>
    <w:p w:rsidR="00FB7BB9" w:rsidRPr="005B6169" w:rsidRDefault="00227799" w:rsidP="00FB7BB9">
      <w:pPr>
        <w:jc w:val="both"/>
        <w:rPr>
          <w:rFonts w:ascii="Arial" w:hAnsi="Arial" w:cs="Helvetica"/>
          <w:sz w:val="22"/>
          <w:szCs w:val="22"/>
        </w:rPr>
      </w:pPr>
      <w:r w:rsidRPr="005B6169">
        <w:rPr>
          <w:rFonts w:ascii="Arial" w:hAnsi="Arial" w:cs="Helvetica"/>
          <w:sz w:val="22"/>
          <w:szCs w:val="22"/>
        </w:rPr>
        <w:t>Smoking is prohibited throughout the entire workplace and this includes the use of all artificial smoking aids (electronic or otherwise)</w:t>
      </w:r>
      <w:r w:rsidR="005744BC" w:rsidRPr="005B6169">
        <w:rPr>
          <w:rFonts w:ascii="Arial" w:hAnsi="Arial" w:cs="Helvetica"/>
          <w:sz w:val="22"/>
          <w:szCs w:val="22"/>
        </w:rPr>
        <w:t xml:space="preserve"> with no exceptions.</w:t>
      </w:r>
      <w:r w:rsidR="007F47A0" w:rsidRPr="005B6169">
        <w:rPr>
          <w:rFonts w:ascii="Arial" w:hAnsi="Arial" w:cs="Helvetica"/>
          <w:sz w:val="22"/>
          <w:szCs w:val="22"/>
        </w:rPr>
        <w:t xml:space="preserve"> </w:t>
      </w:r>
      <w:r w:rsidR="00FB7BB9" w:rsidRPr="005B6169">
        <w:rPr>
          <w:rFonts w:ascii="Arial" w:hAnsi="Arial" w:cs="Helvetica"/>
          <w:sz w:val="22"/>
          <w:szCs w:val="22"/>
        </w:rPr>
        <w:t>This</w:t>
      </w:r>
      <w:r w:rsidR="00E675D5" w:rsidRPr="005B6169">
        <w:rPr>
          <w:rFonts w:ascii="Arial" w:hAnsi="Arial" w:cs="Helvetica"/>
          <w:sz w:val="22"/>
          <w:szCs w:val="22"/>
        </w:rPr>
        <w:t xml:space="preserve"> </w:t>
      </w:r>
      <w:r w:rsidR="00A20AAB" w:rsidRPr="005B6169">
        <w:rPr>
          <w:rFonts w:ascii="Arial" w:hAnsi="Arial" w:cs="Helvetica"/>
          <w:sz w:val="22"/>
          <w:szCs w:val="22"/>
        </w:rPr>
        <w:t>includes</w:t>
      </w:r>
      <w:r w:rsidR="00FB7BB9" w:rsidRPr="005B6169">
        <w:rPr>
          <w:rFonts w:ascii="Arial" w:hAnsi="Arial" w:cs="Helvetica"/>
          <w:sz w:val="22"/>
          <w:szCs w:val="22"/>
        </w:rPr>
        <w:t xml:space="preserve"> </w:t>
      </w:r>
      <w:r w:rsidR="00280503" w:rsidRPr="005B6169">
        <w:rPr>
          <w:rFonts w:ascii="Arial" w:hAnsi="Arial" w:cs="Helvetica"/>
          <w:sz w:val="22"/>
          <w:szCs w:val="22"/>
        </w:rPr>
        <w:t>diocese</w:t>
      </w:r>
      <w:r w:rsidR="00FB7BB9" w:rsidRPr="005B6169">
        <w:rPr>
          <w:rFonts w:ascii="Arial" w:hAnsi="Arial" w:cs="Helvetica"/>
          <w:sz w:val="22"/>
          <w:szCs w:val="22"/>
        </w:rPr>
        <w:t xml:space="preserve"> vehicles that are used by more than one </w:t>
      </w:r>
      <w:r w:rsidR="00C84A92" w:rsidRPr="005B6169">
        <w:rPr>
          <w:rFonts w:ascii="Arial" w:hAnsi="Arial" w:cs="Helvetica"/>
          <w:sz w:val="22"/>
          <w:szCs w:val="22"/>
        </w:rPr>
        <w:t>employee or other member of staff</w:t>
      </w:r>
      <w:r w:rsidR="00FB7BB9" w:rsidRPr="005B6169">
        <w:rPr>
          <w:rFonts w:ascii="Arial" w:hAnsi="Arial" w:cs="Helvetica"/>
          <w:sz w:val="22"/>
          <w:szCs w:val="22"/>
        </w:rPr>
        <w:t xml:space="preserve">. If you have a </w:t>
      </w:r>
      <w:r w:rsidR="00280503" w:rsidRPr="005B6169">
        <w:rPr>
          <w:rFonts w:ascii="Arial" w:hAnsi="Arial" w:cs="Helvetica"/>
          <w:sz w:val="22"/>
          <w:szCs w:val="22"/>
        </w:rPr>
        <w:t>diocese</w:t>
      </w:r>
      <w:r w:rsidR="00FB7BB9" w:rsidRPr="005B6169">
        <w:rPr>
          <w:rFonts w:ascii="Arial" w:hAnsi="Arial" w:cs="Helvetica"/>
          <w:sz w:val="22"/>
          <w:szCs w:val="22"/>
        </w:rPr>
        <w:t xml:space="preserve"> car that is designated for your sole use and that is never used by other employees then you can smoke</w:t>
      </w:r>
      <w:r w:rsidR="00FB7BB9" w:rsidRPr="007B4063">
        <w:rPr>
          <w:rFonts w:ascii="Arial" w:hAnsi="Arial" w:cs="Helvetica"/>
          <w:color w:val="000000"/>
          <w:sz w:val="22"/>
          <w:szCs w:val="22"/>
        </w:rPr>
        <w:t xml:space="preserve"> in it if you </w:t>
      </w:r>
      <w:r w:rsidR="00FB7BB9" w:rsidRPr="005B6169">
        <w:rPr>
          <w:rFonts w:ascii="Arial" w:hAnsi="Arial" w:cs="Helvetica"/>
          <w:sz w:val="22"/>
          <w:szCs w:val="22"/>
        </w:rPr>
        <w:t xml:space="preserve">wish – but the company recommends that you do not do so. This policy applies to all </w:t>
      </w:r>
      <w:r w:rsidR="00280503" w:rsidRPr="005B6169">
        <w:rPr>
          <w:rFonts w:ascii="Arial" w:hAnsi="Arial" w:cs="Helvetica"/>
          <w:sz w:val="22"/>
          <w:szCs w:val="22"/>
        </w:rPr>
        <w:t>staff</w:t>
      </w:r>
      <w:r w:rsidR="00FB7BB9" w:rsidRPr="005B6169">
        <w:rPr>
          <w:rFonts w:ascii="Arial" w:hAnsi="Arial" w:cs="Helvetica"/>
          <w:sz w:val="22"/>
          <w:szCs w:val="22"/>
        </w:rPr>
        <w:t xml:space="preserve">, </w:t>
      </w:r>
      <w:r w:rsidR="00280503" w:rsidRPr="005B6169">
        <w:rPr>
          <w:rFonts w:ascii="Arial" w:hAnsi="Arial" w:cs="Helvetica"/>
          <w:sz w:val="22"/>
          <w:szCs w:val="22"/>
        </w:rPr>
        <w:t>clients</w:t>
      </w:r>
      <w:r w:rsidR="00FB7BB9" w:rsidRPr="005B6169">
        <w:rPr>
          <w:rFonts w:ascii="Arial" w:hAnsi="Arial" w:cs="Helvetica"/>
          <w:sz w:val="22"/>
          <w:szCs w:val="22"/>
        </w:rPr>
        <w:t xml:space="preserve"> and visitors.</w:t>
      </w:r>
    </w:p>
    <w:p w:rsidR="00FB7BB9" w:rsidRPr="005B6169" w:rsidRDefault="00FB7BB9" w:rsidP="00FB7BB9">
      <w:pPr>
        <w:jc w:val="both"/>
        <w:rPr>
          <w:rFonts w:ascii="Arial" w:hAnsi="Arial" w:cs="Helvetica"/>
          <w:sz w:val="22"/>
          <w:szCs w:val="22"/>
        </w:rPr>
      </w:pPr>
    </w:p>
    <w:p w:rsidR="00FB7BB9" w:rsidRPr="005B6169" w:rsidRDefault="00FB7BB9" w:rsidP="00FB7BB9">
      <w:pPr>
        <w:jc w:val="both"/>
        <w:rPr>
          <w:rFonts w:ascii="Arial" w:hAnsi="Arial" w:cs="Helvetica-Bold"/>
          <w:b/>
          <w:bCs/>
          <w:sz w:val="22"/>
          <w:szCs w:val="22"/>
        </w:rPr>
      </w:pPr>
      <w:r w:rsidRPr="005B6169">
        <w:rPr>
          <w:rFonts w:ascii="Arial" w:hAnsi="Arial" w:cs="Helvetica-Bold"/>
          <w:b/>
          <w:bCs/>
          <w:sz w:val="22"/>
          <w:szCs w:val="22"/>
        </w:rPr>
        <w:t>Implementation</w:t>
      </w:r>
    </w:p>
    <w:p w:rsidR="00FB7BB9" w:rsidRPr="005B6169" w:rsidRDefault="00FB7BB9" w:rsidP="00FB7BB9">
      <w:pPr>
        <w:jc w:val="both"/>
        <w:rPr>
          <w:rFonts w:ascii="Arial" w:hAnsi="Arial" w:cs="Helvetica"/>
          <w:sz w:val="22"/>
          <w:szCs w:val="22"/>
        </w:rPr>
      </w:pPr>
    </w:p>
    <w:p w:rsidR="00FB7BB9" w:rsidRPr="005B6169" w:rsidRDefault="00FB7BB9" w:rsidP="00FB7BB9">
      <w:pPr>
        <w:jc w:val="both"/>
        <w:rPr>
          <w:rFonts w:ascii="Arial" w:hAnsi="Arial" w:cs="Helvetica"/>
          <w:sz w:val="22"/>
          <w:szCs w:val="22"/>
        </w:rPr>
      </w:pPr>
      <w:r w:rsidRPr="005B6169">
        <w:rPr>
          <w:rFonts w:ascii="Arial" w:hAnsi="Arial" w:cs="Helvetica"/>
          <w:sz w:val="22"/>
          <w:szCs w:val="22"/>
        </w:rPr>
        <w:t>All staff are obliged to adhere to and facilitate the implementation of the policy.</w:t>
      </w:r>
    </w:p>
    <w:p w:rsidR="00FB7BB9" w:rsidRPr="005B6169" w:rsidRDefault="00FB7BB9" w:rsidP="00FB7BB9">
      <w:pPr>
        <w:jc w:val="both"/>
        <w:rPr>
          <w:rFonts w:ascii="Arial" w:hAnsi="Arial" w:cs="Helvetica"/>
          <w:sz w:val="22"/>
          <w:szCs w:val="22"/>
        </w:rPr>
      </w:pPr>
    </w:p>
    <w:p w:rsidR="00FB7BB9" w:rsidRPr="005B6169" w:rsidRDefault="00FB7BB9" w:rsidP="00FB7BB9">
      <w:pPr>
        <w:jc w:val="both"/>
        <w:rPr>
          <w:rFonts w:ascii="Arial" w:hAnsi="Arial" w:cs="Helvetica"/>
          <w:sz w:val="22"/>
          <w:szCs w:val="22"/>
        </w:rPr>
      </w:pPr>
      <w:r w:rsidRPr="005B6169">
        <w:rPr>
          <w:rFonts w:ascii="Arial" w:hAnsi="Arial" w:cs="Helvetica"/>
          <w:sz w:val="22"/>
          <w:szCs w:val="22"/>
        </w:rPr>
        <w:t xml:space="preserve">The </w:t>
      </w:r>
      <w:r w:rsidR="00280503" w:rsidRPr="005B6169">
        <w:rPr>
          <w:rFonts w:ascii="Arial" w:hAnsi="Arial" w:cs="Helvetica"/>
          <w:sz w:val="22"/>
          <w:szCs w:val="22"/>
        </w:rPr>
        <w:t>diocese</w:t>
      </w:r>
      <w:r w:rsidRPr="005B6169">
        <w:rPr>
          <w:rFonts w:ascii="Arial" w:hAnsi="Arial" w:cs="Helvetica"/>
          <w:sz w:val="22"/>
          <w:szCs w:val="22"/>
        </w:rPr>
        <w:t xml:space="preserve"> will ensure that all </w:t>
      </w:r>
      <w:r w:rsidR="00280503" w:rsidRPr="005B6169">
        <w:rPr>
          <w:rFonts w:ascii="Arial" w:hAnsi="Arial" w:cs="Helvetica"/>
          <w:sz w:val="22"/>
          <w:szCs w:val="22"/>
        </w:rPr>
        <w:t>staff</w:t>
      </w:r>
      <w:r w:rsidRPr="005B6169">
        <w:rPr>
          <w:rFonts w:ascii="Arial" w:hAnsi="Arial" w:cs="Helvetica"/>
          <w:sz w:val="22"/>
          <w:szCs w:val="22"/>
        </w:rPr>
        <w:t xml:space="preserve"> and contractors are aware of the policy on smoking. They will also ensure that all new personnel are given a copy of the policy on recruitment or induction.</w:t>
      </w:r>
    </w:p>
    <w:p w:rsidR="00FB7BB9" w:rsidRPr="005B6169" w:rsidRDefault="00FB7BB9" w:rsidP="00FB7BB9">
      <w:pPr>
        <w:jc w:val="both"/>
        <w:rPr>
          <w:rFonts w:ascii="Arial" w:hAnsi="Arial" w:cs="Helvetica"/>
          <w:sz w:val="22"/>
          <w:szCs w:val="22"/>
        </w:rPr>
      </w:pPr>
    </w:p>
    <w:p w:rsidR="00FB7BB9" w:rsidRPr="005B6169" w:rsidRDefault="00FB7BB9" w:rsidP="00FB7BB9">
      <w:pPr>
        <w:jc w:val="both"/>
        <w:rPr>
          <w:rFonts w:ascii="Arial" w:hAnsi="Arial" w:cs="Helvetica"/>
          <w:sz w:val="22"/>
          <w:szCs w:val="22"/>
        </w:rPr>
      </w:pPr>
      <w:r w:rsidRPr="005B6169">
        <w:rPr>
          <w:rFonts w:ascii="Arial" w:hAnsi="Arial" w:cs="Helvetica"/>
          <w:sz w:val="22"/>
          <w:szCs w:val="22"/>
        </w:rPr>
        <w:t xml:space="preserve">Appropriate 'no smoking' signs will be clearly displayed at or near the entrances to the premises. Signs will also be displayed in </w:t>
      </w:r>
      <w:r w:rsidR="00280503" w:rsidRPr="005B6169">
        <w:rPr>
          <w:rFonts w:ascii="Arial" w:hAnsi="Arial" w:cs="Helvetica"/>
          <w:sz w:val="22"/>
          <w:szCs w:val="22"/>
        </w:rPr>
        <w:t>diocese</w:t>
      </w:r>
      <w:r w:rsidRPr="005B6169">
        <w:rPr>
          <w:rFonts w:ascii="Arial" w:hAnsi="Arial" w:cs="Helvetica"/>
          <w:sz w:val="22"/>
          <w:szCs w:val="22"/>
        </w:rPr>
        <w:t xml:space="preserve"> vehicles that are covered by the law.</w:t>
      </w:r>
    </w:p>
    <w:p w:rsidR="00FB7BB9" w:rsidRPr="007B4063" w:rsidRDefault="00FB7BB9" w:rsidP="00FB7BB9">
      <w:pPr>
        <w:jc w:val="both"/>
        <w:rPr>
          <w:rFonts w:ascii="Arial" w:hAnsi="Arial" w:cs="Helvetica"/>
          <w:color w:val="000000"/>
          <w:sz w:val="22"/>
          <w:szCs w:val="22"/>
        </w:rPr>
      </w:pPr>
    </w:p>
    <w:p w:rsidR="00F40BE3" w:rsidRPr="00BF1213" w:rsidRDefault="00F40BE3" w:rsidP="00F40BE3">
      <w:pPr>
        <w:jc w:val="both"/>
        <w:rPr>
          <w:rFonts w:ascii="Arial" w:hAnsi="Arial"/>
          <w:sz w:val="22"/>
          <w:szCs w:val="22"/>
        </w:rPr>
      </w:pPr>
    </w:p>
    <w:p w:rsidR="00A45CDD" w:rsidRDefault="00A45CDD">
      <w:pPr>
        <w:rPr>
          <w:rFonts w:ascii="Arial" w:hAnsi="Arial"/>
          <w:b/>
          <w:iCs/>
          <w:color w:val="000000"/>
          <w:u w:val="single"/>
        </w:rPr>
      </w:pPr>
      <w:bookmarkStart w:id="179" w:name="_Stress"/>
      <w:bookmarkStart w:id="180" w:name="_Toc180136071"/>
      <w:bookmarkStart w:id="181" w:name="Violence"/>
      <w:bookmarkStart w:id="182" w:name="_Toc402186039"/>
      <w:bookmarkEnd w:id="179"/>
      <w:r>
        <w:br w:type="page"/>
      </w:r>
    </w:p>
    <w:p w:rsidR="007A6A9A" w:rsidRPr="00BF1213" w:rsidRDefault="007A6A9A" w:rsidP="007A6A9A">
      <w:pPr>
        <w:pStyle w:val="Heading2"/>
      </w:pPr>
      <w:bookmarkStart w:id="183" w:name="_Toc476647225"/>
      <w:r w:rsidRPr="00BF1213">
        <w:lastRenderedPageBreak/>
        <w:t>Violence</w:t>
      </w:r>
      <w:bookmarkEnd w:id="180"/>
      <w:bookmarkEnd w:id="181"/>
      <w:bookmarkEnd w:id="182"/>
      <w:r w:rsidR="00942DC6">
        <w:t xml:space="preserve"> to Staff</w:t>
      </w:r>
      <w:bookmarkEnd w:id="183"/>
    </w:p>
    <w:p w:rsidR="007A6A9A" w:rsidRPr="00BF1213" w:rsidRDefault="007A6A9A" w:rsidP="007A6A9A">
      <w:pPr>
        <w:jc w:val="both"/>
        <w:rPr>
          <w:rFonts w:ascii="Arial" w:hAnsi="Arial"/>
          <w:sz w:val="22"/>
          <w:szCs w:val="22"/>
        </w:rPr>
      </w:pPr>
    </w:p>
    <w:p w:rsidR="00942DC6" w:rsidRPr="005B6169" w:rsidRDefault="00942DC6" w:rsidP="00942DC6">
      <w:pPr>
        <w:pStyle w:val="B1Body"/>
        <w:spacing w:after="0"/>
        <w:jc w:val="both"/>
        <w:rPr>
          <w:rFonts w:cs="Arial"/>
          <w:color w:val="auto"/>
          <w:sz w:val="22"/>
          <w:szCs w:val="22"/>
        </w:rPr>
      </w:pPr>
      <w:r w:rsidRPr="005B6169">
        <w:rPr>
          <w:rFonts w:cs="Arial"/>
          <w:color w:val="auto"/>
          <w:sz w:val="22"/>
          <w:szCs w:val="22"/>
        </w:rPr>
        <w:t xml:space="preserve">The </w:t>
      </w:r>
      <w:r w:rsidR="00A23505" w:rsidRPr="005B6169">
        <w:rPr>
          <w:rFonts w:cs="Arial"/>
          <w:color w:val="auto"/>
          <w:sz w:val="22"/>
          <w:szCs w:val="22"/>
        </w:rPr>
        <w:t>diocese</w:t>
      </w:r>
      <w:r w:rsidRPr="005B6169">
        <w:rPr>
          <w:rFonts w:cs="Arial"/>
          <w:color w:val="auto"/>
          <w:sz w:val="22"/>
          <w:szCs w:val="22"/>
        </w:rPr>
        <w:t xml:space="preserve"> recognises that in certain situations violent behaviour towards staff may occur and therefore will take all reasonable measures to protect staff from violence and aggression.</w:t>
      </w:r>
    </w:p>
    <w:p w:rsidR="00942DC6" w:rsidRPr="005B6169" w:rsidRDefault="00942DC6" w:rsidP="00942DC6">
      <w:pPr>
        <w:pStyle w:val="B1Body"/>
        <w:spacing w:after="0"/>
        <w:jc w:val="both"/>
        <w:rPr>
          <w:rFonts w:cs="Arial"/>
          <w:color w:val="auto"/>
          <w:sz w:val="22"/>
          <w:szCs w:val="22"/>
        </w:rPr>
      </w:pPr>
    </w:p>
    <w:p w:rsidR="00942DC6" w:rsidRPr="005B6169" w:rsidRDefault="00942DC6" w:rsidP="00942DC6">
      <w:pPr>
        <w:pStyle w:val="B1Body"/>
        <w:spacing w:after="0"/>
        <w:jc w:val="both"/>
        <w:rPr>
          <w:rFonts w:cs="Arial"/>
          <w:color w:val="auto"/>
          <w:sz w:val="22"/>
          <w:szCs w:val="22"/>
        </w:rPr>
      </w:pPr>
      <w:r w:rsidRPr="005B6169">
        <w:rPr>
          <w:rFonts w:cs="Arial"/>
          <w:color w:val="auto"/>
          <w:sz w:val="22"/>
          <w:szCs w:val="22"/>
        </w:rPr>
        <w:t>We define violence and aggression as:</w:t>
      </w:r>
    </w:p>
    <w:p w:rsidR="00942DC6" w:rsidRPr="005B6169" w:rsidRDefault="00942DC6" w:rsidP="00942DC6">
      <w:pPr>
        <w:jc w:val="both"/>
        <w:rPr>
          <w:rFonts w:ascii="Arial" w:hAnsi="Arial"/>
          <w:sz w:val="22"/>
          <w:szCs w:val="22"/>
          <w:lang w:eastAsia="en-US"/>
        </w:rPr>
      </w:pPr>
    </w:p>
    <w:p w:rsidR="00942DC6" w:rsidRPr="005B6169" w:rsidRDefault="00942DC6"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actual or threatened physical assaults on staff</w:t>
      </w:r>
    </w:p>
    <w:p w:rsidR="00942DC6" w:rsidRPr="005B6169" w:rsidRDefault="00942DC6"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psychological abuse of staff</w:t>
      </w:r>
    </w:p>
    <w:p w:rsidR="00942DC6" w:rsidRPr="005B6169" w:rsidRDefault="00942DC6"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verbal abuse which includes shouting, swearing and gestures</w:t>
      </w:r>
    </w:p>
    <w:p w:rsidR="00942DC6" w:rsidRPr="005B6169" w:rsidRDefault="00942DC6"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threats against </w:t>
      </w:r>
      <w:r w:rsidR="00A23505" w:rsidRPr="005B6169">
        <w:rPr>
          <w:rFonts w:ascii="Arial" w:hAnsi="Arial"/>
          <w:sz w:val="22"/>
          <w:szCs w:val="22"/>
          <w:lang w:eastAsia="en-US"/>
        </w:rPr>
        <w:t>staff</w:t>
      </w:r>
    </w:p>
    <w:p w:rsidR="00942DC6" w:rsidRPr="005B6169" w:rsidRDefault="00942DC6" w:rsidP="00942DC6">
      <w:pPr>
        <w:pStyle w:val="B2Bullet"/>
        <w:tabs>
          <w:tab w:val="clear" w:pos="283"/>
          <w:tab w:val="left" w:pos="0"/>
        </w:tabs>
        <w:spacing w:after="0"/>
        <w:ind w:left="0" w:firstLine="0"/>
        <w:jc w:val="both"/>
        <w:rPr>
          <w:rFonts w:cs="Arial"/>
          <w:color w:val="auto"/>
          <w:sz w:val="22"/>
          <w:szCs w:val="22"/>
        </w:rPr>
      </w:pPr>
    </w:p>
    <w:p w:rsidR="00942DC6" w:rsidRPr="005B6169" w:rsidRDefault="00942DC6" w:rsidP="00942DC6">
      <w:pPr>
        <w:pStyle w:val="B2Bullet"/>
        <w:tabs>
          <w:tab w:val="clear" w:pos="283"/>
          <w:tab w:val="left" w:pos="0"/>
        </w:tabs>
        <w:spacing w:after="0"/>
        <w:ind w:left="0" w:firstLine="0"/>
        <w:jc w:val="both"/>
        <w:rPr>
          <w:rFonts w:cs="Arial"/>
          <w:color w:val="auto"/>
          <w:sz w:val="22"/>
          <w:szCs w:val="22"/>
        </w:rPr>
      </w:pPr>
      <w:r w:rsidRPr="005B6169">
        <w:rPr>
          <w:rFonts w:cs="Arial"/>
          <w:color w:val="auto"/>
          <w:sz w:val="22"/>
          <w:szCs w:val="22"/>
        </w:rPr>
        <w:t xml:space="preserve">If you are a witness or receive any violence or aggression towards you, then you should report this to your manager / supervisor so that this can be recorded and investigated. The </w:t>
      </w:r>
      <w:r w:rsidR="00A23505" w:rsidRPr="005B6169">
        <w:rPr>
          <w:rFonts w:cs="Arial"/>
          <w:color w:val="auto"/>
          <w:sz w:val="22"/>
          <w:szCs w:val="22"/>
        </w:rPr>
        <w:t>diocese</w:t>
      </w:r>
      <w:r w:rsidRPr="005B6169">
        <w:rPr>
          <w:rFonts w:cs="Arial"/>
          <w:color w:val="auto"/>
          <w:sz w:val="22"/>
          <w:szCs w:val="22"/>
        </w:rPr>
        <w:t xml:space="preserve"> will support the decision of any </w:t>
      </w:r>
      <w:r w:rsidR="00A23505" w:rsidRPr="005B6169">
        <w:rPr>
          <w:rFonts w:cs="Arial"/>
          <w:color w:val="auto"/>
          <w:sz w:val="22"/>
          <w:szCs w:val="22"/>
        </w:rPr>
        <w:t>member of staff</w:t>
      </w:r>
      <w:r w:rsidRPr="005B6169">
        <w:rPr>
          <w:rFonts w:cs="Arial"/>
          <w:color w:val="auto"/>
          <w:sz w:val="22"/>
          <w:szCs w:val="22"/>
        </w:rPr>
        <w:t xml:space="preserve"> wishing to press charges against the individual(s) involved. Access to counselling can also be provided where required.</w:t>
      </w:r>
    </w:p>
    <w:p w:rsidR="00942DC6" w:rsidRPr="0011712D" w:rsidRDefault="00942DC6" w:rsidP="00942DC6">
      <w:pPr>
        <w:pStyle w:val="B2Bullet"/>
        <w:tabs>
          <w:tab w:val="clear" w:pos="283"/>
          <w:tab w:val="left" w:pos="0"/>
        </w:tabs>
        <w:spacing w:after="0"/>
        <w:ind w:left="0" w:firstLine="0"/>
        <w:jc w:val="both"/>
        <w:rPr>
          <w:rFonts w:cs="Arial"/>
          <w:sz w:val="22"/>
          <w:szCs w:val="22"/>
        </w:rPr>
      </w:pPr>
    </w:p>
    <w:p w:rsidR="005E4BA0" w:rsidRPr="00855E59" w:rsidRDefault="005E4BA0" w:rsidP="00855E59">
      <w:pPr>
        <w:pStyle w:val="B2Bullet"/>
        <w:tabs>
          <w:tab w:val="clear" w:pos="283"/>
          <w:tab w:val="left" w:pos="0"/>
        </w:tabs>
        <w:spacing w:after="0"/>
        <w:ind w:left="0" w:firstLine="0"/>
        <w:jc w:val="both"/>
        <w:rPr>
          <w:rFonts w:cs="Arial"/>
          <w:sz w:val="22"/>
          <w:szCs w:val="22"/>
        </w:rPr>
      </w:pPr>
      <w:bookmarkStart w:id="184" w:name="_Visitors"/>
      <w:bookmarkStart w:id="185" w:name="_Toc208389980"/>
      <w:bookmarkStart w:id="186" w:name="_Toc402186040"/>
      <w:bookmarkStart w:id="187" w:name="Visitors"/>
      <w:bookmarkStart w:id="188" w:name="_Toc180136072"/>
      <w:bookmarkStart w:id="189" w:name="Work_Equipment"/>
      <w:bookmarkEnd w:id="184"/>
    </w:p>
    <w:p w:rsidR="007A6A9A" w:rsidRPr="00BF1213" w:rsidRDefault="007A6A9A" w:rsidP="007A6A9A">
      <w:pPr>
        <w:pStyle w:val="Heading2"/>
      </w:pPr>
      <w:bookmarkStart w:id="190" w:name="_Toc476647226"/>
      <w:r w:rsidRPr="00BF1213">
        <w:t>Visitors</w:t>
      </w:r>
      <w:bookmarkEnd w:id="185"/>
      <w:bookmarkEnd w:id="186"/>
      <w:bookmarkEnd w:id="190"/>
    </w:p>
    <w:bookmarkEnd w:id="187"/>
    <w:p w:rsidR="007A6A9A" w:rsidRDefault="007A6A9A" w:rsidP="007A6A9A">
      <w:pPr>
        <w:pStyle w:val="NormalWeb"/>
        <w:spacing w:before="0" w:beforeAutospacing="0" w:after="0" w:afterAutospacing="0"/>
        <w:jc w:val="both"/>
        <w:rPr>
          <w:rFonts w:ascii="Arial" w:hAnsi="Arial" w:cs="Arial"/>
          <w:sz w:val="22"/>
          <w:szCs w:val="22"/>
        </w:rPr>
      </w:pPr>
    </w:p>
    <w:p w:rsidR="004F3618" w:rsidRPr="005B6169" w:rsidRDefault="004F3618" w:rsidP="004F3618">
      <w:pPr>
        <w:pStyle w:val="NormalWeb"/>
        <w:spacing w:before="0" w:beforeAutospacing="0" w:after="0" w:afterAutospacing="0"/>
        <w:jc w:val="both"/>
        <w:rPr>
          <w:rFonts w:ascii="Arial" w:hAnsi="Arial" w:cs="Arial"/>
          <w:sz w:val="22"/>
          <w:szCs w:val="22"/>
        </w:rPr>
      </w:pPr>
      <w:r w:rsidRPr="0011712D">
        <w:rPr>
          <w:rFonts w:ascii="Arial" w:hAnsi="Arial" w:cs="Arial"/>
          <w:color w:val="000000"/>
          <w:sz w:val="22"/>
          <w:szCs w:val="22"/>
        </w:rPr>
        <w:t xml:space="preserve">In the interest of safety and </w:t>
      </w:r>
      <w:r w:rsidRPr="005B6169">
        <w:rPr>
          <w:rFonts w:ascii="Arial" w:hAnsi="Arial" w:cs="Arial"/>
          <w:sz w:val="22"/>
          <w:szCs w:val="22"/>
        </w:rPr>
        <w:t xml:space="preserve">security, the </w:t>
      </w:r>
      <w:r w:rsidR="00A23505" w:rsidRPr="005B6169">
        <w:rPr>
          <w:rFonts w:ascii="Arial" w:hAnsi="Arial" w:cs="Arial"/>
          <w:sz w:val="22"/>
          <w:szCs w:val="22"/>
        </w:rPr>
        <w:t>diocese</w:t>
      </w:r>
      <w:r w:rsidRPr="005B6169">
        <w:rPr>
          <w:rFonts w:ascii="Arial" w:hAnsi="Arial" w:cs="Arial"/>
          <w:sz w:val="22"/>
          <w:szCs w:val="22"/>
        </w:rPr>
        <w:t xml:space="preserve"> will take the necessary measures to protect staff and visitors from any accidents or incidents that may occur during visiting.</w:t>
      </w:r>
    </w:p>
    <w:p w:rsidR="004F3618" w:rsidRPr="005B6169" w:rsidRDefault="004F3618" w:rsidP="004F3618">
      <w:pPr>
        <w:pStyle w:val="NormalWeb"/>
        <w:spacing w:before="0" w:beforeAutospacing="0" w:after="0" w:afterAutospacing="0"/>
        <w:jc w:val="both"/>
        <w:rPr>
          <w:rFonts w:ascii="Arial" w:hAnsi="Arial" w:cs="Arial"/>
          <w:sz w:val="22"/>
          <w:szCs w:val="22"/>
        </w:rPr>
      </w:pPr>
    </w:p>
    <w:p w:rsidR="004F3618" w:rsidRPr="005B6169" w:rsidRDefault="00A23505" w:rsidP="004F3618">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Staff</w:t>
      </w:r>
      <w:r w:rsidR="004F3618" w:rsidRPr="005B6169">
        <w:rPr>
          <w:rFonts w:ascii="Arial" w:hAnsi="Arial" w:cs="Arial"/>
          <w:sz w:val="22"/>
          <w:szCs w:val="22"/>
        </w:rPr>
        <w:t xml:space="preserve"> hosting visitors must ensure that:</w:t>
      </w:r>
    </w:p>
    <w:p w:rsidR="004F3618" w:rsidRPr="005B6169" w:rsidRDefault="004F3618" w:rsidP="004F3618">
      <w:pPr>
        <w:pStyle w:val="NormalWeb"/>
        <w:spacing w:before="0" w:beforeAutospacing="0" w:after="0" w:afterAutospacing="0"/>
        <w:jc w:val="both"/>
        <w:rPr>
          <w:rFonts w:ascii="Arial" w:hAnsi="Arial" w:cs="Arial"/>
          <w:sz w:val="22"/>
          <w:szCs w:val="22"/>
        </w:rPr>
      </w:pPr>
    </w:p>
    <w:p w:rsidR="004F3618" w:rsidRPr="005B6169" w:rsidRDefault="004F3618"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they are authorised to enter the premises or are accompanied</w:t>
      </w:r>
    </w:p>
    <w:p w:rsidR="004F3618" w:rsidRPr="005B6169" w:rsidRDefault="004F3618" w:rsidP="00640629">
      <w:pPr>
        <w:ind w:left="601"/>
        <w:jc w:val="both"/>
        <w:rPr>
          <w:rFonts w:ascii="Arial" w:hAnsi="Arial"/>
          <w:sz w:val="22"/>
          <w:szCs w:val="22"/>
          <w:lang w:eastAsia="en-US"/>
        </w:rPr>
      </w:pPr>
    </w:p>
    <w:p w:rsidR="004F3618" w:rsidRPr="005B6169" w:rsidRDefault="004F3618"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they adhere to applicable health and safety instructions and rules during their visit</w:t>
      </w:r>
    </w:p>
    <w:p w:rsidR="004F3618" w:rsidRPr="005B6169" w:rsidRDefault="004F3618" w:rsidP="00640629">
      <w:pPr>
        <w:ind w:left="601"/>
        <w:jc w:val="both"/>
        <w:rPr>
          <w:rFonts w:ascii="Arial" w:hAnsi="Arial"/>
          <w:sz w:val="22"/>
          <w:szCs w:val="22"/>
          <w:lang w:eastAsia="en-US"/>
        </w:rPr>
      </w:pPr>
    </w:p>
    <w:p w:rsidR="004F3618" w:rsidRPr="005B6169" w:rsidRDefault="004F3618"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adequate information is passed to ensure their safety including emergency information</w:t>
      </w:r>
    </w:p>
    <w:p w:rsidR="004F3618" w:rsidRPr="005B6169" w:rsidRDefault="004F3618" w:rsidP="00640629">
      <w:pPr>
        <w:ind w:left="601"/>
        <w:jc w:val="both"/>
        <w:rPr>
          <w:rFonts w:ascii="Arial" w:hAnsi="Arial"/>
          <w:sz w:val="22"/>
          <w:szCs w:val="22"/>
          <w:lang w:eastAsia="en-US"/>
        </w:rPr>
      </w:pPr>
    </w:p>
    <w:p w:rsidR="004F3618" w:rsidRPr="005B6169" w:rsidRDefault="004F3618"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any protective clothing required is provided and worn</w:t>
      </w:r>
    </w:p>
    <w:p w:rsidR="004F3618" w:rsidRPr="005B6169" w:rsidRDefault="004F3618" w:rsidP="00640629">
      <w:pPr>
        <w:ind w:left="601"/>
        <w:jc w:val="both"/>
        <w:rPr>
          <w:rFonts w:ascii="Arial" w:hAnsi="Arial"/>
          <w:sz w:val="22"/>
          <w:szCs w:val="22"/>
          <w:lang w:eastAsia="en-US"/>
        </w:rPr>
      </w:pPr>
    </w:p>
    <w:p w:rsidR="004F3618" w:rsidRPr="005B6169" w:rsidRDefault="004F3618"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any accidents / incidents involving visitors are reported through the accident reporting arrangements</w:t>
      </w:r>
    </w:p>
    <w:p w:rsidR="004F3618" w:rsidRPr="005B6169" w:rsidRDefault="004F3618" w:rsidP="004F3618">
      <w:pPr>
        <w:pStyle w:val="NormalWeb"/>
        <w:spacing w:before="0" w:beforeAutospacing="0" w:after="0" w:afterAutospacing="0"/>
        <w:jc w:val="both"/>
        <w:rPr>
          <w:rFonts w:ascii="Arial" w:hAnsi="Arial" w:cs="Arial"/>
          <w:sz w:val="22"/>
          <w:szCs w:val="22"/>
        </w:rPr>
      </w:pPr>
    </w:p>
    <w:p w:rsidR="004F3618" w:rsidRPr="005B6169" w:rsidRDefault="003E7870" w:rsidP="004F3618">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Employees who are</w:t>
      </w:r>
      <w:r w:rsidR="004F3618" w:rsidRPr="005B6169">
        <w:rPr>
          <w:rFonts w:ascii="Arial" w:hAnsi="Arial" w:cs="Arial"/>
          <w:sz w:val="22"/>
          <w:szCs w:val="22"/>
        </w:rPr>
        <w:t xml:space="preserve"> aware of people on the premises who may be unauthorised should report these to their manager for action.</w:t>
      </w:r>
    </w:p>
    <w:p w:rsidR="004F3618" w:rsidRPr="005B6169" w:rsidRDefault="004F3618" w:rsidP="004F3618">
      <w:pPr>
        <w:pStyle w:val="NormalWeb"/>
        <w:spacing w:before="0" w:beforeAutospacing="0" w:after="0" w:afterAutospacing="0"/>
        <w:jc w:val="both"/>
        <w:rPr>
          <w:rFonts w:ascii="Arial" w:hAnsi="Arial" w:cs="Arial"/>
          <w:sz w:val="22"/>
          <w:szCs w:val="22"/>
        </w:rPr>
      </w:pPr>
    </w:p>
    <w:p w:rsidR="004F3618" w:rsidRPr="005B6169" w:rsidRDefault="004F3618" w:rsidP="004F3618">
      <w:pPr>
        <w:pStyle w:val="NormalWeb"/>
        <w:spacing w:before="0" w:beforeAutospacing="0" w:after="0" w:afterAutospacing="0"/>
        <w:jc w:val="both"/>
        <w:rPr>
          <w:rFonts w:ascii="Arial" w:hAnsi="Arial" w:cs="Arial"/>
          <w:b/>
          <w:sz w:val="22"/>
          <w:szCs w:val="22"/>
        </w:rPr>
      </w:pPr>
      <w:r w:rsidRPr="005B6169">
        <w:rPr>
          <w:rFonts w:ascii="Arial" w:hAnsi="Arial" w:cs="Arial"/>
          <w:b/>
          <w:sz w:val="22"/>
          <w:szCs w:val="22"/>
        </w:rPr>
        <w:t>Emergency Action</w:t>
      </w:r>
    </w:p>
    <w:p w:rsidR="004F3618" w:rsidRPr="0011712D" w:rsidRDefault="004F3618" w:rsidP="004F3618">
      <w:pPr>
        <w:pStyle w:val="NormalWeb"/>
        <w:spacing w:before="0" w:beforeAutospacing="0" w:after="0" w:afterAutospacing="0"/>
        <w:jc w:val="both"/>
        <w:rPr>
          <w:rFonts w:ascii="Arial" w:hAnsi="Arial" w:cs="Arial"/>
          <w:color w:val="000000"/>
          <w:sz w:val="22"/>
          <w:szCs w:val="22"/>
        </w:rPr>
      </w:pPr>
    </w:p>
    <w:p w:rsidR="004F3618" w:rsidRPr="0011712D" w:rsidRDefault="004F3618" w:rsidP="004F3618">
      <w:pPr>
        <w:pStyle w:val="NormalWeb"/>
        <w:spacing w:before="0" w:beforeAutospacing="0" w:after="0" w:afterAutospacing="0"/>
        <w:jc w:val="both"/>
        <w:rPr>
          <w:rFonts w:ascii="Arial" w:hAnsi="Arial" w:cs="Arial"/>
          <w:color w:val="000000"/>
          <w:sz w:val="22"/>
          <w:szCs w:val="22"/>
        </w:rPr>
      </w:pPr>
      <w:r w:rsidRPr="0011712D">
        <w:rPr>
          <w:rFonts w:ascii="Arial" w:hAnsi="Arial" w:cs="Arial"/>
          <w:color w:val="000000"/>
          <w:sz w:val="22"/>
          <w:szCs w:val="22"/>
        </w:rPr>
        <w:t>In the event of the fire alarm sounding, all visitors should be escorted to the assembly point by their host. Visitors should not leave the area before notifying the senior person present.</w:t>
      </w:r>
    </w:p>
    <w:p w:rsidR="004F3618" w:rsidRPr="0011712D" w:rsidRDefault="004F3618" w:rsidP="004F3618">
      <w:pPr>
        <w:pStyle w:val="NormalWeb"/>
        <w:spacing w:before="0" w:beforeAutospacing="0" w:after="0" w:afterAutospacing="0"/>
        <w:jc w:val="both"/>
        <w:rPr>
          <w:rFonts w:ascii="Arial" w:hAnsi="Arial" w:cs="Arial"/>
          <w:color w:val="000000"/>
          <w:sz w:val="22"/>
          <w:szCs w:val="22"/>
        </w:rPr>
      </w:pPr>
    </w:p>
    <w:p w:rsidR="004F3618" w:rsidRPr="0011712D" w:rsidRDefault="004F3618" w:rsidP="004F3618">
      <w:pPr>
        <w:pStyle w:val="NormalWeb"/>
        <w:spacing w:before="0" w:beforeAutospacing="0" w:after="0" w:afterAutospacing="0"/>
        <w:jc w:val="both"/>
        <w:rPr>
          <w:rFonts w:ascii="Arial" w:hAnsi="Arial" w:cs="Arial"/>
          <w:color w:val="000000"/>
          <w:sz w:val="22"/>
          <w:szCs w:val="22"/>
        </w:rPr>
      </w:pPr>
    </w:p>
    <w:p w:rsidR="004F3618" w:rsidRPr="0011712D" w:rsidRDefault="004F3618" w:rsidP="004F3618">
      <w:pPr>
        <w:pStyle w:val="NormalWeb"/>
        <w:spacing w:before="0" w:beforeAutospacing="0" w:after="0" w:afterAutospacing="0"/>
        <w:jc w:val="both"/>
        <w:rPr>
          <w:rFonts w:ascii="Arial" w:hAnsi="Arial" w:cs="Arial"/>
          <w:color w:val="000000"/>
          <w:sz w:val="22"/>
          <w:szCs w:val="22"/>
        </w:rPr>
      </w:pPr>
    </w:p>
    <w:p w:rsidR="004F3618" w:rsidRPr="0011712D" w:rsidRDefault="004F3618" w:rsidP="004F3618">
      <w:pPr>
        <w:pStyle w:val="NormalWeb"/>
        <w:spacing w:before="0" w:beforeAutospacing="0" w:after="0" w:afterAutospacing="0"/>
        <w:jc w:val="both"/>
        <w:rPr>
          <w:rFonts w:ascii="Arial" w:hAnsi="Arial" w:cs="Arial"/>
          <w:color w:val="000000"/>
          <w:sz w:val="22"/>
          <w:szCs w:val="22"/>
        </w:rPr>
      </w:pPr>
    </w:p>
    <w:p w:rsidR="004F3618" w:rsidRPr="0011712D" w:rsidRDefault="004F3618" w:rsidP="004F3618">
      <w:pPr>
        <w:pStyle w:val="NormalWeb"/>
        <w:spacing w:before="0" w:beforeAutospacing="0" w:after="0" w:afterAutospacing="0"/>
        <w:jc w:val="both"/>
        <w:rPr>
          <w:rFonts w:ascii="Arial" w:hAnsi="Arial" w:cs="Arial"/>
          <w:color w:val="000000"/>
          <w:sz w:val="22"/>
          <w:szCs w:val="22"/>
        </w:rPr>
      </w:pPr>
    </w:p>
    <w:p w:rsidR="007A6A9A" w:rsidRPr="00BF1213" w:rsidRDefault="007A6A9A" w:rsidP="007A6A9A">
      <w:pPr>
        <w:pStyle w:val="NormalWeb"/>
        <w:spacing w:before="0" w:beforeAutospacing="0" w:after="0" w:afterAutospacing="0"/>
        <w:jc w:val="both"/>
        <w:rPr>
          <w:rFonts w:ascii="Arial" w:hAnsi="Arial" w:cs="Arial"/>
          <w:sz w:val="22"/>
          <w:szCs w:val="22"/>
        </w:rPr>
      </w:pPr>
    </w:p>
    <w:p w:rsidR="007A6A9A" w:rsidRPr="00BF1213" w:rsidRDefault="007A6A9A" w:rsidP="007A6A9A">
      <w:pPr>
        <w:pStyle w:val="NormalWeb"/>
        <w:spacing w:before="0" w:beforeAutospacing="0" w:after="0" w:afterAutospacing="0"/>
        <w:jc w:val="both"/>
        <w:rPr>
          <w:rFonts w:ascii="Arial" w:hAnsi="Arial" w:cs="Arial"/>
          <w:sz w:val="22"/>
          <w:szCs w:val="22"/>
        </w:rPr>
      </w:pPr>
    </w:p>
    <w:p w:rsidR="007A6A9A" w:rsidRPr="00BF1213" w:rsidRDefault="007A6A9A" w:rsidP="007A6A9A">
      <w:pPr>
        <w:pStyle w:val="NormalWeb"/>
        <w:spacing w:before="0" w:beforeAutospacing="0" w:after="0" w:afterAutospacing="0"/>
        <w:jc w:val="both"/>
        <w:rPr>
          <w:rFonts w:ascii="Arial" w:hAnsi="Arial" w:cs="Arial"/>
          <w:sz w:val="22"/>
          <w:szCs w:val="22"/>
        </w:rPr>
      </w:pPr>
    </w:p>
    <w:bookmarkStart w:id="191" w:name="_Toc227028087"/>
    <w:p w:rsidR="007A6A9A" w:rsidRPr="00855E59" w:rsidRDefault="006400A0" w:rsidP="00855E59">
      <w:pPr>
        <w:pStyle w:val="NormalWeb"/>
        <w:spacing w:before="0" w:beforeAutospacing="0" w:after="0" w:afterAutospacing="0"/>
        <w:jc w:val="both"/>
        <w:rPr>
          <w:rFonts w:ascii="Arial" w:hAnsi="Arial" w:cs="Arial"/>
          <w:color w:val="000000"/>
          <w:sz w:val="22"/>
          <w:szCs w:val="22"/>
        </w:rPr>
      </w:pPr>
      <w:r>
        <w:fldChar w:fldCharType="begin"/>
      </w:r>
      <w:r w:rsidR="007C01E7">
        <w:instrText>HYPERLINK \l "Contents"</w:instrText>
      </w:r>
      <w:r>
        <w:fldChar w:fldCharType="end"/>
      </w:r>
    </w:p>
    <w:p w:rsidR="00855E59" w:rsidRDefault="00855E59" w:rsidP="00855E59">
      <w:pPr>
        <w:pStyle w:val="NormalWeb"/>
        <w:spacing w:before="0" w:beforeAutospacing="0" w:after="0" w:afterAutospacing="0"/>
        <w:jc w:val="both"/>
        <w:rPr>
          <w:rFonts w:ascii="Arial" w:hAnsi="Arial" w:cs="Arial"/>
          <w:color w:val="000000"/>
          <w:sz w:val="22"/>
          <w:szCs w:val="22"/>
        </w:rPr>
      </w:pPr>
    </w:p>
    <w:p w:rsidR="00E72D02" w:rsidRPr="00855E59" w:rsidRDefault="00E72D02" w:rsidP="00855E59">
      <w:pPr>
        <w:pStyle w:val="NormalWeb"/>
        <w:spacing w:before="0" w:beforeAutospacing="0" w:after="0" w:afterAutospacing="0"/>
        <w:jc w:val="both"/>
        <w:rPr>
          <w:rFonts w:ascii="Arial" w:hAnsi="Arial" w:cs="Arial"/>
          <w:color w:val="000000"/>
          <w:sz w:val="22"/>
          <w:szCs w:val="22"/>
        </w:rPr>
      </w:pPr>
    </w:p>
    <w:p w:rsidR="005E4BA0" w:rsidRPr="00855E59" w:rsidRDefault="005E4BA0" w:rsidP="00855E59">
      <w:pPr>
        <w:pStyle w:val="NormalWeb"/>
        <w:spacing w:before="0" w:beforeAutospacing="0" w:after="0" w:afterAutospacing="0"/>
        <w:jc w:val="both"/>
        <w:rPr>
          <w:rFonts w:ascii="Arial" w:hAnsi="Arial" w:cs="Arial"/>
          <w:color w:val="000000"/>
          <w:sz w:val="22"/>
          <w:szCs w:val="22"/>
        </w:rPr>
      </w:pPr>
      <w:bookmarkStart w:id="192" w:name="_Waste_Management"/>
      <w:bookmarkStart w:id="193" w:name="_Waste_Management_1"/>
      <w:bookmarkStart w:id="194" w:name="_Toc402186041"/>
      <w:bookmarkEnd w:id="192"/>
      <w:bookmarkEnd w:id="193"/>
      <w:r w:rsidRPr="00855E59">
        <w:rPr>
          <w:rFonts w:ascii="Arial" w:hAnsi="Arial" w:cs="Arial"/>
          <w:color w:val="000000"/>
          <w:sz w:val="22"/>
          <w:szCs w:val="22"/>
        </w:rPr>
        <w:br w:type="page"/>
      </w:r>
    </w:p>
    <w:p w:rsidR="007A6A9A" w:rsidRPr="00BF1213" w:rsidRDefault="007A6A9A" w:rsidP="007A6A9A">
      <w:pPr>
        <w:pStyle w:val="Heading2"/>
      </w:pPr>
      <w:bookmarkStart w:id="195" w:name="_Toc180136073"/>
      <w:bookmarkStart w:id="196" w:name="Work_At_Height"/>
      <w:bookmarkStart w:id="197" w:name="_Toc402186043"/>
      <w:bookmarkStart w:id="198" w:name="_Toc476647227"/>
      <w:bookmarkEnd w:id="188"/>
      <w:bookmarkEnd w:id="189"/>
      <w:bookmarkEnd w:id="191"/>
      <w:bookmarkEnd w:id="194"/>
      <w:r w:rsidRPr="00BF1213">
        <w:lastRenderedPageBreak/>
        <w:t>Work At Height</w:t>
      </w:r>
      <w:bookmarkEnd w:id="195"/>
      <w:bookmarkEnd w:id="196"/>
      <w:bookmarkEnd w:id="197"/>
      <w:bookmarkEnd w:id="198"/>
    </w:p>
    <w:p w:rsidR="007A6A9A" w:rsidRPr="00703088" w:rsidRDefault="007A6A9A" w:rsidP="00703088">
      <w:pPr>
        <w:pStyle w:val="NormalWeb"/>
        <w:spacing w:before="0" w:beforeAutospacing="0" w:after="0" w:afterAutospacing="0"/>
        <w:jc w:val="both"/>
        <w:rPr>
          <w:rFonts w:ascii="Arial" w:hAnsi="Arial" w:cs="Arial"/>
          <w:color w:val="000000"/>
          <w:sz w:val="22"/>
          <w:szCs w:val="22"/>
        </w:rPr>
      </w:pPr>
    </w:p>
    <w:p w:rsidR="003E29F4" w:rsidRPr="005B6169" w:rsidRDefault="003E29F4" w:rsidP="003E29F4">
      <w:pPr>
        <w:pStyle w:val="NormalWeb"/>
        <w:spacing w:before="0" w:beforeAutospacing="0" w:after="0" w:afterAutospacing="0"/>
        <w:jc w:val="both"/>
        <w:rPr>
          <w:rFonts w:ascii="Arial" w:hAnsi="Arial" w:cs="Arial"/>
          <w:sz w:val="22"/>
          <w:szCs w:val="22"/>
        </w:rPr>
      </w:pPr>
      <w:r w:rsidRPr="00414002">
        <w:rPr>
          <w:rFonts w:ascii="Arial" w:hAnsi="Arial" w:cs="Arial"/>
          <w:color w:val="000000"/>
          <w:sz w:val="22"/>
          <w:szCs w:val="22"/>
        </w:rPr>
        <w:t xml:space="preserve">The </w:t>
      </w:r>
      <w:r w:rsidR="00A23505" w:rsidRPr="005B6169">
        <w:rPr>
          <w:rFonts w:ascii="Arial" w:hAnsi="Arial" w:cs="Arial"/>
          <w:sz w:val="22"/>
          <w:szCs w:val="22"/>
        </w:rPr>
        <w:t>diocese</w:t>
      </w:r>
      <w:r w:rsidRPr="005B6169">
        <w:rPr>
          <w:rFonts w:ascii="Arial" w:hAnsi="Arial" w:cs="Arial"/>
          <w:sz w:val="22"/>
          <w:szCs w:val="22"/>
        </w:rPr>
        <w:t xml:space="preserve"> will take all reasonable steps to provide a safe working environment for all </w:t>
      </w:r>
      <w:r w:rsidR="003E7870" w:rsidRPr="005B6169">
        <w:rPr>
          <w:rFonts w:ascii="Arial" w:hAnsi="Arial" w:cs="Arial"/>
          <w:sz w:val="22"/>
          <w:szCs w:val="22"/>
        </w:rPr>
        <w:t>employees</w:t>
      </w:r>
      <w:r w:rsidRPr="005B6169">
        <w:rPr>
          <w:rFonts w:ascii="Arial" w:hAnsi="Arial" w:cs="Arial"/>
          <w:sz w:val="22"/>
          <w:szCs w:val="22"/>
        </w:rPr>
        <w:t xml:space="preserve"> who may be affected by work at height activities.</w:t>
      </w:r>
    </w:p>
    <w:p w:rsidR="003E29F4" w:rsidRPr="005B6169" w:rsidRDefault="003E29F4" w:rsidP="003E29F4">
      <w:pPr>
        <w:pStyle w:val="NormalWeb"/>
        <w:spacing w:before="0" w:beforeAutospacing="0" w:after="0" w:afterAutospacing="0"/>
        <w:jc w:val="both"/>
        <w:rPr>
          <w:rFonts w:ascii="Arial" w:hAnsi="Arial" w:cs="Arial"/>
          <w:sz w:val="22"/>
          <w:szCs w:val="22"/>
        </w:rPr>
      </w:pPr>
    </w:p>
    <w:p w:rsidR="003E29F4" w:rsidRPr="005B6169" w:rsidRDefault="003E29F4" w:rsidP="003E29F4">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The need to undertake work at height will be eliminated whenever it is reasonably practicable to do so. Where not practical, then the </w:t>
      </w:r>
      <w:r w:rsidR="00A23505" w:rsidRPr="005B6169">
        <w:rPr>
          <w:rFonts w:ascii="Arial" w:hAnsi="Arial" w:cs="Arial"/>
          <w:sz w:val="22"/>
          <w:szCs w:val="22"/>
        </w:rPr>
        <w:t>diocese</w:t>
      </w:r>
      <w:r w:rsidRPr="005B6169">
        <w:rPr>
          <w:rFonts w:ascii="Arial" w:hAnsi="Arial" w:cs="Arial"/>
          <w:sz w:val="22"/>
          <w:szCs w:val="22"/>
        </w:rPr>
        <w:t xml:space="preserve"> will ensure that all work activities that involve work at height are identified and assessed.</w:t>
      </w:r>
    </w:p>
    <w:p w:rsidR="003E29F4" w:rsidRPr="005B6169" w:rsidRDefault="003E29F4" w:rsidP="003E29F4">
      <w:pPr>
        <w:pStyle w:val="NormalWeb"/>
        <w:spacing w:before="0" w:beforeAutospacing="0" w:after="0" w:afterAutospacing="0"/>
        <w:jc w:val="both"/>
        <w:rPr>
          <w:rFonts w:ascii="Arial" w:hAnsi="Arial" w:cs="Arial"/>
          <w:sz w:val="22"/>
          <w:szCs w:val="22"/>
        </w:rPr>
      </w:pPr>
    </w:p>
    <w:p w:rsidR="003E29F4" w:rsidRPr="005B6169" w:rsidRDefault="003E29F4" w:rsidP="003E29F4">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If working at height you must ensure that:</w:t>
      </w:r>
    </w:p>
    <w:p w:rsidR="003E29F4" w:rsidRPr="005B6169" w:rsidRDefault="003E29F4" w:rsidP="003E29F4">
      <w:pPr>
        <w:pStyle w:val="NormalWeb"/>
        <w:spacing w:before="0" w:beforeAutospacing="0" w:after="0" w:afterAutospacing="0"/>
        <w:jc w:val="both"/>
        <w:rPr>
          <w:rFonts w:ascii="Arial" w:hAnsi="Arial" w:cs="Arial"/>
          <w:sz w:val="22"/>
          <w:szCs w:val="22"/>
        </w:rPr>
      </w:pPr>
    </w:p>
    <w:p w:rsidR="003E29F4" w:rsidRPr="005B6169" w:rsidRDefault="003E29F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the task has been assessed</w:t>
      </w:r>
    </w:p>
    <w:p w:rsidR="003E29F4" w:rsidRPr="005B6169" w:rsidRDefault="003E29F4" w:rsidP="00640629">
      <w:pPr>
        <w:ind w:left="601"/>
        <w:jc w:val="both"/>
        <w:rPr>
          <w:rFonts w:ascii="Arial" w:hAnsi="Arial"/>
          <w:sz w:val="22"/>
          <w:szCs w:val="22"/>
          <w:lang w:eastAsia="en-US"/>
        </w:rPr>
      </w:pPr>
    </w:p>
    <w:p w:rsidR="003E29F4" w:rsidRPr="005B6169" w:rsidRDefault="003E29F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suitable safety measures are in place</w:t>
      </w:r>
    </w:p>
    <w:p w:rsidR="003E29F4" w:rsidRPr="00640629" w:rsidRDefault="003E29F4" w:rsidP="00640629">
      <w:pPr>
        <w:ind w:left="601"/>
        <w:jc w:val="both"/>
        <w:rPr>
          <w:rFonts w:ascii="Arial" w:hAnsi="Arial"/>
          <w:color w:val="000000"/>
          <w:sz w:val="22"/>
          <w:szCs w:val="22"/>
          <w:lang w:eastAsia="en-US"/>
        </w:rPr>
      </w:pPr>
    </w:p>
    <w:p w:rsidR="003E29F4" w:rsidRPr="007C5064" w:rsidRDefault="003E29F4" w:rsidP="000F2144">
      <w:pPr>
        <w:numPr>
          <w:ilvl w:val="0"/>
          <w:numId w:val="6"/>
        </w:numPr>
        <w:ind w:left="601" w:hanging="601"/>
        <w:jc w:val="both"/>
        <w:rPr>
          <w:rFonts w:ascii="Arial" w:hAnsi="Arial"/>
          <w:color w:val="000000"/>
          <w:sz w:val="22"/>
          <w:szCs w:val="22"/>
          <w:lang w:eastAsia="en-US"/>
        </w:rPr>
      </w:pPr>
      <w:r w:rsidRPr="007C5064">
        <w:rPr>
          <w:rFonts w:ascii="Arial" w:hAnsi="Arial"/>
          <w:color w:val="000000"/>
          <w:sz w:val="22"/>
          <w:szCs w:val="22"/>
          <w:lang w:eastAsia="en-US"/>
        </w:rPr>
        <w:t>any equipment being used has been erected by a competent person and is safe to use</w:t>
      </w:r>
    </w:p>
    <w:p w:rsidR="003E29F4" w:rsidRPr="00640629" w:rsidRDefault="003E29F4" w:rsidP="00640629">
      <w:pPr>
        <w:ind w:left="601"/>
        <w:jc w:val="both"/>
        <w:rPr>
          <w:rFonts w:ascii="Arial" w:hAnsi="Arial"/>
          <w:color w:val="000000"/>
          <w:sz w:val="22"/>
          <w:szCs w:val="22"/>
          <w:lang w:eastAsia="en-US"/>
        </w:rPr>
      </w:pPr>
    </w:p>
    <w:p w:rsidR="003E29F4" w:rsidRPr="007C5064" w:rsidRDefault="003E29F4" w:rsidP="000F2144">
      <w:pPr>
        <w:numPr>
          <w:ilvl w:val="0"/>
          <w:numId w:val="6"/>
        </w:numPr>
        <w:ind w:left="601" w:hanging="601"/>
        <w:jc w:val="both"/>
        <w:rPr>
          <w:rFonts w:ascii="Arial" w:hAnsi="Arial"/>
          <w:color w:val="000000"/>
          <w:sz w:val="22"/>
          <w:szCs w:val="22"/>
          <w:lang w:eastAsia="en-US"/>
        </w:rPr>
      </w:pPr>
      <w:r w:rsidRPr="007C5064">
        <w:rPr>
          <w:rFonts w:ascii="Arial" w:hAnsi="Arial"/>
          <w:color w:val="000000"/>
          <w:sz w:val="22"/>
          <w:szCs w:val="22"/>
          <w:lang w:eastAsia="en-US"/>
        </w:rPr>
        <w:t>you only use equipment for which you have been trained and are authorised to use</w:t>
      </w:r>
    </w:p>
    <w:p w:rsidR="003E29F4" w:rsidRPr="00414002" w:rsidRDefault="003E29F4" w:rsidP="003E29F4">
      <w:pPr>
        <w:pStyle w:val="NormalWeb"/>
        <w:spacing w:before="0" w:beforeAutospacing="0" w:after="0" w:afterAutospacing="0"/>
        <w:jc w:val="both"/>
        <w:rPr>
          <w:rFonts w:ascii="Arial" w:hAnsi="Arial" w:cs="Arial"/>
          <w:color w:val="000000"/>
          <w:sz w:val="22"/>
          <w:szCs w:val="22"/>
        </w:rPr>
      </w:pPr>
    </w:p>
    <w:p w:rsidR="003E29F4" w:rsidRPr="00414002" w:rsidRDefault="003E29F4" w:rsidP="003E29F4">
      <w:pPr>
        <w:pStyle w:val="NormalWeb"/>
        <w:spacing w:before="0" w:beforeAutospacing="0" w:after="0" w:afterAutospacing="0"/>
        <w:jc w:val="both"/>
        <w:rPr>
          <w:rFonts w:ascii="Arial" w:hAnsi="Arial" w:cs="Arial"/>
          <w:color w:val="000000"/>
          <w:sz w:val="22"/>
          <w:szCs w:val="22"/>
        </w:rPr>
      </w:pPr>
      <w:r w:rsidRPr="00414002">
        <w:rPr>
          <w:rFonts w:ascii="Arial" w:hAnsi="Arial" w:cs="Arial"/>
          <w:color w:val="000000"/>
          <w:sz w:val="22"/>
          <w:szCs w:val="22"/>
        </w:rPr>
        <w:t>Ladders are permitted for light, short duration work only and must be secured to prevent displacement.</w:t>
      </w:r>
    </w:p>
    <w:p w:rsidR="003E29F4" w:rsidRPr="00414002" w:rsidRDefault="003E29F4" w:rsidP="003E29F4">
      <w:pPr>
        <w:pStyle w:val="NormalWeb"/>
        <w:spacing w:before="0" w:beforeAutospacing="0" w:after="0" w:afterAutospacing="0"/>
        <w:jc w:val="both"/>
        <w:rPr>
          <w:rFonts w:ascii="Arial" w:hAnsi="Arial" w:cs="Arial"/>
          <w:color w:val="000000"/>
          <w:sz w:val="22"/>
          <w:szCs w:val="22"/>
        </w:rPr>
      </w:pPr>
    </w:p>
    <w:p w:rsidR="003E29F4" w:rsidRDefault="003E29F4" w:rsidP="003E29F4">
      <w:pPr>
        <w:pStyle w:val="NormalWeb"/>
        <w:spacing w:before="0" w:beforeAutospacing="0" w:after="0" w:afterAutospacing="0"/>
        <w:jc w:val="both"/>
        <w:rPr>
          <w:rFonts w:ascii="Arial" w:hAnsi="Arial" w:cs="Arial"/>
          <w:color w:val="000000"/>
          <w:sz w:val="22"/>
          <w:szCs w:val="22"/>
        </w:rPr>
      </w:pPr>
    </w:p>
    <w:p w:rsidR="00861AA5" w:rsidRPr="00BF1213" w:rsidRDefault="00861AA5" w:rsidP="00861AA5">
      <w:pPr>
        <w:pStyle w:val="Heading2"/>
      </w:pPr>
      <w:bookmarkStart w:id="199" w:name="_Toc476647228"/>
      <w:bookmarkStart w:id="200" w:name="_Toc219261236"/>
      <w:bookmarkStart w:id="201" w:name="_Toc227028090"/>
      <w:bookmarkStart w:id="202" w:name="_Toc402186044"/>
      <w:r w:rsidRPr="00BF1213">
        <w:t>Work Equipment</w:t>
      </w:r>
      <w:bookmarkEnd w:id="199"/>
    </w:p>
    <w:p w:rsidR="00861AA5" w:rsidRPr="00BF1213" w:rsidRDefault="00861AA5" w:rsidP="00861AA5">
      <w:pPr>
        <w:jc w:val="both"/>
        <w:rPr>
          <w:rFonts w:ascii="Arial" w:hAnsi="Arial"/>
          <w:sz w:val="22"/>
          <w:szCs w:val="22"/>
        </w:rPr>
      </w:pPr>
    </w:p>
    <w:p w:rsidR="00861AA5" w:rsidRPr="005B6169" w:rsidRDefault="00861AA5" w:rsidP="00861AA5">
      <w:pPr>
        <w:pStyle w:val="NormalWeb"/>
        <w:spacing w:before="0" w:beforeAutospacing="0" w:after="0" w:afterAutospacing="0"/>
        <w:jc w:val="both"/>
        <w:rPr>
          <w:rFonts w:ascii="Arial" w:hAnsi="Arial" w:cs="Arial"/>
          <w:sz w:val="22"/>
          <w:szCs w:val="22"/>
        </w:rPr>
      </w:pPr>
      <w:r w:rsidRPr="005B6169">
        <w:rPr>
          <w:rFonts w:ascii="Arial" w:hAnsi="Arial" w:cs="Arial"/>
          <w:sz w:val="22"/>
          <w:szCs w:val="22"/>
        </w:rPr>
        <w:t xml:space="preserve">The </w:t>
      </w:r>
      <w:r w:rsidR="00A23505" w:rsidRPr="005B6169">
        <w:rPr>
          <w:rFonts w:ascii="Arial" w:hAnsi="Arial" w:cs="Arial"/>
          <w:sz w:val="22"/>
          <w:szCs w:val="22"/>
        </w:rPr>
        <w:t>diocese</w:t>
      </w:r>
      <w:r w:rsidRPr="005B6169">
        <w:rPr>
          <w:rFonts w:ascii="Arial" w:hAnsi="Arial" w:cs="Arial"/>
          <w:sz w:val="22"/>
          <w:szCs w:val="22"/>
        </w:rPr>
        <w:t xml:space="preserve"> will provide a safe working environment in relation to work equipment safety and ensure all </w:t>
      </w:r>
      <w:r w:rsidR="00A23505" w:rsidRPr="005B6169">
        <w:rPr>
          <w:rFonts w:ascii="Arial" w:hAnsi="Arial" w:cs="Arial"/>
          <w:sz w:val="22"/>
          <w:szCs w:val="22"/>
        </w:rPr>
        <w:t>staff</w:t>
      </w:r>
      <w:r w:rsidRPr="005B6169">
        <w:rPr>
          <w:rFonts w:ascii="Arial" w:hAnsi="Arial" w:cs="Arial"/>
          <w:sz w:val="22"/>
          <w:szCs w:val="22"/>
        </w:rPr>
        <w:t xml:space="preserve"> receive appropriate safety information and training in their work equipment.</w:t>
      </w:r>
    </w:p>
    <w:p w:rsidR="00861AA5" w:rsidRPr="005B6169" w:rsidRDefault="00861AA5" w:rsidP="00861AA5">
      <w:pPr>
        <w:pStyle w:val="NormalWeb"/>
        <w:spacing w:before="0" w:beforeAutospacing="0" w:after="0" w:afterAutospacing="0"/>
        <w:jc w:val="both"/>
        <w:rPr>
          <w:rFonts w:ascii="Arial" w:hAnsi="Arial" w:cs="Arial"/>
          <w:sz w:val="22"/>
          <w:szCs w:val="22"/>
        </w:rPr>
      </w:pPr>
    </w:p>
    <w:p w:rsidR="00861AA5" w:rsidRPr="00414002" w:rsidRDefault="003E7870" w:rsidP="00861AA5">
      <w:pPr>
        <w:pStyle w:val="NormalWeb"/>
        <w:spacing w:before="0" w:beforeAutospacing="0" w:after="0" w:afterAutospacing="0"/>
        <w:jc w:val="both"/>
        <w:rPr>
          <w:rFonts w:ascii="Arial" w:hAnsi="Arial" w:cs="Arial"/>
          <w:color w:val="000000"/>
          <w:sz w:val="22"/>
          <w:szCs w:val="22"/>
        </w:rPr>
      </w:pPr>
      <w:r>
        <w:rPr>
          <w:rFonts w:ascii="Arial" w:hAnsi="Arial" w:cs="Arial"/>
          <w:sz w:val="22"/>
          <w:szCs w:val="22"/>
        </w:rPr>
        <w:t>Employees</w:t>
      </w:r>
      <w:r w:rsidR="00861AA5" w:rsidRPr="00414002">
        <w:rPr>
          <w:rFonts w:ascii="Arial" w:hAnsi="Arial" w:cs="Arial"/>
          <w:color w:val="000000"/>
          <w:sz w:val="22"/>
          <w:szCs w:val="22"/>
        </w:rPr>
        <w:t xml:space="preserve"> must</w:t>
      </w:r>
    </w:p>
    <w:p w:rsidR="00861AA5" w:rsidRPr="00414002" w:rsidRDefault="00861AA5" w:rsidP="00861AA5">
      <w:pPr>
        <w:pStyle w:val="NormalWeb"/>
        <w:spacing w:before="0" w:beforeAutospacing="0" w:after="0" w:afterAutospacing="0"/>
        <w:jc w:val="both"/>
        <w:rPr>
          <w:rFonts w:ascii="Arial" w:hAnsi="Arial" w:cs="Arial"/>
          <w:color w:val="000000"/>
          <w:sz w:val="22"/>
          <w:szCs w:val="22"/>
        </w:rPr>
      </w:pPr>
    </w:p>
    <w:p w:rsidR="00861AA5" w:rsidRPr="00AB314C" w:rsidRDefault="00861AA5" w:rsidP="000F2144">
      <w:pPr>
        <w:numPr>
          <w:ilvl w:val="0"/>
          <w:numId w:val="6"/>
        </w:numPr>
        <w:ind w:left="601" w:hanging="601"/>
        <w:jc w:val="both"/>
        <w:rPr>
          <w:rFonts w:ascii="Arial" w:hAnsi="Arial"/>
          <w:color w:val="000000"/>
          <w:sz w:val="22"/>
          <w:szCs w:val="22"/>
          <w:lang w:eastAsia="en-US"/>
        </w:rPr>
      </w:pPr>
      <w:r w:rsidRPr="00AB314C">
        <w:rPr>
          <w:rFonts w:ascii="Arial" w:hAnsi="Arial"/>
          <w:color w:val="000000"/>
          <w:sz w:val="22"/>
          <w:szCs w:val="22"/>
          <w:lang w:eastAsia="en-US"/>
        </w:rPr>
        <w:t>only use work equipment for which they have received information and training for</w:t>
      </w:r>
    </w:p>
    <w:p w:rsidR="00861AA5" w:rsidRPr="00640629" w:rsidRDefault="00861AA5" w:rsidP="00861AA5">
      <w:pPr>
        <w:ind w:left="601"/>
        <w:jc w:val="both"/>
        <w:rPr>
          <w:rFonts w:ascii="Arial" w:hAnsi="Arial"/>
          <w:color w:val="000000"/>
          <w:sz w:val="22"/>
          <w:szCs w:val="22"/>
          <w:lang w:eastAsia="en-US"/>
        </w:rPr>
      </w:pPr>
    </w:p>
    <w:p w:rsidR="00861AA5" w:rsidRPr="00AB314C" w:rsidRDefault="00861AA5" w:rsidP="000F2144">
      <w:pPr>
        <w:numPr>
          <w:ilvl w:val="0"/>
          <w:numId w:val="6"/>
        </w:numPr>
        <w:ind w:left="601" w:hanging="601"/>
        <w:jc w:val="both"/>
        <w:rPr>
          <w:rFonts w:ascii="Arial" w:hAnsi="Arial"/>
          <w:color w:val="000000"/>
          <w:sz w:val="22"/>
          <w:szCs w:val="22"/>
          <w:lang w:eastAsia="en-US"/>
        </w:rPr>
      </w:pPr>
      <w:r w:rsidRPr="00AB314C">
        <w:rPr>
          <w:rFonts w:ascii="Arial" w:hAnsi="Arial"/>
          <w:color w:val="000000"/>
          <w:sz w:val="22"/>
          <w:szCs w:val="22"/>
          <w:lang w:eastAsia="en-US"/>
        </w:rPr>
        <w:t>not undertake any maintenance work unless competent and authorised to do so</w:t>
      </w:r>
    </w:p>
    <w:p w:rsidR="00861AA5" w:rsidRPr="00640629" w:rsidRDefault="00861AA5" w:rsidP="00861AA5">
      <w:pPr>
        <w:ind w:left="601"/>
        <w:jc w:val="both"/>
        <w:rPr>
          <w:rFonts w:ascii="Arial" w:hAnsi="Arial"/>
          <w:color w:val="000000"/>
          <w:sz w:val="22"/>
          <w:szCs w:val="22"/>
          <w:lang w:eastAsia="en-US"/>
        </w:rPr>
      </w:pPr>
    </w:p>
    <w:p w:rsidR="00861AA5" w:rsidRPr="00AB314C" w:rsidRDefault="00861AA5" w:rsidP="000F2144">
      <w:pPr>
        <w:numPr>
          <w:ilvl w:val="0"/>
          <w:numId w:val="6"/>
        </w:numPr>
        <w:ind w:left="601" w:hanging="601"/>
        <w:jc w:val="both"/>
        <w:rPr>
          <w:rFonts w:ascii="Arial" w:hAnsi="Arial"/>
          <w:color w:val="000000"/>
          <w:sz w:val="22"/>
          <w:szCs w:val="22"/>
          <w:lang w:eastAsia="en-US"/>
        </w:rPr>
      </w:pPr>
      <w:r w:rsidRPr="00AB314C">
        <w:rPr>
          <w:rFonts w:ascii="Arial" w:hAnsi="Arial"/>
          <w:color w:val="000000"/>
          <w:sz w:val="22"/>
          <w:szCs w:val="22"/>
          <w:lang w:eastAsia="en-US"/>
        </w:rPr>
        <w:t>not interfere with or remove anything which has been provided for safety reasons</w:t>
      </w:r>
    </w:p>
    <w:p w:rsidR="00861AA5" w:rsidRPr="00640629" w:rsidRDefault="00861AA5" w:rsidP="00861AA5">
      <w:pPr>
        <w:ind w:left="601"/>
        <w:jc w:val="both"/>
        <w:rPr>
          <w:rFonts w:ascii="Arial" w:hAnsi="Arial"/>
          <w:color w:val="000000"/>
          <w:sz w:val="22"/>
          <w:szCs w:val="22"/>
          <w:lang w:eastAsia="en-US"/>
        </w:rPr>
      </w:pPr>
    </w:p>
    <w:p w:rsidR="00861AA5" w:rsidRPr="00AB314C" w:rsidRDefault="00861AA5" w:rsidP="000F2144">
      <w:pPr>
        <w:numPr>
          <w:ilvl w:val="0"/>
          <w:numId w:val="6"/>
        </w:numPr>
        <w:ind w:left="601" w:hanging="601"/>
        <w:jc w:val="both"/>
        <w:rPr>
          <w:rFonts w:ascii="Arial" w:hAnsi="Arial"/>
          <w:color w:val="000000"/>
          <w:sz w:val="22"/>
          <w:szCs w:val="22"/>
          <w:lang w:eastAsia="en-US"/>
        </w:rPr>
      </w:pPr>
      <w:r w:rsidRPr="00AB314C">
        <w:rPr>
          <w:rFonts w:ascii="Arial" w:hAnsi="Arial"/>
          <w:color w:val="000000"/>
          <w:sz w:val="22"/>
          <w:szCs w:val="22"/>
          <w:lang w:eastAsia="en-US"/>
        </w:rPr>
        <w:t>report defects immediately to their manager/supervisor</w:t>
      </w:r>
    </w:p>
    <w:p w:rsidR="00861AA5" w:rsidRPr="00640629" w:rsidRDefault="00861AA5" w:rsidP="00861AA5">
      <w:pPr>
        <w:ind w:left="601"/>
        <w:jc w:val="both"/>
        <w:rPr>
          <w:rFonts w:ascii="Arial" w:hAnsi="Arial"/>
          <w:color w:val="000000"/>
          <w:sz w:val="22"/>
          <w:szCs w:val="22"/>
          <w:lang w:eastAsia="en-US"/>
        </w:rPr>
      </w:pPr>
    </w:p>
    <w:p w:rsidR="00861AA5" w:rsidRPr="00AB314C" w:rsidRDefault="00861AA5" w:rsidP="000F2144">
      <w:pPr>
        <w:numPr>
          <w:ilvl w:val="0"/>
          <w:numId w:val="6"/>
        </w:numPr>
        <w:ind w:left="601" w:hanging="601"/>
        <w:jc w:val="both"/>
        <w:rPr>
          <w:rFonts w:ascii="Arial" w:hAnsi="Arial"/>
          <w:color w:val="000000"/>
          <w:sz w:val="22"/>
          <w:szCs w:val="22"/>
          <w:lang w:eastAsia="en-US"/>
        </w:rPr>
      </w:pPr>
      <w:r w:rsidRPr="00AB314C">
        <w:rPr>
          <w:rFonts w:ascii="Arial" w:hAnsi="Arial"/>
          <w:color w:val="000000"/>
          <w:sz w:val="22"/>
          <w:szCs w:val="22"/>
          <w:lang w:eastAsia="en-US"/>
        </w:rPr>
        <w:t>use any personal protective equipment as required</w:t>
      </w:r>
    </w:p>
    <w:p w:rsidR="00861AA5" w:rsidRPr="00414002" w:rsidRDefault="00861AA5" w:rsidP="00861AA5">
      <w:pPr>
        <w:pStyle w:val="NormalWeb"/>
        <w:spacing w:before="0" w:beforeAutospacing="0" w:after="0" w:afterAutospacing="0"/>
        <w:jc w:val="both"/>
        <w:rPr>
          <w:rFonts w:ascii="Arial" w:hAnsi="Arial" w:cs="Arial"/>
          <w:color w:val="000000"/>
          <w:sz w:val="22"/>
          <w:szCs w:val="22"/>
        </w:rPr>
      </w:pPr>
    </w:p>
    <w:p w:rsidR="00861AA5" w:rsidRPr="00414002" w:rsidRDefault="00861AA5" w:rsidP="00861AA5">
      <w:pPr>
        <w:pStyle w:val="NormalWeb"/>
        <w:spacing w:before="0" w:beforeAutospacing="0" w:after="0" w:afterAutospacing="0"/>
        <w:jc w:val="both"/>
        <w:rPr>
          <w:rFonts w:ascii="Arial" w:hAnsi="Arial" w:cs="Arial"/>
          <w:color w:val="000000"/>
          <w:sz w:val="22"/>
          <w:szCs w:val="22"/>
        </w:rPr>
      </w:pPr>
    </w:p>
    <w:p w:rsidR="00861AA5" w:rsidRPr="00414002" w:rsidRDefault="00861AA5" w:rsidP="00861AA5">
      <w:pPr>
        <w:pStyle w:val="NormalWeb"/>
        <w:spacing w:before="0" w:beforeAutospacing="0" w:after="0" w:afterAutospacing="0"/>
        <w:jc w:val="both"/>
        <w:rPr>
          <w:rFonts w:ascii="Arial" w:hAnsi="Arial" w:cs="Arial"/>
          <w:color w:val="000000"/>
          <w:sz w:val="22"/>
          <w:szCs w:val="22"/>
        </w:rPr>
      </w:pPr>
    </w:p>
    <w:p w:rsidR="00861AA5" w:rsidRPr="00BF1213" w:rsidRDefault="00861AA5" w:rsidP="00861AA5">
      <w:pPr>
        <w:jc w:val="both"/>
        <w:rPr>
          <w:rFonts w:ascii="Arial" w:hAnsi="Arial" w:cs="Arial"/>
          <w:sz w:val="22"/>
          <w:szCs w:val="22"/>
        </w:rPr>
      </w:pPr>
    </w:p>
    <w:p w:rsidR="00861AA5" w:rsidRPr="00BF1213" w:rsidRDefault="00861AA5" w:rsidP="00861AA5">
      <w:pPr>
        <w:jc w:val="both"/>
        <w:rPr>
          <w:rFonts w:ascii="Arial" w:hAnsi="Arial" w:cs="Arial"/>
          <w:sz w:val="22"/>
          <w:szCs w:val="22"/>
        </w:rPr>
      </w:pPr>
    </w:p>
    <w:p w:rsidR="00861AA5" w:rsidRPr="00BF1213" w:rsidRDefault="00861AA5" w:rsidP="00861AA5">
      <w:pPr>
        <w:jc w:val="both"/>
        <w:rPr>
          <w:rFonts w:ascii="Arial" w:hAnsi="Arial" w:cs="Arial"/>
          <w:sz w:val="22"/>
          <w:szCs w:val="22"/>
        </w:rPr>
      </w:pPr>
    </w:p>
    <w:p w:rsidR="00861AA5" w:rsidRPr="00BF1213" w:rsidRDefault="00861AA5" w:rsidP="00861AA5">
      <w:pPr>
        <w:jc w:val="both"/>
        <w:rPr>
          <w:rFonts w:ascii="Arial" w:hAnsi="Arial" w:cs="Arial"/>
          <w:sz w:val="22"/>
          <w:szCs w:val="22"/>
        </w:rPr>
      </w:pPr>
    </w:p>
    <w:p w:rsidR="00861AA5" w:rsidRPr="00703088" w:rsidRDefault="00C77F35" w:rsidP="00861AA5">
      <w:pPr>
        <w:jc w:val="both"/>
        <w:rPr>
          <w:rFonts w:ascii="Arial" w:hAnsi="Arial" w:cs="Arial"/>
          <w:sz w:val="22"/>
          <w:szCs w:val="22"/>
        </w:rPr>
      </w:pPr>
      <w:hyperlink w:anchor="Contents" w:history="1"/>
    </w:p>
    <w:p w:rsidR="00861AA5" w:rsidRDefault="00861AA5" w:rsidP="00861AA5">
      <w:pPr>
        <w:jc w:val="both"/>
        <w:rPr>
          <w:rFonts w:ascii="Arial" w:hAnsi="Arial" w:cs="Arial"/>
          <w:sz w:val="22"/>
          <w:szCs w:val="22"/>
        </w:rPr>
      </w:pPr>
    </w:p>
    <w:p w:rsidR="00E72D02" w:rsidRPr="00703088" w:rsidRDefault="00E72D02" w:rsidP="00861AA5">
      <w:pPr>
        <w:jc w:val="both"/>
        <w:rPr>
          <w:rFonts w:ascii="Arial" w:hAnsi="Arial" w:cs="Arial"/>
          <w:sz w:val="22"/>
          <w:szCs w:val="22"/>
        </w:rPr>
      </w:pPr>
    </w:p>
    <w:p w:rsidR="00861AA5" w:rsidRPr="00703088" w:rsidRDefault="00861AA5" w:rsidP="00861AA5">
      <w:pPr>
        <w:jc w:val="both"/>
        <w:rPr>
          <w:rFonts w:ascii="Arial" w:hAnsi="Arial" w:cs="Arial"/>
          <w:sz w:val="22"/>
          <w:szCs w:val="22"/>
        </w:rPr>
      </w:pPr>
      <w:bookmarkStart w:id="203" w:name="_Work_At_Height"/>
      <w:bookmarkEnd w:id="203"/>
      <w:r w:rsidRPr="00703088">
        <w:rPr>
          <w:rFonts w:ascii="Arial" w:hAnsi="Arial" w:cs="Arial"/>
          <w:sz w:val="22"/>
          <w:szCs w:val="22"/>
        </w:rPr>
        <w:br w:type="page"/>
      </w:r>
    </w:p>
    <w:p w:rsidR="001537F6" w:rsidRPr="001537F6" w:rsidRDefault="001537F6" w:rsidP="001537F6">
      <w:pPr>
        <w:keepNext/>
        <w:jc w:val="both"/>
        <w:outlineLvl w:val="1"/>
        <w:rPr>
          <w:rFonts w:ascii="Arial" w:hAnsi="Arial"/>
          <w:b/>
          <w:iCs/>
          <w:u w:val="single"/>
        </w:rPr>
      </w:pPr>
      <w:bookmarkStart w:id="204" w:name="_Toc448755707"/>
      <w:bookmarkStart w:id="205" w:name="_Toc476647229"/>
      <w:bookmarkEnd w:id="200"/>
      <w:bookmarkEnd w:id="201"/>
      <w:bookmarkEnd w:id="202"/>
      <w:r w:rsidRPr="001537F6">
        <w:rPr>
          <w:rFonts w:ascii="Arial" w:hAnsi="Arial"/>
          <w:b/>
          <w:iCs/>
          <w:u w:val="single"/>
        </w:rPr>
        <w:lastRenderedPageBreak/>
        <w:t>Working Time Regulations</w:t>
      </w:r>
      <w:bookmarkEnd w:id="204"/>
      <w:bookmarkEnd w:id="205"/>
    </w:p>
    <w:p w:rsidR="001537F6" w:rsidRPr="001537F6" w:rsidRDefault="001537F6" w:rsidP="001537F6">
      <w:pPr>
        <w:jc w:val="both"/>
        <w:rPr>
          <w:rFonts w:ascii="Arial" w:hAnsi="Arial" w:cs="Arial"/>
          <w:sz w:val="22"/>
          <w:szCs w:val="22"/>
        </w:rPr>
      </w:pPr>
      <w:bookmarkStart w:id="206" w:name="_Toc219171993"/>
      <w:bookmarkStart w:id="207" w:name="_Toc219261237"/>
      <w:bookmarkStart w:id="208" w:name="_Toc219533789"/>
      <w:bookmarkStart w:id="209" w:name="_Toc219537223"/>
    </w:p>
    <w:bookmarkEnd w:id="206"/>
    <w:bookmarkEnd w:id="207"/>
    <w:bookmarkEnd w:id="208"/>
    <w:bookmarkEnd w:id="209"/>
    <w:p w:rsidR="001537F6" w:rsidRPr="001537F6" w:rsidRDefault="001537F6" w:rsidP="001537F6">
      <w:pPr>
        <w:jc w:val="both"/>
        <w:rPr>
          <w:rFonts w:ascii="Arial" w:hAnsi="Arial" w:cs="Arial"/>
          <w:sz w:val="22"/>
          <w:szCs w:val="22"/>
        </w:rPr>
      </w:pPr>
      <w:r w:rsidRPr="001537F6">
        <w:rPr>
          <w:rFonts w:ascii="Arial" w:hAnsi="Arial" w:cs="Arial"/>
          <w:sz w:val="22"/>
          <w:szCs w:val="22"/>
        </w:rPr>
        <w:t>The diocese will ensure that all workers under their control adhere to the working time regulations.</w:t>
      </w:r>
    </w:p>
    <w:p w:rsidR="001537F6" w:rsidRPr="001537F6" w:rsidRDefault="001537F6" w:rsidP="001537F6">
      <w:pPr>
        <w:jc w:val="both"/>
        <w:rPr>
          <w:rFonts w:ascii="Arial" w:hAnsi="Arial" w:cs="Arial"/>
          <w:sz w:val="22"/>
          <w:szCs w:val="22"/>
        </w:rPr>
      </w:pPr>
    </w:p>
    <w:p w:rsidR="001537F6" w:rsidRPr="001537F6" w:rsidRDefault="001537F6" w:rsidP="001537F6">
      <w:pPr>
        <w:jc w:val="both"/>
        <w:rPr>
          <w:rFonts w:ascii="Arial" w:hAnsi="Arial" w:cs="Arial"/>
          <w:sz w:val="22"/>
          <w:szCs w:val="22"/>
        </w:rPr>
      </w:pPr>
      <w:r w:rsidRPr="001537F6">
        <w:rPr>
          <w:rFonts w:ascii="Arial" w:hAnsi="Arial" w:cs="Arial"/>
          <w:sz w:val="22"/>
          <w:szCs w:val="22"/>
        </w:rPr>
        <w:t xml:space="preserve">The working time regulations are designed to limit the number of hours individuals have to work. The diocese will NOT encourage workers to work over the 48 hours but workers can choose to work longer hours if they wish, by opting out. Workers cannot be forced to opt out and can revoke their </w:t>
      </w:r>
      <w:r w:rsidR="00D67C89">
        <w:rPr>
          <w:rFonts w:ascii="Arial" w:hAnsi="Arial" w:cs="Arial"/>
          <w:sz w:val="22"/>
          <w:szCs w:val="22"/>
        </w:rPr>
        <w:t xml:space="preserve">decision to </w:t>
      </w:r>
      <w:r w:rsidRPr="001537F6">
        <w:rPr>
          <w:rFonts w:ascii="Arial" w:hAnsi="Arial" w:cs="Arial"/>
          <w:sz w:val="22"/>
          <w:szCs w:val="22"/>
        </w:rPr>
        <w:t>opt out, if they give a suitable notice period.</w:t>
      </w:r>
    </w:p>
    <w:p w:rsidR="001537F6" w:rsidRPr="001537F6" w:rsidRDefault="001537F6" w:rsidP="001537F6">
      <w:pPr>
        <w:jc w:val="both"/>
        <w:rPr>
          <w:rFonts w:ascii="Arial" w:hAnsi="Arial" w:cs="Arial"/>
          <w:sz w:val="22"/>
          <w:szCs w:val="22"/>
        </w:rPr>
      </w:pPr>
    </w:p>
    <w:p w:rsidR="001537F6" w:rsidRPr="001537F6" w:rsidRDefault="001537F6" w:rsidP="001537F6">
      <w:pPr>
        <w:jc w:val="both"/>
        <w:rPr>
          <w:rFonts w:ascii="Arial" w:hAnsi="Arial" w:cs="Arial"/>
          <w:sz w:val="22"/>
          <w:szCs w:val="22"/>
        </w:rPr>
      </w:pPr>
      <w:r w:rsidRPr="001537F6">
        <w:rPr>
          <w:rFonts w:ascii="Arial" w:hAnsi="Arial" w:cs="Arial"/>
          <w:sz w:val="22"/>
          <w:szCs w:val="22"/>
        </w:rPr>
        <w:t>Individuals who are tired due to working excessive hours are more likely to suffer from mental health problems, general ill health and to make mistakes leading to accidents.</w:t>
      </w:r>
    </w:p>
    <w:p w:rsidR="001537F6" w:rsidRPr="001537F6" w:rsidRDefault="001537F6" w:rsidP="001537F6">
      <w:pPr>
        <w:jc w:val="both"/>
        <w:rPr>
          <w:rFonts w:ascii="Arial" w:hAnsi="Arial" w:cs="Arial"/>
          <w:sz w:val="22"/>
          <w:szCs w:val="22"/>
        </w:rPr>
      </w:pPr>
    </w:p>
    <w:p w:rsidR="001537F6" w:rsidRPr="001537F6" w:rsidRDefault="001537F6" w:rsidP="001537F6">
      <w:pPr>
        <w:jc w:val="both"/>
        <w:rPr>
          <w:rFonts w:ascii="Arial" w:hAnsi="Arial" w:cs="Arial"/>
          <w:sz w:val="22"/>
          <w:szCs w:val="22"/>
        </w:rPr>
      </w:pPr>
      <w:r w:rsidRPr="001537F6">
        <w:rPr>
          <w:rFonts w:ascii="Arial" w:hAnsi="Arial" w:cs="Arial"/>
          <w:sz w:val="22"/>
          <w:szCs w:val="22"/>
        </w:rPr>
        <w:t>A summary of the requirements for adult workers:</w:t>
      </w:r>
    </w:p>
    <w:p w:rsidR="001537F6" w:rsidRPr="001537F6" w:rsidRDefault="001537F6" w:rsidP="001537F6">
      <w:pPr>
        <w:jc w:val="both"/>
        <w:rPr>
          <w:rFonts w:ascii="Arial" w:hAnsi="Arial" w:cs="Arial"/>
          <w:sz w:val="22"/>
          <w:szCs w:val="22"/>
        </w:rPr>
      </w:pPr>
    </w:p>
    <w:p w:rsidR="001537F6" w:rsidRPr="001537F6" w:rsidRDefault="001537F6" w:rsidP="001537F6">
      <w:pPr>
        <w:numPr>
          <w:ilvl w:val="0"/>
          <w:numId w:val="6"/>
        </w:numPr>
        <w:ind w:left="601" w:hanging="601"/>
        <w:jc w:val="both"/>
        <w:rPr>
          <w:rFonts w:ascii="Arial" w:hAnsi="Arial"/>
          <w:sz w:val="22"/>
          <w:szCs w:val="22"/>
          <w:lang w:eastAsia="en-US"/>
        </w:rPr>
      </w:pPr>
      <w:r w:rsidRPr="001537F6">
        <w:rPr>
          <w:rFonts w:ascii="Arial" w:hAnsi="Arial"/>
          <w:sz w:val="22"/>
          <w:szCs w:val="22"/>
          <w:lang w:eastAsia="en-US"/>
        </w:rPr>
        <w:t>a maximum of 48 hours per week, averaged out over a 17 week reference period (</w:t>
      </w:r>
      <w:r>
        <w:rPr>
          <w:rFonts w:ascii="Arial" w:hAnsi="Arial"/>
          <w:sz w:val="22"/>
          <w:szCs w:val="22"/>
          <w:lang w:eastAsia="en-US"/>
        </w:rPr>
        <w:t>Employees</w:t>
      </w:r>
      <w:r w:rsidRPr="001537F6">
        <w:rPr>
          <w:rFonts w:ascii="Arial" w:hAnsi="Arial"/>
          <w:sz w:val="22"/>
          <w:szCs w:val="22"/>
          <w:lang w:eastAsia="en-US"/>
        </w:rPr>
        <w:t xml:space="preserve"> can opt out of this)</w:t>
      </w:r>
    </w:p>
    <w:p w:rsidR="001537F6" w:rsidRPr="001537F6" w:rsidRDefault="001537F6" w:rsidP="001537F6">
      <w:pPr>
        <w:ind w:left="601"/>
        <w:jc w:val="both"/>
        <w:rPr>
          <w:rFonts w:ascii="Arial" w:hAnsi="Arial"/>
          <w:sz w:val="22"/>
          <w:szCs w:val="22"/>
          <w:lang w:eastAsia="en-US"/>
        </w:rPr>
      </w:pPr>
    </w:p>
    <w:p w:rsidR="001537F6" w:rsidRPr="001537F6" w:rsidRDefault="001537F6" w:rsidP="001537F6">
      <w:pPr>
        <w:numPr>
          <w:ilvl w:val="0"/>
          <w:numId w:val="6"/>
        </w:numPr>
        <w:ind w:left="601" w:hanging="601"/>
        <w:jc w:val="both"/>
        <w:rPr>
          <w:rFonts w:ascii="Arial" w:hAnsi="Arial"/>
          <w:sz w:val="22"/>
          <w:szCs w:val="22"/>
          <w:lang w:eastAsia="en-US"/>
        </w:rPr>
      </w:pPr>
      <w:r w:rsidRPr="001537F6">
        <w:rPr>
          <w:rFonts w:ascii="Arial" w:hAnsi="Arial"/>
          <w:sz w:val="22"/>
          <w:szCs w:val="22"/>
          <w:lang w:eastAsia="en-US"/>
        </w:rPr>
        <w:t>entitlement to a minimum uninterrupted rest period of 11 hours in every 24-hour period with no opt out</w:t>
      </w:r>
    </w:p>
    <w:p w:rsidR="001537F6" w:rsidRPr="001537F6" w:rsidRDefault="001537F6" w:rsidP="001537F6">
      <w:pPr>
        <w:ind w:left="601"/>
        <w:jc w:val="both"/>
        <w:rPr>
          <w:rFonts w:ascii="Arial" w:hAnsi="Arial"/>
          <w:sz w:val="22"/>
          <w:szCs w:val="22"/>
          <w:lang w:eastAsia="en-US"/>
        </w:rPr>
      </w:pPr>
    </w:p>
    <w:p w:rsidR="001537F6" w:rsidRPr="001537F6" w:rsidRDefault="001537F6" w:rsidP="001537F6">
      <w:pPr>
        <w:numPr>
          <w:ilvl w:val="0"/>
          <w:numId w:val="6"/>
        </w:numPr>
        <w:ind w:left="601" w:hanging="601"/>
        <w:jc w:val="both"/>
        <w:rPr>
          <w:rFonts w:ascii="Arial" w:hAnsi="Arial"/>
          <w:sz w:val="22"/>
          <w:szCs w:val="22"/>
          <w:lang w:eastAsia="en-US"/>
        </w:rPr>
      </w:pPr>
      <w:r>
        <w:rPr>
          <w:rFonts w:ascii="Arial" w:hAnsi="Arial"/>
          <w:sz w:val="22"/>
          <w:szCs w:val="22"/>
          <w:lang w:eastAsia="en-US"/>
        </w:rPr>
        <w:t xml:space="preserve">a minimum of </w:t>
      </w:r>
      <w:r w:rsidRPr="001537F6">
        <w:rPr>
          <w:rFonts w:ascii="Arial" w:hAnsi="Arial"/>
          <w:sz w:val="22"/>
          <w:szCs w:val="22"/>
          <w:lang w:eastAsia="en-US"/>
        </w:rPr>
        <w:t>28 days paid holiday per year (including statutory holidays) for full time workers (pro-rata for part time workers)</w:t>
      </w:r>
    </w:p>
    <w:p w:rsidR="001537F6" w:rsidRPr="001537F6" w:rsidRDefault="001537F6" w:rsidP="001537F6">
      <w:pPr>
        <w:ind w:left="601"/>
        <w:jc w:val="both"/>
        <w:rPr>
          <w:rFonts w:ascii="Arial" w:hAnsi="Arial"/>
          <w:sz w:val="22"/>
          <w:szCs w:val="22"/>
          <w:lang w:eastAsia="en-US"/>
        </w:rPr>
      </w:pPr>
    </w:p>
    <w:p w:rsidR="001537F6" w:rsidRPr="001537F6" w:rsidRDefault="001537F6" w:rsidP="001537F6">
      <w:pPr>
        <w:numPr>
          <w:ilvl w:val="0"/>
          <w:numId w:val="6"/>
        </w:numPr>
        <w:ind w:left="601" w:hanging="601"/>
        <w:jc w:val="both"/>
        <w:rPr>
          <w:rFonts w:ascii="Arial" w:hAnsi="Arial"/>
          <w:sz w:val="22"/>
          <w:szCs w:val="22"/>
          <w:lang w:eastAsia="en-US"/>
        </w:rPr>
      </w:pPr>
      <w:r w:rsidRPr="001537F6">
        <w:rPr>
          <w:rFonts w:ascii="Arial" w:hAnsi="Arial"/>
          <w:sz w:val="22"/>
          <w:szCs w:val="22"/>
          <w:lang w:eastAsia="en-US"/>
        </w:rPr>
        <w:t>maximum of 8 hours per shift for night shift workers</w:t>
      </w:r>
    </w:p>
    <w:p w:rsidR="001537F6" w:rsidRPr="001537F6" w:rsidRDefault="001537F6" w:rsidP="001537F6">
      <w:pPr>
        <w:ind w:left="601"/>
        <w:jc w:val="both"/>
        <w:rPr>
          <w:rFonts w:ascii="Arial" w:hAnsi="Arial"/>
          <w:sz w:val="22"/>
          <w:szCs w:val="22"/>
          <w:lang w:eastAsia="en-US"/>
        </w:rPr>
      </w:pPr>
    </w:p>
    <w:p w:rsidR="001537F6" w:rsidRPr="001537F6" w:rsidRDefault="001537F6" w:rsidP="001537F6">
      <w:pPr>
        <w:numPr>
          <w:ilvl w:val="0"/>
          <w:numId w:val="6"/>
        </w:numPr>
        <w:ind w:left="601" w:hanging="601"/>
        <w:jc w:val="both"/>
        <w:rPr>
          <w:rFonts w:ascii="Arial" w:hAnsi="Arial"/>
          <w:sz w:val="22"/>
          <w:szCs w:val="22"/>
          <w:lang w:eastAsia="en-US"/>
        </w:rPr>
      </w:pPr>
      <w:r w:rsidRPr="001537F6">
        <w:rPr>
          <w:rFonts w:ascii="Arial" w:hAnsi="Arial"/>
          <w:sz w:val="22"/>
          <w:szCs w:val="22"/>
          <w:lang w:eastAsia="en-US"/>
        </w:rPr>
        <w:t>free health assessments for night shift workers</w:t>
      </w:r>
    </w:p>
    <w:p w:rsidR="001537F6" w:rsidRPr="001537F6" w:rsidRDefault="001537F6" w:rsidP="001537F6">
      <w:pPr>
        <w:ind w:left="601"/>
        <w:jc w:val="both"/>
        <w:rPr>
          <w:rFonts w:ascii="Arial" w:hAnsi="Arial"/>
          <w:sz w:val="22"/>
          <w:szCs w:val="22"/>
          <w:lang w:eastAsia="en-US"/>
        </w:rPr>
      </w:pPr>
    </w:p>
    <w:p w:rsidR="001537F6" w:rsidRPr="001537F6" w:rsidRDefault="001537F6" w:rsidP="001537F6">
      <w:pPr>
        <w:numPr>
          <w:ilvl w:val="0"/>
          <w:numId w:val="6"/>
        </w:numPr>
        <w:ind w:left="601" w:hanging="601"/>
        <w:jc w:val="both"/>
        <w:rPr>
          <w:rFonts w:ascii="Arial" w:hAnsi="Arial"/>
          <w:sz w:val="22"/>
          <w:szCs w:val="22"/>
          <w:lang w:eastAsia="en-US"/>
        </w:rPr>
      </w:pPr>
      <w:r w:rsidRPr="001537F6">
        <w:rPr>
          <w:rFonts w:ascii="Arial" w:hAnsi="Arial"/>
          <w:sz w:val="22"/>
          <w:szCs w:val="22"/>
          <w:lang w:eastAsia="en-US"/>
        </w:rPr>
        <w:t>24 hour rest period at least once a week, can be 48 hours every fortnight with no opt out</w:t>
      </w:r>
    </w:p>
    <w:p w:rsidR="001537F6" w:rsidRPr="001537F6" w:rsidRDefault="001537F6" w:rsidP="001537F6">
      <w:pPr>
        <w:ind w:left="601"/>
        <w:jc w:val="both"/>
        <w:rPr>
          <w:rFonts w:ascii="Arial" w:hAnsi="Arial"/>
          <w:sz w:val="22"/>
          <w:szCs w:val="22"/>
          <w:lang w:eastAsia="en-US"/>
        </w:rPr>
      </w:pPr>
    </w:p>
    <w:p w:rsidR="001537F6" w:rsidRPr="001537F6" w:rsidRDefault="001537F6" w:rsidP="001537F6">
      <w:pPr>
        <w:numPr>
          <w:ilvl w:val="0"/>
          <w:numId w:val="6"/>
        </w:numPr>
        <w:ind w:left="601" w:hanging="601"/>
        <w:jc w:val="both"/>
        <w:rPr>
          <w:rFonts w:ascii="Arial" w:hAnsi="Arial"/>
          <w:sz w:val="22"/>
          <w:szCs w:val="22"/>
          <w:lang w:eastAsia="en-US"/>
        </w:rPr>
      </w:pPr>
      <w:r w:rsidRPr="001537F6">
        <w:rPr>
          <w:rFonts w:ascii="Arial" w:hAnsi="Arial"/>
          <w:sz w:val="22"/>
          <w:szCs w:val="22"/>
          <w:lang w:eastAsia="en-US"/>
        </w:rPr>
        <w:t>entitlements to a rest break if working over six hours</w:t>
      </w:r>
    </w:p>
    <w:p w:rsidR="001537F6" w:rsidRPr="001537F6" w:rsidRDefault="001537F6" w:rsidP="001537F6">
      <w:pPr>
        <w:ind w:left="601"/>
        <w:jc w:val="both"/>
        <w:rPr>
          <w:rFonts w:ascii="Arial" w:hAnsi="Arial"/>
          <w:sz w:val="22"/>
          <w:szCs w:val="22"/>
          <w:lang w:eastAsia="en-US"/>
        </w:rPr>
      </w:pPr>
    </w:p>
    <w:p w:rsidR="001537F6" w:rsidRPr="001537F6" w:rsidRDefault="001537F6" w:rsidP="001537F6">
      <w:pPr>
        <w:numPr>
          <w:ilvl w:val="0"/>
          <w:numId w:val="6"/>
        </w:numPr>
        <w:ind w:left="601" w:hanging="601"/>
        <w:jc w:val="both"/>
        <w:rPr>
          <w:rFonts w:ascii="Arial" w:hAnsi="Arial"/>
          <w:sz w:val="22"/>
          <w:szCs w:val="22"/>
          <w:lang w:eastAsia="en-US"/>
        </w:rPr>
      </w:pPr>
      <w:r>
        <w:rPr>
          <w:rFonts w:ascii="Arial" w:hAnsi="Arial"/>
          <w:sz w:val="22"/>
          <w:szCs w:val="22"/>
          <w:lang w:eastAsia="en-US"/>
        </w:rPr>
        <w:t xml:space="preserve">members of Staff </w:t>
      </w:r>
      <w:r w:rsidRPr="001537F6">
        <w:rPr>
          <w:rFonts w:ascii="Arial" w:hAnsi="Arial"/>
          <w:sz w:val="22"/>
          <w:szCs w:val="22"/>
          <w:lang w:eastAsia="en-US"/>
        </w:rPr>
        <w:t>must not suffer any detriment if they choose not to opt out</w:t>
      </w:r>
    </w:p>
    <w:p w:rsidR="001537F6" w:rsidRPr="001537F6" w:rsidRDefault="001537F6" w:rsidP="001537F6">
      <w:pPr>
        <w:jc w:val="both"/>
        <w:rPr>
          <w:rFonts w:ascii="Arial" w:hAnsi="Arial" w:cs="Arial"/>
          <w:sz w:val="22"/>
          <w:szCs w:val="22"/>
        </w:rPr>
      </w:pPr>
    </w:p>
    <w:p w:rsidR="001537F6" w:rsidRPr="001537F6" w:rsidRDefault="001537F6" w:rsidP="001537F6">
      <w:pPr>
        <w:jc w:val="both"/>
        <w:rPr>
          <w:rFonts w:ascii="Arial" w:hAnsi="Arial" w:cs="Arial"/>
          <w:sz w:val="22"/>
          <w:szCs w:val="22"/>
        </w:rPr>
      </w:pPr>
      <w:r w:rsidRPr="001537F6">
        <w:rPr>
          <w:rFonts w:ascii="Arial" w:hAnsi="Arial" w:cs="Arial"/>
          <w:sz w:val="22"/>
          <w:szCs w:val="22"/>
        </w:rPr>
        <w:t>Travelling to and from the normal work place, break periods, rest periods, holidays and sickness do not count as working time.</w:t>
      </w:r>
    </w:p>
    <w:p w:rsidR="001537F6" w:rsidRPr="001537F6" w:rsidRDefault="001537F6" w:rsidP="001537F6">
      <w:pPr>
        <w:jc w:val="both"/>
        <w:rPr>
          <w:rFonts w:ascii="Arial" w:hAnsi="Arial" w:cs="Arial"/>
          <w:sz w:val="22"/>
          <w:szCs w:val="22"/>
        </w:rPr>
      </w:pPr>
    </w:p>
    <w:p w:rsidR="001537F6" w:rsidRPr="001537F6" w:rsidRDefault="001537F6" w:rsidP="001537F6">
      <w:pPr>
        <w:jc w:val="both"/>
        <w:rPr>
          <w:rFonts w:ascii="Arial" w:hAnsi="Arial" w:cs="Arial"/>
          <w:sz w:val="22"/>
          <w:szCs w:val="22"/>
        </w:rPr>
      </w:pPr>
      <w:r w:rsidRPr="001537F6">
        <w:rPr>
          <w:rFonts w:ascii="Arial" w:hAnsi="Arial" w:cs="Arial"/>
          <w:sz w:val="22"/>
          <w:szCs w:val="22"/>
        </w:rPr>
        <w:t>The reference period of 17 weeks can be increased 26 weeks or 52 weeks by local collective agreements with recognised trade unions or official employee representatives.</w:t>
      </w:r>
    </w:p>
    <w:p w:rsidR="001537F6" w:rsidRPr="001537F6" w:rsidRDefault="001537F6" w:rsidP="001537F6">
      <w:pPr>
        <w:jc w:val="both"/>
        <w:rPr>
          <w:rFonts w:ascii="Arial" w:hAnsi="Arial" w:cs="Arial"/>
          <w:sz w:val="22"/>
          <w:szCs w:val="22"/>
        </w:rPr>
      </w:pPr>
    </w:p>
    <w:p w:rsidR="001537F6" w:rsidRPr="001537F6" w:rsidRDefault="001537F6" w:rsidP="001537F6">
      <w:pPr>
        <w:jc w:val="both"/>
        <w:rPr>
          <w:rFonts w:ascii="Arial" w:hAnsi="Arial" w:cs="Arial"/>
          <w:sz w:val="22"/>
          <w:szCs w:val="22"/>
        </w:rPr>
      </w:pPr>
      <w:r w:rsidRPr="001537F6">
        <w:rPr>
          <w:rFonts w:ascii="Arial" w:hAnsi="Arial" w:cs="Arial"/>
          <w:sz w:val="22"/>
          <w:szCs w:val="22"/>
        </w:rPr>
        <w:t>A young person’s maximum hours are limited to 40 hours per week with no reference period.</w:t>
      </w:r>
    </w:p>
    <w:p w:rsidR="001537F6" w:rsidRPr="001537F6" w:rsidRDefault="001537F6" w:rsidP="001537F6">
      <w:pPr>
        <w:jc w:val="both"/>
        <w:rPr>
          <w:rFonts w:ascii="Arial" w:hAnsi="Arial" w:cs="Arial"/>
          <w:sz w:val="22"/>
          <w:szCs w:val="22"/>
        </w:rPr>
      </w:pPr>
    </w:p>
    <w:p w:rsidR="001537F6" w:rsidRPr="001537F6" w:rsidRDefault="001537F6" w:rsidP="001537F6">
      <w:pPr>
        <w:jc w:val="both"/>
        <w:rPr>
          <w:rFonts w:ascii="Arial" w:hAnsi="Arial" w:cs="Arial"/>
          <w:sz w:val="22"/>
          <w:szCs w:val="22"/>
        </w:rPr>
      </w:pPr>
      <w:r w:rsidRPr="001537F6">
        <w:rPr>
          <w:rFonts w:ascii="Arial" w:hAnsi="Arial" w:cs="Arial"/>
          <w:sz w:val="22"/>
          <w:szCs w:val="22"/>
        </w:rPr>
        <w:t>Young persons are generally excluded from shift working.</w:t>
      </w:r>
    </w:p>
    <w:p w:rsidR="001537F6" w:rsidRPr="001537F6" w:rsidRDefault="001537F6" w:rsidP="001537F6">
      <w:pPr>
        <w:jc w:val="both"/>
        <w:rPr>
          <w:rFonts w:ascii="Arial" w:hAnsi="Arial" w:cs="Arial"/>
          <w:sz w:val="22"/>
          <w:szCs w:val="22"/>
        </w:rPr>
      </w:pPr>
    </w:p>
    <w:p w:rsidR="001537F6" w:rsidRDefault="001537F6" w:rsidP="00EF1698">
      <w:pPr>
        <w:pStyle w:val="Heading2"/>
      </w:pPr>
    </w:p>
    <w:p w:rsidR="001537F6" w:rsidRDefault="001537F6" w:rsidP="001537F6"/>
    <w:p w:rsidR="001537F6" w:rsidRDefault="001537F6" w:rsidP="001537F6"/>
    <w:p w:rsidR="001537F6" w:rsidRDefault="001537F6" w:rsidP="001537F6"/>
    <w:p w:rsidR="001537F6" w:rsidRPr="001537F6" w:rsidRDefault="001537F6" w:rsidP="001537F6"/>
    <w:p w:rsidR="001537F6" w:rsidRDefault="001537F6" w:rsidP="001537F6"/>
    <w:p w:rsidR="001537F6" w:rsidRDefault="001537F6" w:rsidP="001537F6"/>
    <w:p w:rsidR="001537F6" w:rsidRDefault="001537F6" w:rsidP="001537F6"/>
    <w:p w:rsidR="001537F6" w:rsidRDefault="001537F6" w:rsidP="001537F6"/>
    <w:p w:rsidR="001537F6" w:rsidRPr="001537F6" w:rsidRDefault="001537F6" w:rsidP="001537F6"/>
    <w:p w:rsidR="001537F6" w:rsidRDefault="001537F6" w:rsidP="00EF1698">
      <w:pPr>
        <w:pStyle w:val="Heading2"/>
      </w:pPr>
    </w:p>
    <w:p w:rsidR="001537F6" w:rsidRDefault="001537F6" w:rsidP="00EF1698">
      <w:pPr>
        <w:pStyle w:val="Heading2"/>
      </w:pPr>
    </w:p>
    <w:p w:rsidR="001537F6" w:rsidRPr="001537F6" w:rsidRDefault="001537F6" w:rsidP="001537F6"/>
    <w:p w:rsidR="00EF1698" w:rsidRPr="00BF1213" w:rsidRDefault="00EF1698" w:rsidP="00EF1698">
      <w:pPr>
        <w:pStyle w:val="Heading2"/>
      </w:pPr>
      <w:bookmarkStart w:id="210" w:name="_Toc476647230"/>
      <w:r w:rsidRPr="00BF1213">
        <w:lastRenderedPageBreak/>
        <w:t>Work</w:t>
      </w:r>
      <w:r>
        <w:t>place Transport</w:t>
      </w:r>
      <w:bookmarkEnd w:id="210"/>
    </w:p>
    <w:p w:rsidR="00EF1698" w:rsidRPr="00E608B1" w:rsidRDefault="00EF1698" w:rsidP="00EF1698">
      <w:pPr>
        <w:outlineLvl w:val="2"/>
        <w:rPr>
          <w:rFonts w:ascii="Arial" w:hAnsi="Arial" w:cs="Arial"/>
          <w:sz w:val="22"/>
          <w:szCs w:val="22"/>
        </w:rPr>
      </w:pPr>
    </w:p>
    <w:p w:rsidR="00490E79" w:rsidRPr="005B6169" w:rsidRDefault="00490E79" w:rsidP="00490E79">
      <w:pPr>
        <w:jc w:val="both"/>
        <w:rPr>
          <w:rFonts w:ascii="Arial" w:hAnsi="Arial" w:cs="Arial"/>
          <w:sz w:val="22"/>
          <w:szCs w:val="22"/>
        </w:rPr>
      </w:pPr>
      <w:r w:rsidRPr="005B6169">
        <w:rPr>
          <w:rFonts w:ascii="Arial" w:hAnsi="Arial" w:cs="Arial"/>
          <w:sz w:val="22"/>
          <w:szCs w:val="22"/>
        </w:rPr>
        <w:t xml:space="preserve">The </w:t>
      </w:r>
      <w:r w:rsidR="00A23505" w:rsidRPr="005B6169">
        <w:rPr>
          <w:rFonts w:ascii="Arial" w:hAnsi="Arial" w:cs="Arial"/>
          <w:sz w:val="22"/>
          <w:szCs w:val="22"/>
        </w:rPr>
        <w:t>diocese</w:t>
      </w:r>
      <w:r w:rsidRPr="005B6169">
        <w:rPr>
          <w:rFonts w:ascii="Arial" w:hAnsi="Arial" w:cs="Arial"/>
          <w:sz w:val="22"/>
          <w:szCs w:val="22"/>
        </w:rPr>
        <w:t xml:space="preserve"> will take all reasonable steps to control and manage the risks from the use of workplace transport. Pedestrian and vehicle traffic will be prevented from coming into contact wherever possible, and vehicles will be controlled on site so as to pose minimal risk to each other and to persons present on site.</w:t>
      </w:r>
    </w:p>
    <w:p w:rsidR="00490E79" w:rsidRPr="005B6169" w:rsidRDefault="00490E79" w:rsidP="00490E79">
      <w:pPr>
        <w:jc w:val="both"/>
        <w:rPr>
          <w:rFonts w:ascii="Arial" w:hAnsi="Arial" w:cs="Arial"/>
          <w:sz w:val="22"/>
          <w:szCs w:val="22"/>
        </w:rPr>
      </w:pPr>
    </w:p>
    <w:p w:rsidR="00490E79" w:rsidRPr="005B6169" w:rsidRDefault="003E7870" w:rsidP="00490E79">
      <w:pPr>
        <w:jc w:val="both"/>
        <w:rPr>
          <w:rFonts w:ascii="Arial" w:hAnsi="Arial" w:cs="Arial"/>
          <w:sz w:val="22"/>
          <w:szCs w:val="22"/>
        </w:rPr>
      </w:pPr>
      <w:r w:rsidRPr="005B6169">
        <w:rPr>
          <w:rFonts w:ascii="Arial" w:hAnsi="Arial" w:cs="Arial"/>
          <w:sz w:val="22"/>
          <w:szCs w:val="22"/>
        </w:rPr>
        <w:t>Employees</w:t>
      </w:r>
      <w:r w:rsidR="00490E79" w:rsidRPr="005B6169">
        <w:rPr>
          <w:rFonts w:ascii="Arial" w:hAnsi="Arial" w:cs="Arial"/>
          <w:sz w:val="22"/>
          <w:szCs w:val="22"/>
        </w:rPr>
        <w:t xml:space="preserve"> must:</w:t>
      </w:r>
    </w:p>
    <w:p w:rsidR="00490E79" w:rsidRPr="005B6169" w:rsidRDefault="00490E79" w:rsidP="00490E79">
      <w:pPr>
        <w:jc w:val="both"/>
        <w:rPr>
          <w:rFonts w:ascii="Arial" w:hAnsi="Arial" w:cs="Arial"/>
          <w:sz w:val="22"/>
          <w:szCs w:val="22"/>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obey all instructions regarding designated traffic routes and restricted areas whether on foot or in a vehicle</w:t>
      </w:r>
    </w:p>
    <w:p w:rsidR="00490E79" w:rsidRPr="005B6169" w:rsidRDefault="00490E79" w:rsidP="00154F57">
      <w:pPr>
        <w:ind w:left="601"/>
        <w:jc w:val="both"/>
        <w:rPr>
          <w:rFonts w:ascii="Arial" w:hAnsi="Arial"/>
          <w:sz w:val="22"/>
          <w:szCs w:val="22"/>
          <w:lang w:eastAsia="en-US"/>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refrain from entering or directing others into restricted areas</w:t>
      </w:r>
    </w:p>
    <w:p w:rsidR="00490E79" w:rsidRPr="005B6169" w:rsidRDefault="00490E79" w:rsidP="00154F57">
      <w:pPr>
        <w:ind w:left="601"/>
        <w:jc w:val="both"/>
        <w:rPr>
          <w:rFonts w:ascii="Arial" w:hAnsi="Arial"/>
          <w:sz w:val="22"/>
          <w:szCs w:val="22"/>
          <w:lang w:eastAsia="en-US"/>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adhere to </w:t>
      </w:r>
      <w:r w:rsidR="00A23505" w:rsidRPr="005B6169">
        <w:rPr>
          <w:rFonts w:ascii="Arial" w:hAnsi="Arial"/>
          <w:sz w:val="22"/>
          <w:szCs w:val="22"/>
          <w:lang w:eastAsia="en-US"/>
        </w:rPr>
        <w:t>diocese</w:t>
      </w:r>
      <w:r w:rsidRPr="005B6169">
        <w:rPr>
          <w:rFonts w:ascii="Arial" w:hAnsi="Arial"/>
          <w:sz w:val="22"/>
          <w:szCs w:val="22"/>
          <w:lang w:eastAsia="en-US"/>
        </w:rPr>
        <w:t xml:space="preserve"> procedures and the directions of designated site personnel (such as banksmen) when carrying out reversing, loading and unloading, parking or similar vehicle-based activities</w:t>
      </w:r>
    </w:p>
    <w:p w:rsidR="00490E79" w:rsidRPr="005B6169" w:rsidRDefault="00490E79" w:rsidP="00154F57">
      <w:pPr>
        <w:ind w:left="601"/>
        <w:jc w:val="both"/>
        <w:rPr>
          <w:rFonts w:ascii="Arial" w:hAnsi="Arial"/>
          <w:sz w:val="22"/>
          <w:szCs w:val="22"/>
          <w:lang w:eastAsia="en-US"/>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complete any required competency assessments for driving</w:t>
      </w:r>
    </w:p>
    <w:p w:rsidR="00490E79" w:rsidRPr="005B6169" w:rsidRDefault="00490E79" w:rsidP="00154F57">
      <w:pPr>
        <w:ind w:left="601"/>
        <w:jc w:val="both"/>
        <w:rPr>
          <w:rFonts w:ascii="Arial" w:hAnsi="Arial"/>
          <w:sz w:val="22"/>
          <w:szCs w:val="22"/>
          <w:lang w:eastAsia="en-US"/>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comply with all vehicle operations procedures</w:t>
      </w:r>
    </w:p>
    <w:p w:rsidR="00490E79" w:rsidRPr="005B6169" w:rsidRDefault="00490E79" w:rsidP="00154F57">
      <w:pPr>
        <w:ind w:left="601"/>
        <w:jc w:val="both"/>
        <w:rPr>
          <w:rFonts w:ascii="Arial" w:hAnsi="Arial"/>
          <w:sz w:val="22"/>
          <w:szCs w:val="22"/>
          <w:lang w:eastAsia="en-US"/>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adhere to the site speed limits</w:t>
      </w:r>
    </w:p>
    <w:p w:rsidR="00490E79" w:rsidRPr="005B6169" w:rsidRDefault="00490E79" w:rsidP="00490E79">
      <w:pPr>
        <w:jc w:val="both"/>
        <w:rPr>
          <w:rFonts w:ascii="Arial" w:hAnsi="Arial" w:cs="Arial"/>
          <w:sz w:val="22"/>
          <w:szCs w:val="22"/>
        </w:rPr>
      </w:pPr>
    </w:p>
    <w:p w:rsidR="00490E79" w:rsidRPr="005B6169" w:rsidRDefault="00490E79" w:rsidP="00490E79">
      <w:pPr>
        <w:jc w:val="both"/>
        <w:rPr>
          <w:rFonts w:ascii="Arial" w:hAnsi="Arial" w:cs="Arial"/>
          <w:sz w:val="22"/>
          <w:szCs w:val="22"/>
        </w:rPr>
      </w:pPr>
      <w:r w:rsidRPr="005B6169">
        <w:rPr>
          <w:rFonts w:ascii="Arial" w:hAnsi="Arial" w:cs="Arial"/>
          <w:sz w:val="22"/>
          <w:szCs w:val="22"/>
        </w:rPr>
        <w:t xml:space="preserve">When using </w:t>
      </w:r>
      <w:r w:rsidR="00A23505" w:rsidRPr="005B6169">
        <w:rPr>
          <w:rFonts w:ascii="Arial" w:hAnsi="Arial" w:cs="Arial"/>
          <w:sz w:val="22"/>
          <w:szCs w:val="22"/>
        </w:rPr>
        <w:t>diocese</w:t>
      </w:r>
      <w:r w:rsidRPr="005B6169">
        <w:rPr>
          <w:rFonts w:ascii="Arial" w:hAnsi="Arial" w:cs="Arial"/>
          <w:sz w:val="22"/>
          <w:szCs w:val="22"/>
        </w:rPr>
        <w:t xml:space="preserve"> vehicles, </w:t>
      </w:r>
      <w:r w:rsidR="003E7870" w:rsidRPr="005B6169">
        <w:rPr>
          <w:rFonts w:ascii="Arial" w:hAnsi="Arial" w:cs="Arial"/>
          <w:sz w:val="22"/>
          <w:szCs w:val="22"/>
        </w:rPr>
        <w:t>employees</w:t>
      </w:r>
      <w:r w:rsidRPr="005B6169">
        <w:rPr>
          <w:rFonts w:ascii="Arial" w:hAnsi="Arial" w:cs="Arial"/>
          <w:sz w:val="22"/>
          <w:szCs w:val="22"/>
        </w:rPr>
        <w:t xml:space="preserve"> must report any damage or defect to the vehicle promptly.</w:t>
      </w:r>
    </w:p>
    <w:p w:rsidR="00490E79" w:rsidRPr="005B6169" w:rsidRDefault="00490E79" w:rsidP="00490E79">
      <w:pPr>
        <w:jc w:val="both"/>
        <w:rPr>
          <w:rFonts w:ascii="Arial" w:hAnsi="Arial" w:cs="Arial"/>
          <w:sz w:val="22"/>
          <w:szCs w:val="22"/>
        </w:rPr>
      </w:pPr>
    </w:p>
    <w:p w:rsidR="00490E79" w:rsidRDefault="00490E79" w:rsidP="00490E79">
      <w:pPr>
        <w:jc w:val="both"/>
        <w:rPr>
          <w:rFonts w:ascii="Arial" w:hAnsi="Arial" w:cs="Arial"/>
          <w:sz w:val="22"/>
          <w:szCs w:val="22"/>
        </w:rPr>
      </w:pPr>
    </w:p>
    <w:p w:rsidR="00DD5BFF" w:rsidRPr="00BF1213" w:rsidRDefault="00DD5BFF" w:rsidP="00DD5BFF">
      <w:pPr>
        <w:pStyle w:val="Heading2"/>
      </w:pPr>
      <w:bookmarkStart w:id="211" w:name="_Young_Persons"/>
      <w:bookmarkStart w:id="212" w:name="_Toc402186046"/>
      <w:bookmarkStart w:id="213" w:name="_Toc476647231"/>
      <w:bookmarkEnd w:id="211"/>
      <w:r w:rsidRPr="00BF1213">
        <w:t xml:space="preserve">Young </w:t>
      </w:r>
      <w:bookmarkEnd w:id="212"/>
      <w:r w:rsidR="00490E79">
        <w:t>Workers</w:t>
      </w:r>
      <w:bookmarkEnd w:id="213"/>
    </w:p>
    <w:p w:rsidR="00DD5BFF" w:rsidRPr="00A86DE2" w:rsidRDefault="00DD5BFF" w:rsidP="00A86DE2">
      <w:pPr>
        <w:outlineLvl w:val="2"/>
        <w:rPr>
          <w:rFonts w:ascii="Arial" w:hAnsi="Arial" w:cs="Arial"/>
          <w:sz w:val="22"/>
          <w:szCs w:val="22"/>
        </w:rPr>
      </w:pPr>
    </w:p>
    <w:p w:rsidR="00490E79" w:rsidRPr="006F5A40" w:rsidRDefault="00490E79" w:rsidP="00490E79">
      <w:pPr>
        <w:jc w:val="both"/>
        <w:rPr>
          <w:rFonts w:ascii="Arial" w:hAnsi="Arial" w:cs="Arial"/>
          <w:sz w:val="22"/>
          <w:szCs w:val="22"/>
        </w:rPr>
      </w:pPr>
      <w:r w:rsidRPr="006F5A40">
        <w:rPr>
          <w:rFonts w:ascii="Arial" w:hAnsi="Arial" w:cs="Arial"/>
          <w:sz w:val="22"/>
          <w:szCs w:val="22"/>
        </w:rPr>
        <w:t>Whilst precautions taken to protect the health and safety of the workforce as a whole will, in many cases, also protect young persons, there are occasions when different and/or additional measures will be necessary due to their lack of experience, knowledge or absence of awareness of potential risks.</w:t>
      </w:r>
    </w:p>
    <w:p w:rsidR="00490E79" w:rsidRPr="005B6169" w:rsidRDefault="00490E79" w:rsidP="00490E79">
      <w:pPr>
        <w:jc w:val="both"/>
        <w:rPr>
          <w:rFonts w:ascii="Arial" w:hAnsi="Arial" w:cs="Arial"/>
          <w:sz w:val="22"/>
          <w:szCs w:val="22"/>
        </w:rPr>
      </w:pPr>
    </w:p>
    <w:p w:rsidR="00490E79" w:rsidRPr="005B6169" w:rsidRDefault="00490E79" w:rsidP="00490E79">
      <w:pPr>
        <w:jc w:val="both"/>
        <w:rPr>
          <w:rFonts w:ascii="Arial" w:hAnsi="Arial" w:cs="Arial"/>
          <w:sz w:val="22"/>
          <w:szCs w:val="22"/>
        </w:rPr>
      </w:pPr>
      <w:r w:rsidRPr="005B6169">
        <w:rPr>
          <w:rFonts w:ascii="Arial" w:hAnsi="Arial" w:cs="Arial"/>
          <w:sz w:val="22"/>
          <w:szCs w:val="22"/>
        </w:rPr>
        <w:t>A ‘young person’ is defined as one who is below the age of 18 years.</w:t>
      </w:r>
    </w:p>
    <w:p w:rsidR="00490E79" w:rsidRPr="005B6169" w:rsidRDefault="00490E79" w:rsidP="00490E79">
      <w:pPr>
        <w:jc w:val="both"/>
        <w:rPr>
          <w:rFonts w:ascii="Arial" w:hAnsi="Arial" w:cs="Arial"/>
          <w:sz w:val="22"/>
          <w:szCs w:val="22"/>
        </w:rPr>
      </w:pPr>
    </w:p>
    <w:p w:rsidR="00490E79" w:rsidRPr="005B6169" w:rsidRDefault="00490E79" w:rsidP="00490E79">
      <w:pPr>
        <w:jc w:val="both"/>
        <w:rPr>
          <w:rFonts w:ascii="Arial" w:hAnsi="Arial" w:cs="Arial"/>
          <w:sz w:val="22"/>
          <w:szCs w:val="22"/>
        </w:rPr>
      </w:pPr>
      <w:r w:rsidRPr="005B6169">
        <w:rPr>
          <w:rFonts w:ascii="Arial" w:hAnsi="Arial" w:cs="Arial"/>
          <w:sz w:val="22"/>
          <w:szCs w:val="22"/>
        </w:rPr>
        <w:t xml:space="preserve">To ensure the safety of young persons the </w:t>
      </w:r>
      <w:r w:rsidR="00A23505" w:rsidRPr="005B6169">
        <w:rPr>
          <w:rFonts w:ascii="Arial" w:hAnsi="Arial" w:cs="Arial"/>
          <w:sz w:val="22"/>
          <w:szCs w:val="22"/>
        </w:rPr>
        <w:t>diocese</w:t>
      </w:r>
      <w:r w:rsidRPr="005B6169">
        <w:rPr>
          <w:rFonts w:ascii="Arial" w:hAnsi="Arial" w:cs="Arial"/>
          <w:sz w:val="22"/>
          <w:szCs w:val="22"/>
        </w:rPr>
        <w:t xml:space="preserve"> will:</w:t>
      </w:r>
    </w:p>
    <w:p w:rsidR="00490E79" w:rsidRPr="005B6169" w:rsidRDefault="00490E79" w:rsidP="00490E79">
      <w:pPr>
        <w:jc w:val="both"/>
        <w:rPr>
          <w:rFonts w:ascii="Arial" w:hAnsi="Arial" w:cs="Arial"/>
          <w:sz w:val="22"/>
          <w:szCs w:val="22"/>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carry out risk assessments to cover the activities of young persons</w:t>
      </w:r>
    </w:p>
    <w:p w:rsidR="00490E79" w:rsidRPr="005B6169" w:rsidRDefault="00490E79" w:rsidP="00154F57">
      <w:pPr>
        <w:ind w:left="601"/>
        <w:jc w:val="both"/>
        <w:rPr>
          <w:rFonts w:ascii="Arial" w:hAnsi="Arial"/>
          <w:sz w:val="22"/>
          <w:szCs w:val="22"/>
          <w:lang w:eastAsia="en-US"/>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implement the actions determined by the risk assessment process</w:t>
      </w:r>
    </w:p>
    <w:p w:rsidR="00490E79" w:rsidRPr="005B6169" w:rsidRDefault="00490E79" w:rsidP="00154F57">
      <w:pPr>
        <w:ind w:left="601"/>
        <w:jc w:val="both"/>
        <w:rPr>
          <w:rFonts w:ascii="Arial" w:hAnsi="Arial"/>
          <w:sz w:val="22"/>
          <w:szCs w:val="22"/>
          <w:lang w:eastAsia="en-US"/>
        </w:rPr>
      </w:pPr>
    </w:p>
    <w:p w:rsidR="00490E79" w:rsidRPr="005B6169" w:rsidRDefault="00490E79"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inform the young persons of any risks associated with their work and the control measures taken to protect them</w:t>
      </w:r>
    </w:p>
    <w:p w:rsidR="00490E79" w:rsidRPr="005B6169" w:rsidRDefault="00490E79" w:rsidP="00154F57">
      <w:pPr>
        <w:ind w:left="601"/>
        <w:jc w:val="both"/>
        <w:rPr>
          <w:rFonts w:ascii="Arial" w:hAnsi="Arial"/>
          <w:sz w:val="22"/>
          <w:szCs w:val="22"/>
          <w:lang w:eastAsia="en-US"/>
        </w:rPr>
      </w:pPr>
    </w:p>
    <w:p w:rsidR="00490E79" w:rsidRPr="00E74491" w:rsidRDefault="00490E79" w:rsidP="000F2144">
      <w:pPr>
        <w:numPr>
          <w:ilvl w:val="0"/>
          <w:numId w:val="6"/>
        </w:numPr>
        <w:ind w:left="601" w:hanging="601"/>
        <w:jc w:val="both"/>
        <w:rPr>
          <w:rFonts w:ascii="Arial" w:hAnsi="Arial"/>
          <w:color w:val="000000"/>
          <w:sz w:val="22"/>
          <w:szCs w:val="22"/>
          <w:lang w:eastAsia="en-US"/>
        </w:rPr>
      </w:pPr>
      <w:r w:rsidRPr="00E74491">
        <w:rPr>
          <w:rFonts w:ascii="Arial" w:hAnsi="Arial"/>
          <w:color w:val="000000"/>
          <w:sz w:val="22"/>
          <w:szCs w:val="22"/>
          <w:lang w:eastAsia="en-US"/>
        </w:rPr>
        <w:t>provide a copy of the risk assessment to the parent/guardian of any young person below the school leaving age</w:t>
      </w:r>
    </w:p>
    <w:p w:rsidR="00490E79" w:rsidRPr="00154F57" w:rsidRDefault="00490E79" w:rsidP="00154F57">
      <w:pPr>
        <w:ind w:left="601"/>
        <w:jc w:val="both"/>
        <w:rPr>
          <w:rFonts w:ascii="Arial" w:hAnsi="Arial"/>
          <w:color w:val="000000"/>
          <w:sz w:val="22"/>
          <w:szCs w:val="22"/>
          <w:lang w:eastAsia="en-US"/>
        </w:rPr>
      </w:pPr>
    </w:p>
    <w:p w:rsidR="00490E79" w:rsidRPr="00E74491" w:rsidRDefault="00490E79" w:rsidP="000F2144">
      <w:pPr>
        <w:numPr>
          <w:ilvl w:val="0"/>
          <w:numId w:val="6"/>
        </w:numPr>
        <w:ind w:left="601" w:hanging="601"/>
        <w:jc w:val="both"/>
        <w:rPr>
          <w:rFonts w:ascii="Arial" w:hAnsi="Arial"/>
          <w:color w:val="000000"/>
          <w:sz w:val="22"/>
          <w:szCs w:val="22"/>
          <w:lang w:eastAsia="en-US"/>
        </w:rPr>
      </w:pPr>
      <w:r w:rsidRPr="00E74491">
        <w:rPr>
          <w:rFonts w:ascii="Arial" w:hAnsi="Arial"/>
          <w:color w:val="000000"/>
          <w:sz w:val="22"/>
          <w:szCs w:val="22"/>
          <w:lang w:eastAsia="en-US"/>
        </w:rPr>
        <w:t xml:space="preserve">provide additional appropriate information, instruction, supervision and training, </w:t>
      </w:r>
      <w:r w:rsidR="00D67C89" w:rsidRPr="00E74491">
        <w:rPr>
          <w:rFonts w:ascii="Arial" w:hAnsi="Arial"/>
          <w:color w:val="000000"/>
          <w:sz w:val="22"/>
          <w:szCs w:val="22"/>
          <w:lang w:eastAsia="en-US"/>
        </w:rPr>
        <w:t>etc.</w:t>
      </w:r>
      <w:r w:rsidRPr="00E74491">
        <w:rPr>
          <w:rFonts w:ascii="Arial" w:hAnsi="Arial"/>
          <w:color w:val="000000"/>
          <w:sz w:val="22"/>
          <w:szCs w:val="22"/>
          <w:lang w:eastAsia="en-US"/>
        </w:rPr>
        <w:t xml:space="preserve"> as determined by the risk assessment</w:t>
      </w:r>
    </w:p>
    <w:p w:rsidR="00490E79" w:rsidRPr="00414002" w:rsidRDefault="00490E79" w:rsidP="00490E79">
      <w:pPr>
        <w:rPr>
          <w:rFonts w:ascii="Arial" w:hAnsi="Arial" w:cs="Arial"/>
          <w:sz w:val="22"/>
        </w:rPr>
      </w:pPr>
    </w:p>
    <w:p w:rsidR="00490E79" w:rsidRPr="00414002" w:rsidRDefault="00490E79" w:rsidP="00490E79">
      <w:pPr>
        <w:rPr>
          <w:rFonts w:ascii="Arial" w:hAnsi="Arial" w:cs="Arial"/>
          <w:sz w:val="22"/>
        </w:rPr>
      </w:pPr>
    </w:p>
    <w:p w:rsidR="00490E79" w:rsidRPr="00414002" w:rsidRDefault="00490E79" w:rsidP="00490E79">
      <w:pPr>
        <w:rPr>
          <w:rFonts w:ascii="Arial" w:hAnsi="Arial" w:cs="Arial"/>
          <w:sz w:val="22"/>
        </w:rPr>
      </w:pPr>
    </w:p>
    <w:p w:rsidR="00E72D02" w:rsidRPr="00401E2F" w:rsidRDefault="00E72D02" w:rsidP="00401E2F">
      <w:pPr>
        <w:jc w:val="both"/>
        <w:rPr>
          <w:rFonts w:ascii="Arial" w:hAnsi="Arial" w:cs="Arial"/>
          <w:sz w:val="22"/>
          <w:szCs w:val="22"/>
        </w:rPr>
      </w:pPr>
    </w:p>
    <w:p w:rsidR="007A0C53" w:rsidRPr="00401E2F" w:rsidRDefault="007A0C53" w:rsidP="00401E2F">
      <w:pPr>
        <w:jc w:val="both"/>
        <w:rPr>
          <w:rFonts w:ascii="Arial" w:hAnsi="Arial" w:cs="Arial"/>
          <w:sz w:val="22"/>
          <w:szCs w:val="22"/>
        </w:rPr>
      </w:pPr>
    </w:p>
    <w:p w:rsidR="007A0C53" w:rsidRDefault="007A0C53" w:rsidP="003739FC">
      <w:pPr>
        <w:tabs>
          <w:tab w:val="right" w:pos="9890"/>
        </w:tabs>
        <w:jc w:val="both"/>
        <w:sectPr w:rsidR="007A0C53" w:rsidSect="00E54C02">
          <w:footerReference w:type="default" r:id="rId45"/>
          <w:pgSz w:w="11906" w:h="16838" w:code="9"/>
          <w:pgMar w:top="720" w:right="1008" w:bottom="1008" w:left="1008" w:header="576" w:footer="57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6"/>
      </w:tblGrid>
      <w:tr w:rsidR="004A4CF6" w:rsidRPr="00BF1213" w:rsidTr="00741929">
        <w:trPr>
          <w:trHeight w:val="494"/>
        </w:trPr>
        <w:tc>
          <w:tcPr>
            <w:tcW w:w="10106" w:type="dxa"/>
            <w:shd w:val="clear" w:color="auto" w:fill="000000"/>
            <w:vAlign w:val="center"/>
          </w:tcPr>
          <w:p w:rsidR="004A4CF6" w:rsidRPr="00BD0A23" w:rsidRDefault="004A4CF6" w:rsidP="000E137E">
            <w:pPr>
              <w:pStyle w:val="Heading1"/>
            </w:pPr>
            <w:bookmarkStart w:id="214" w:name="_Toc180136075"/>
            <w:bookmarkEnd w:id="144"/>
            <w:bookmarkEnd w:id="145"/>
            <w:r w:rsidRPr="00BD0A23">
              <w:lastRenderedPageBreak/>
              <w:br w:type="page"/>
            </w:r>
            <w:bookmarkStart w:id="215" w:name="_Ref397604361"/>
            <w:bookmarkStart w:id="216" w:name="Guidance"/>
            <w:bookmarkStart w:id="217" w:name="_Toc476647232"/>
            <w:r w:rsidR="000E137E">
              <w:t>GUIDANCE</w:t>
            </w:r>
            <w:bookmarkEnd w:id="215"/>
            <w:bookmarkEnd w:id="216"/>
            <w:bookmarkEnd w:id="217"/>
          </w:p>
        </w:tc>
      </w:tr>
      <w:bookmarkEnd w:id="214"/>
    </w:tbl>
    <w:p w:rsidR="00F87270" w:rsidRPr="00BF1213" w:rsidRDefault="00F87270">
      <w:pPr>
        <w:jc w:val="both"/>
        <w:rPr>
          <w:rFonts w:ascii="Arial" w:hAnsi="Arial" w:cs="Arial"/>
          <w:sz w:val="22"/>
          <w:szCs w:val="22"/>
        </w:rPr>
      </w:pPr>
    </w:p>
    <w:p w:rsidR="00F87270" w:rsidRPr="00BF1213" w:rsidRDefault="00F24900" w:rsidP="00C138FA">
      <w:pPr>
        <w:pStyle w:val="Heading2"/>
      </w:pPr>
      <w:bookmarkStart w:id="218" w:name="_Toc476647233"/>
      <w:r>
        <w:t>Asbestos</w:t>
      </w:r>
      <w:bookmarkEnd w:id="218"/>
    </w:p>
    <w:p w:rsidR="00F87270" w:rsidRPr="00BF1213" w:rsidRDefault="00F87270">
      <w:pPr>
        <w:jc w:val="both"/>
        <w:rPr>
          <w:rFonts w:ascii="Arial" w:hAnsi="Arial" w:cs="Arial"/>
          <w:sz w:val="22"/>
          <w:szCs w:val="22"/>
        </w:rPr>
      </w:pPr>
    </w:p>
    <w:p w:rsidR="00F24900" w:rsidRDefault="00F24900" w:rsidP="00F24900">
      <w:pPr>
        <w:pStyle w:val="NormalWeb"/>
        <w:spacing w:before="0" w:beforeAutospacing="0" w:after="0" w:afterAutospacing="0"/>
        <w:jc w:val="both"/>
        <w:rPr>
          <w:rFonts w:ascii="Arial" w:hAnsi="Arial" w:cs="Arial"/>
          <w:color w:val="000000"/>
          <w:sz w:val="22"/>
          <w:szCs w:val="22"/>
        </w:rPr>
      </w:pPr>
      <w:r w:rsidRPr="00414002">
        <w:rPr>
          <w:rFonts w:ascii="Arial" w:hAnsi="Arial" w:cs="Arial"/>
          <w:color w:val="000000"/>
          <w:sz w:val="22"/>
          <w:szCs w:val="22"/>
        </w:rPr>
        <w:t xml:space="preserve">Asbestos fibres are present in the environment in </w:t>
      </w:r>
      <w:smartTag w:uri="urn:schemas-microsoft-com:office:smarttags" w:element="place">
        <w:smartTag w:uri="urn:schemas-microsoft-com:office:smarttags" w:element="country-region">
          <w:r w:rsidRPr="00414002">
            <w:rPr>
              <w:rFonts w:ascii="Arial" w:hAnsi="Arial" w:cs="Arial"/>
              <w:color w:val="000000"/>
              <w:sz w:val="22"/>
              <w:szCs w:val="22"/>
            </w:rPr>
            <w:t>Great Britain</w:t>
          </w:r>
        </w:smartTag>
      </w:smartTag>
      <w:r w:rsidRPr="00414002">
        <w:rPr>
          <w:rFonts w:ascii="Arial" w:hAnsi="Arial" w:cs="Arial"/>
          <w:color w:val="000000"/>
          <w:sz w:val="22"/>
          <w:szCs w:val="22"/>
        </w:rPr>
        <w:t xml:space="preserve"> so people are exposed to very low levels of fibres. However, a key factor in the risk of developing an asbestos-related disease is the tota</w:t>
      </w:r>
      <w:r>
        <w:rPr>
          <w:rFonts w:ascii="Arial" w:hAnsi="Arial" w:cs="Arial"/>
          <w:color w:val="000000"/>
          <w:sz w:val="22"/>
          <w:szCs w:val="22"/>
        </w:rPr>
        <w:t>l number of fibres breathed in.</w:t>
      </w:r>
    </w:p>
    <w:p w:rsidR="00F24900" w:rsidRDefault="00F24900" w:rsidP="00F24900">
      <w:pPr>
        <w:pStyle w:val="NormalWeb"/>
        <w:spacing w:before="0" w:beforeAutospacing="0" w:after="0" w:afterAutospacing="0"/>
        <w:jc w:val="both"/>
        <w:rPr>
          <w:rFonts w:ascii="Arial" w:hAnsi="Arial" w:cs="Arial"/>
          <w:color w:val="000000"/>
          <w:sz w:val="22"/>
          <w:szCs w:val="22"/>
        </w:rPr>
      </w:pP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r w:rsidRPr="00414002">
        <w:rPr>
          <w:rFonts w:ascii="Arial" w:hAnsi="Arial" w:cs="Arial"/>
          <w:color w:val="000000"/>
          <w:sz w:val="22"/>
          <w:szCs w:val="22"/>
        </w:rPr>
        <w:t>Working on or near damaged asbestos-containing materials or breathing in high levels of asbestos fibres, which may be many hundreds of times that of environmental levels could increase your chances of getting an asbestos-related disease.</w:t>
      </w: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r w:rsidRPr="00414002">
        <w:rPr>
          <w:rFonts w:ascii="Arial" w:hAnsi="Arial" w:cs="Arial"/>
          <w:color w:val="000000"/>
          <w:sz w:val="22"/>
          <w:szCs w:val="22"/>
        </w:rPr>
        <w:t>When these fibres are inhaled they can cause serious diseases which are responsible for around 4000 deaths a year. There are three main diseases caused by asbestos: mesothelioma (which is always fatal), lung cancer (almost always fatal) and asbestosis (not always fatal, but it can</w:t>
      </w:r>
      <w:r>
        <w:rPr>
          <w:rFonts w:ascii="Arial" w:hAnsi="Arial" w:cs="Arial"/>
          <w:color w:val="000000"/>
          <w:sz w:val="22"/>
          <w:szCs w:val="22"/>
        </w:rPr>
        <w:t xml:space="preserve"> be very debilitating).</w:t>
      </w: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p>
    <w:p w:rsidR="00F24900" w:rsidRDefault="00F24900" w:rsidP="00F24900">
      <w:pPr>
        <w:pStyle w:val="NormalWeb"/>
        <w:spacing w:before="0" w:beforeAutospacing="0" w:after="0" w:afterAutospacing="0"/>
        <w:jc w:val="both"/>
        <w:rPr>
          <w:rFonts w:ascii="Arial" w:hAnsi="Arial" w:cs="Arial"/>
          <w:color w:val="000000"/>
          <w:sz w:val="22"/>
          <w:szCs w:val="22"/>
        </w:rPr>
      </w:pPr>
      <w:r w:rsidRPr="00414002">
        <w:rPr>
          <w:rFonts w:ascii="Arial" w:hAnsi="Arial" w:cs="Arial"/>
          <w:color w:val="000000"/>
          <w:sz w:val="22"/>
          <w:szCs w:val="22"/>
        </w:rPr>
        <w:t>Remember, these diseases will not affect you immediately but later on in life, so there is a need for you to protect yourself now to prevent you contracting an asbestos</w:t>
      </w:r>
      <w:r>
        <w:rPr>
          <w:rFonts w:ascii="Arial" w:hAnsi="Arial" w:cs="Arial"/>
          <w:color w:val="000000"/>
          <w:sz w:val="22"/>
          <w:szCs w:val="22"/>
        </w:rPr>
        <w:t>-related disease in the future.</w:t>
      </w:r>
    </w:p>
    <w:p w:rsidR="00F24900" w:rsidRDefault="00F24900" w:rsidP="00F24900">
      <w:pPr>
        <w:pStyle w:val="NormalWeb"/>
        <w:spacing w:before="0" w:beforeAutospacing="0" w:after="0" w:afterAutospacing="0"/>
        <w:jc w:val="both"/>
        <w:rPr>
          <w:rFonts w:ascii="Arial" w:hAnsi="Arial" w:cs="Arial"/>
          <w:color w:val="000000"/>
          <w:sz w:val="22"/>
          <w:szCs w:val="22"/>
        </w:rPr>
      </w:pP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r w:rsidRPr="00414002">
        <w:rPr>
          <w:rFonts w:ascii="Arial" w:hAnsi="Arial" w:cs="Arial"/>
          <w:color w:val="000000"/>
          <w:sz w:val="22"/>
          <w:szCs w:val="22"/>
        </w:rPr>
        <w:t xml:space="preserve">It is also important to remember that people who smoke and are also exposed to asbestos fibres are at a much greater risk of developing lung cancer. </w:t>
      </w: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p>
    <w:p w:rsidR="00F24900" w:rsidRPr="00414002" w:rsidRDefault="00F24900" w:rsidP="00F24900">
      <w:pPr>
        <w:pStyle w:val="NormalWeb"/>
        <w:spacing w:before="0" w:beforeAutospacing="0" w:after="0" w:afterAutospacing="0"/>
        <w:jc w:val="both"/>
        <w:rPr>
          <w:rFonts w:ascii="Arial" w:hAnsi="Arial" w:cs="Arial"/>
          <w:b/>
          <w:color w:val="000000"/>
          <w:sz w:val="22"/>
          <w:szCs w:val="22"/>
        </w:rPr>
      </w:pPr>
      <w:r w:rsidRPr="00414002">
        <w:rPr>
          <w:rFonts w:ascii="Arial" w:hAnsi="Arial" w:cs="Arial"/>
          <w:b/>
          <w:color w:val="000000"/>
          <w:sz w:val="22"/>
          <w:szCs w:val="22"/>
        </w:rPr>
        <w:t>You are mostly at risk when</w:t>
      </w:r>
      <w:r>
        <w:rPr>
          <w:rFonts w:ascii="Arial" w:hAnsi="Arial" w:cs="Arial"/>
          <w:b/>
          <w:color w:val="000000"/>
          <w:sz w:val="22"/>
          <w:szCs w:val="22"/>
        </w:rPr>
        <w:t>:</w:t>
      </w: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you are working on an unfamiliar site</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the building you are working on was built before the year 2000</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asbestos-containing materials were not identified before the job was started</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asbestos-containing materials were identified but this information was not passed on by the people in charge to the people doing the work</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you don’t know how to recognise and work safely with asbestos</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you know how to work safely with asbestos but you choose to put yourself at risk by not following proper precautions, perhaps to save time or because no one else is following proper procedures</w:t>
      </w:r>
    </w:p>
    <w:p w:rsidR="00F24900" w:rsidRPr="00414002" w:rsidRDefault="00F24900" w:rsidP="00F24900">
      <w:pPr>
        <w:spacing w:line="288" w:lineRule="atLeast"/>
        <w:jc w:val="both"/>
        <w:rPr>
          <w:rFonts w:ascii="Arial" w:hAnsi="Arial" w:cs="Arial"/>
          <w:color w:val="000000"/>
          <w:sz w:val="22"/>
          <w:szCs w:val="22"/>
        </w:rPr>
      </w:pP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r w:rsidRPr="00414002">
        <w:rPr>
          <w:rFonts w:ascii="Arial" w:hAnsi="Arial" w:cs="Arial"/>
          <w:color w:val="000000"/>
          <w:sz w:val="22"/>
          <w:szCs w:val="22"/>
        </w:rPr>
        <w:t>Remember, as long as the asbestos is not damaged or located somewhere where it can be easily damaged it won’t be a risk to you.</w:t>
      </w:r>
    </w:p>
    <w:p w:rsidR="00F24900" w:rsidRPr="00414002" w:rsidRDefault="00F24900" w:rsidP="00F24900">
      <w:pPr>
        <w:pStyle w:val="NormalWeb"/>
        <w:spacing w:before="0" w:beforeAutospacing="0" w:after="0" w:afterAutospacing="0"/>
        <w:jc w:val="both"/>
        <w:rPr>
          <w:rFonts w:ascii="Arial" w:hAnsi="Arial" w:cs="Arial"/>
          <w:color w:val="000000"/>
          <w:sz w:val="22"/>
          <w:szCs w:val="22"/>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you can’t see or smell asbestos fibres in the air</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the effects of asbestos take many years to show up - avoid breathing it in now</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smoking increases the risk many times</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asbestos is only a danger when fibres are made airborne</w:t>
      </w:r>
    </w:p>
    <w:p w:rsidR="00F24900" w:rsidRPr="00414002" w:rsidRDefault="00F24900" w:rsidP="00F24900">
      <w:pPr>
        <w:ind w:left="1440" w:hanging="1440"/>
        <w:jc w:val="both"/>
        <w:rPr>
          <w:rFonts w:ascii="Arial" w:hAnsi="Arial" w:cs="Arial"/>
          <w:color w:val="000000"/>
          <w:sz w:val="22"/>
          <w:szCs w:val="22"/>
        </w:rPr>
      </w:pPr>
    </w:p>
    <w:p w:rsidR="00F03C3B" w:rsidRPr="00F03C3B" w:rsidRDefault="00F24900" w:rsidP="00F03C3B">
      <w:pPr>
        <w:jc w:val="both"/>
        <w:rPr>
          <w:rFonts w:ascii="Arial" w:hAnsi="Arial" w:cs="Arial"/>
          <w:color w:val="000000"/>
          <w:sz w:val="22"/>
          <w:szCs w:val="22"/>
        </w:rPr>
      </w:pPr>
      <w:r>
        <w:rPr>
          <w:rFonts w:ascii="Arial" w:hAnsi="Arial" w:cs="Arial"/>
          <w:b/>
          <w:sz w:val="22"/>
          <w:szCs w:val="22"/>
        </w:rPr>
        <w:br w:type="page"/>
      </w:r>
    </w:p>
    <w:p w:rsidR="00F24900" w:rsidRPr="00D15EE8" w:rsidRDefault="00F24900" w:rsidP="00533FAE">
      <w:pPr>
        <w:jc w:val="both"/>
        <w:rPr>
          <w:rFonts w:ascii="Arial" w:hAnsi="Arial" w:cs="Arial"/>
          <w:b/>
          <w:sz w:val="22"/>
          <w:szCs w:val="22"/>
        </w:rPr>
      </w:pPr>
      <w:r w:rsidRPr="00D15EE8">
        <w:rPr>
          <w:rFonts w:ascii="Arial" w:hAnsi="Arial" w:cs="Arial"/>
          <w:b/>
          <w:sz w:val="22"/>
          <w:szCs w:val="22"/>
        </w:rPr>
        <w:lastRenderedPageBreak/>
        <w:t>Wha</w:t>
      </w:r>
      <w:r>
        <w:rPr>
          <w:rFonts w:ascii="Arial" w:hAnsi="Arial" w:cs="Arial"/>
          <w:b/>
          <w:sz w:val="22"/>
          <w:szCs w:val="22"/>
        </w:rPr>
        <w:t>t to do if you suspect Asbestos</w:t>
      </w:r>
    </w:p>
    <w:p w:rsidR="00F24900" w:rsidRPr="0038306D" w:rsidRDefault="00F24900" w:rsidP="00F24900">
      <w:pPr>
        <w:ind w:left="1440" w:hanging="1440"/>
        <w:jc w:val="both"/>
        <w:rPr>
          <w:rFonts w:ascii="Arial" w:hAnsi="Arial" w:cs="Arial"/>
          <w:sz w:val="22"/>
          <w:szCs w:val="22"/>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DO NOT disturb the material</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check the design specification (details asbestos procedure)</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notify the responsible person on the site</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ask to see the site asbestos log / survey report</w:t>
      </w:r>
    </w:p>
    <w:p w:rsidR="00F24900" w:rsidRPr="00154F57" w:rsidRDefault="00F24900" w:rsidP="00154F57">
      <w:pPr>
        <w:ind w:left="601"/>
        <w:jc w:val="both"/>
        <w:rPr>
          <w:rFonts w:ascii="Arial" w:hAnsi="Arial"/>
          <w:color w:val="000000"/>
          <w:sz w:val="22"/>
          <w:szCs w:val="22"/>
          <w:lang w:eastAsia="en-US"/>
        </w:rPr>
      </w:pPr>
    </w:p>
    <w:p w:rsidR="00F24900" w:rsidRPr="0092332F" w:rsidRDefault="00F24900" w:rsidP="000F2144">
      <w:pPr>
        <w:numPr>
          <w:ilvl w:val="0"/>
          <w:numId w:val="6"/>
        </w:numPr>
        <w:ind w:left="601" w:hanging="601"/>
        <w:jc w:val="both"/>
        <w:rPr>
          <w:rFonts w:ascii="Arial" w:hAnsi="Arial"/>
          <w:color w:val="000000"/>
          <w:sz w:val="22"/>
          <w:szCs w:val="22"/>
          <w:lang w:eastAsia="en-US"/>
        </w:rPr>
      </w:pPr>
      <w:r w:rsidRPr="0092332F">
        <w:rPr>
          <w:rFonts w:ascii="Arial" w:hAnsi="Arial"/>
          <w:color w:val="000000"/>
          <w:sz w:val="22"/>
          <w:szCs w:val="22"/>
          <w:lang w:eastAsia="en-US"/>
        </w:rPr>
        <w:t>DO NOT carry out any drilling or removal of the suspect material until it has been declared safe by an approved specialist or the material has been safely removed by a licensed contractor</w:t>
      </w:r>
    </w:p>
    <w:p w:rsidR="00F24900" w:rsidRPr="00414002" w:rsidRDefault="00F24900" w:rsidP="00F24900">
      <w:pPr>
        <w:jc w:val="both"/>
        <w:rPr>
          <w:rFonts w:ascii="Arial" w:hAnsi="Arial" w:cs="Arial"/>
          <w:sz w:val="22"/>
          <w:szCs w:val="22"/>
        </w:rPr>
      </w:pPr>
    </w:p>
    <w:p w:rsidR="00F24900" w:rsidRPr="00672F18" w:rsidRDefault="00F24900" w:rsidP="00F24900">
      <w:pPr>
        <w:jc w:val="both"/>
        <w:rPr>
          <w:rFonts w:ascii="Arial" w:hAnsi="Arial" w:cs="Arial"/>
          <w:b/>
          <w:sz w:val="22"/>
          <w:szCs w:val="22"/>
        </w:rPr>
      </w:pPr>
      <w:r w:rsidRPr="00672F18">
        <w:rPr>
          <w:rFonts w:ascii="Arial" w:hAnsi="Arial" w:cs="Arial"/>
          <w:b/>
          <w:sz w:val="22"/>
          <w:szCs w:val="22"/>
        </w:rPr>
        <w:t>How do I identify Asbestos?</w:t>
      </w:r>
    </w:p>
    <w:p w:rsidR="00F24900" w:rsidRDefault="00F24900" w:rsidP="00F24900">
      <w:pPr>
        <w:jc w:val="both"/>
        <w:rPr>
          <w:rFonts w:ascii="Arial" w:hAnsi="Arial" w:cs="Arial"/>
          <w:sz w:val="22"/>
          <w:szCs w:val="22"/>
        </w:rPr>
      </w:pPr>
    </w:p>
    <w:p w:rsidR="00F24900" w:rsidRPr="0038306D" w:rsidRDefault="00F24900" w:rsidP="00F24900">
      <w:pPr>
        <w:jc w:val="both"/>
        <w:rPr>
          <w:rFonts w:ascii="Arial" w:hAnsi="Arial" w:cs="Arial"/>
          <w:sz w:val="22"/>
          <w:szCs w:val="22"/>
        </w:rPr>
      </w:pPr>
      <w:r w:rsidRPr="0038306D">
        <w:rPr>
          <w:rFonts w:ascii="Arial" w:hAnsi="Arial" w:cs="Arial"/>
          <w:sz w:val="22"/>
          <w:szCs w:val="22"/>
        </w:rPr>
        <w:t>There is no clear way of identifying asbestos by just looking at it but the following images do clarify the main areas you are likely to find it and what it looks like.</w:t>
      </w:r>
    </w:p>
    <w:p w:rsidR="00F24900" w:rsidRPr="0038306D" w:rsidRDefault="00F24900" w:rsidP="00F24900">
      <w:pPr>
        <w:spacing w:line="288" w:lineRule="atLeast"/>
        <w:jc w:val="both"/>
        <w:rPr>
          <w:rFonts w:ascii="Arial" w:hAnsi="Arial" w:cs="Arial"/>
          <w:color w:val="000000"/>
          <w:sz w:val="22"/>
          <w:szCs w:val="22"/>
        </w:rPr>
      </w:pPr>
    </w:p>
    <w:p w:rsidR="00F24900" w:rsidRPr="0038306D" w:rsidRDefault="00F1545E" w:rsidP="00F24900">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2857500</wp:posOffset>
                </wp:positionH>
                <wp:positionV relativeFrom="paragraph">
                  <wp:posOffset>98425</wp:posOffset>
                </wp:positionV>
                <wp:extent cx="2517140" cy="1844040"/>
                <wp:effectExtent l="0" t="3175" r="4445" b="0"/>
                <wp:wrapNone/>
                <wp:docPr id="2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r w:rsidRPr="00AD777A">
                              <w:rPr>
                                <w:noProof/>
                              </w:rPr>
                              <w:drawing>
                                <wp:inline distT="0" distB="0" distL="0" distR="0">
                                  <wp:extent cx="2333625" cy="1752600"/>
                                  <wp:effectExtent l="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333625" cy="17494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25pt;margin-top:7.75pt;width:198.2pt;height:145.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" stroked="f">
                <v:textbox style="mso-fit-shape-to-text:t">
                  <w:txbxContent>
                    <w:p w:rsidR="001537F6" w:rsidRDefault="001537F6" w:rsidP="00F24900">
                      <w:r w:rsidRPr="00AD777A">
                        <w:rPr>
                          <w:noProof/>
                        </w:rPr>
                        <w:drawing>
                          <wp:inline distT="0" distB="0" distL="0" distR="0">
                            <wp:extent cx="2333625" cy="1752600"/>
                            <wp:effectExtent l="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333625" cy="17494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98425</wp:posOffset>
                </wp:positionV>
                <wp:extent cx="2621915" cy="1745615"/>
                <wp:effectExtent l="0" t="3175" r="0" b="1270"/>
                <wp:wrapNone/>
                <wp:docPr id="2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r>
                              <w:rPr>
                                <w:noProof/>
                              </w:rPr>
                              <w:drawing>
                                <wp:inline distT="0" distB="0" distL="0" distR="0">
                                  <wp:extent cx="2417445" cy="1654175"/>
                                  <wp:effectExtent l="1905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srcRect/>
                                          <a:stretch>
                                            <a:fillRect/>
                                          </a:stretch>
                                        </pic:blipFill>
                                        <pic:spPr bwMode="auto">
                                          <a:xfrm>
                                            <a:off x="0" y="0"/>
                                            <a:ext cx="2417445" cy="16541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0;margin-top:7.75pt;width:206.45pt;height:137.4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" stroked="f">
                <v:textbox style="mso-fit-shape-to-text:t">
                  <w:txbxContent>
                    <w:p w:rsidR="001537F6" w:rsidRDefault="001537F6" w:rsidP="00F24900">
                      <w:r>
                        <w:rPr>
                          <w:noProof/>
                        </w:rPr>
                        <w:drawing>
                          <wp:inline distT="0" distB="0" distL="0" distR="0">
                            <wp:extent cx="2417445" cy="1654175"/>
                            <wp:effectExtent l="1905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srcRect/>
                                    <a:stretch>
                                      <a:fillRect/>
                                    </a:stretch>
                                  </pic:blipFill>
                                  <pic:spPr bwMode="auto">
                                    <a:xfrm>
                                      <a:off x="0" y="0"/>
                                      <a:ext cx="2417445" cy="1654175"/>
                                    </a:xfrm>
                                    <a:prstGeom prst="rect">
                                      <a:avLst/>
                                    </a:prstGeom>
                                    <a:noFill/>
                                    <a:ln w="9525">
                                      <a:noFill/>
                                      <a:miter lim="800000"/>
                                      <a:headEnd/>
                                      <a:tailEnd/>
                                    </a:ln>
                                  </pic:spPr>
                                </pic:pic>
                              </a:graphicData>
                            </a:graphic>
                          </wp:inline>
                        </w:drawing>
                      </w:r>
                    </w:p>
                  </w:txbxContent>
                </v:textbox>
              </v:shape>
            </w:pict>
          </mc:Fallback>
        </mc:AlternateContent>
      </w: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Default="00F24900" w:rsidP="00F24900">
      <w:pPr>
        <w:ind w:left="360"/>
        <w:rPr>
          <w:rFonts w:ascii="Arial" w:hAnsi="Arial" w:cs="Arial"/>
          <w:sz w:val="22"/>
          <w:szCs w:val="22"/>
        </w:rPr>
      </w:pPr>
    </w:p>
    <w:p w:rsidR="00F24900"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1545E" w:rsidP="00F24900">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5888" behindDoc="0" locked="0" layoutInCell="1" allowOverlap="1">
                <wp:simplePos x="0" y="0"/>
                <wp:positionH relativeFrom="column">
                  <wp:posOffset>2857500</wp:posOffset>
                </wp:positionH>
                <wp:positionV relativeFrom="paragraph">
                  <wp:posOffset>-635</wp:posOffset>
                </wp:positionV>
                <wp:extent cx="2643505" cy="1761490"/>
                <wp:effectExtent l="0" t="0" r="0" b="3175"/>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176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r>
                              <w:rPr>
                                <w:noProof/>
                              </w:rPr>
                              <w:drawing>
                                <wp:inline distT="0" distB="0" distL="0" distR="0">
                                  <wp:extent cx="2440940" cy="16700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srcRect/>
                                          <a:stretch>
                                            <a:fillRect/>
                                          </a:stretch>
                                        </pic:blipFill>
                                        <pic:spPr bwMode="auto">
                                          <a:xfrm>
                                            <a:off x="0" y="0"/>
                                            <a:ext cx="2440940" cy="16700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25pt;margin-top:-.05pt;width:208.15pt;height:138.7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" stroked="f">
                <v:textbox style="mso-fit-shape-to-text:t">
                  <w:txbxContent>
                    <w:p w:rsidR="001537F6" w:rsidRDefault="001537F6" w:rsidP="00F24900">
                      <w:r>
                        <w:rPr>
                          <w:noProof/>
                        </w:rPr>
                        <w:drawing>
                          <wp:inline distT="0" distB="0" distL="0" distR="0">
                            <wp:extent cx="2440940" cy="16700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srcRect/>
                                    <a:stretch>
                                      <a:fillRect/>
                                    </a:stretch>
                                  </pic:blipFill>
                                  <pic:spPr bwMode="auto">
                                    <a:xfrm>
                                      <a:off x="0" y="0"/>
                                      <a:ext cx="2440940" cy="167005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-635</wp:posOffset>
                </wp:positionV>
                <wp:extent cx="2621915" cy="1745615"/>
                <wp:effectExtent l="0" t="0" r="0" b="635"/>
                <wp:wrapNone/>
                <wp:docPr id="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r>
                              <w:rPr>
                                <w:noProof/>
                              </w:rPr>
                              <w:drawing>
                                <wp:inline distT="0" distB="0" distL="0" distR="0">
                                  <wp:extent cx="2417445" cy="1654175"/>
                                  <wp:effectExtent l="1905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srcRect/>
                                          <a:stretch>
                                            <a:fillRect/>
                                          </a:stretch>
                                        </pic:blipFill>
                                        <pic:spPr bwMode="auto">
                                          <a:xfrm>
                                            <a:off x="0" y="0"/>
                                            <a:ext cx="2417445" cy="16541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0;margin-top:-.05pt;width:206.45pt;height:137.4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UrggIAABc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" stroked="f">
                <v:textbox style="mso-fit-shape-to-text:t">
                  <w:txbxContent>
                    <w:p w:rsidR="001537F6" w:rsidRDefault="001537F6" w:rsidP="00F24900">
                      <w:r>
                        <w:rPr>
                          <w:noProof/>
                        </w:rPr>
                        <w:drawing>
                          <wp:inline distT="0" distB="0" distL="0" distR="0">
                            <wp:extent cx="2417445" cy="1654175"/>
                            <wp:effectExtent l="1905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srcRect/>
                                    <a:stretch>
                                      <a:fillRect/>
                                    </a:stretch>
                                  </pic:blipFill>
                                  <pic:spPr bwMode="auto">
                                    <a:xfrm>
                                      <a:off x="0" y="0"/>
                                      <a:ext cx="2417445" cy="1654175"/>
                                    </a:xfrm>
                                    <a:prstGeom prst="rect">
                                      <a:avLst/>
                                    </a:prstGeom>
                                    <a:noFill/>
                                    <a:ln w="9525">
                                      <a:noFill/>
                                      <a:miter lim="800000"/>
                                      <a:headEnd/>
                                      <a:tailEnd/>
                                    </a:ln>
                                  </pic:spPr>
                                </pic:pic>
                              </a:graphicData>
                            </a:graphic>
                          </wp:inline>
                        </w:drawing>
                      </w:r>
                    </w:p>
                  </w:txbxContent>
                </v:textbox>
              </v:shape>
            </w:pict>
          </mc:Fallback>
        </mc:AlternateContent>
      </w: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Default="00F24900" w:rsidP="00F24900">
      <w:pPr>
        <w:jc w:val="both"/>
        <w:rPr>
          <w:rFonts w:ascii="Arial" w:hAnsi="Arial" w:cs="Arial"/>
          <w:sz w:val="22"/>
          <w:szCs w:val="22"/>
        </w:rPr>
      </w:pPr>
    </w:p>
    <w:p w:rsidR="00F24900" w:rsidRPr="00533FAE" w:rsidRDefault="00C77F35" w:rsidP="00401E2F">
      <w:pPr>
        <w:jc w:val="both"/>
        <w:rPr>
          <w:rFonts w:ascii="Arial" w:hAnsi="Arial" w:cs="Arial"/>
          <w:sz w:val="22"/>
          <w:szCs w:val="22"/>
        </w:rPr>
      </w:pPr>
      <w:hyperlink w:anchor="Contents" w:history="1"/>
    </w:p>
    <w:p w:rsidR="00533FAE" w:rsidRPr="00401E2F" w:rsidRDefault="00533FAE" w:rsidP="00401E2F">
      <w:pPr>
        <w:jc w:val="both"/>
        <w:rPr>
          <w:rFonts w:ascii="Arial" w:hAnsi="Arial" w:cs="Arial"/>
          <w:sz w:val="22"/>
          <w:szCs w:val="22"/>
        </w:rPr>
      </w:pPr>
    </w:p>
    <w:p w:rsidR="00F24900" w:rsidRDefault="00F24900" w:rsidP="00533FAE">
      <w:pPr>
        <w:jc w:val="both"/>
        <w:rPr>
          <w:rFonts w:ascii="Arial" w:hAnsi="Arial" w:cs="Arial"/>
          <w:sz w:val="22"/>
          <w:szCs w:val="22"/>
        </w:rPr>
      </w:pPr>
      <w:r>
        <w:rPr>
          <w:rFonts w:ascii="Arial" w:hAnsi="Arial" w:cs="Arial"/>
          <w:sz w:val="22"/>
          <w:szCs w:val="22"/>
        </w:rPr>
        <w:br w:type="page"/>
      </w:r>
    </w:p>
    <w:p w:rsidR="00F24900" w:rsidRDefault="00F24900" w:rsidP="00F24900">
      <w:pPr>
        <w:jc w:val="both"/>
        <w:rPr>
          <w:rFonts w:ascii="Arial" w:hAnsi="Arial" w:cs="Arial"/>
          <w:sz w:val="22"/>
          <w:szCs w:val="22"/>
        </w:rPr>
      </w:pPr>
    </w:p>
    <w:p w:rsidR="00F24900" w:rsidRPr="0038306D" w:rsidRDefault="00F1545E" w:rsidP="00F24900">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1008" behindDoc="0" locked="0" layoutInCell="1" allowOverlap="1">
                <wp:simplePos x="0" y="0"/>
                <wp:positionH relativeFrom="column">
                  <wp:posOffset>3155950</wp:posOffset>
                </wp:positionH>
                <wp:positionV relativeFrom="paragraph">
                  <wp:posOffset>88900</wp:posOffset>
                </wp:positionV>
                <wp:extent cx="2570480" cy="3429000"/>
                <wp:effectExtent l="3175" t="3175" r="0" b="0"/>
                <wp:wrapNone/>
                <wp:docPr id="2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r>
                              <w:rPr>
                                <w:noProof/>
                              </w:rPr>
                              <w:drawing>
                                <wp:inline distT="0" distB="0" distL="0" distR="0">
                                  <wp:extent cx="2321560" cy="3220085"/>
                                  <wp:effectExtent l="1905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srcRect/>
                                          <a:stretch>
                                            <a:fillRect/>
                                          </a:stretch>
                                        </pic:blipFill>
                                        <pic:spPr bwMode="auto">
                                          <a:xfrm>
                                            <a:off x="0" y="0"/>
                                            <a:ext cx="2321560" cy="32200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248.5pt;margin-top:7pt;width:202.4pt;height:27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" stroked="f">
                <v:textbox>
                  <w:txbxContent>
                    <w:p w:rsidR="001537F6" w:rsidRDefault="001537F6" w:rsidP="00F24900">
                      <w:r>
                        <w:rPr>
                          <w:noProof/>
                        </w:rPr>
                        <w:drawing>
                          <wp:inline distT="0" distB="0" distL="0" distR="0">
                            <wp:extent cx="2321560" cy="3220085"/>
                            <wp:effectExtent l="1905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srcRect/>
                                    <a:stretch>
                                      <a:fillRect/>
                                    </a:stretch>
                                  </pic:blipFill>
                                  <pic:spPr bwMode="auto">
                                    <a:xfrm>
                                      <a:off x="0" y="0"/>
                                      <a:ext cx="2321560" cy="322008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52070</wp:posOffset>
                </wp:positionV>
                <wp:extent cx="2640965" cy="3429000"/>
                <wp:effectExtent l="0" t="4445" r="0" b="0"/>
                <wp:wrapNone/>
                <wp:docPr id="2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pPr>
                              <w:ind w:left="180"/>
                            </w:pPr>
                            <w:r>
                              <w:rPr>
                                <w:noProof/>
                              </w:rPr>
                              <w:drawing>
                                <wp:inline distT="0" distB="0" distL="0" distR="0">
                                  <wp:extent cx="2321560" cy="3275965"/>
                                  <wp:effectExtent l="1905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srcRect/>
                                          <a:stretch>
                                            <a:fillRect/>
                                          </a:stretch>
                                        </pic:blipFill>
                                        <pic:spPr bwMode="auto">
                                          <a:xfrm>
                                            <a:off x="0" y="0"/>
                                            <a:ext cx="2321560" cy="327596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0;margin-top:4.1pt;width:207.95pt;height:270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" stroked="f">
                <v:textbox>
                  <w:txbxContent>
                    <w:p w:rsidR="001537F6" w:rsidRDefault="001537F6" w:rsidP="00F24900">
                      <w:pPr>
                        <w:ind w:left="180"/>
                      </w:pPr>
                      <w:r>
                        <w:rPr>
                          <w:noProof/>
                        </w:rPr>
                        <w:drawing>
                          <wp:inline distT="0" distB="0" distL="0" distR="0">
                            <wp:extent cx="2321560" cy="3275965"/>
                            <wp:effectExtent l="1905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srcRect/>
                                    <a:stretch>
                                      <a:fillRect/>
                                    </a:stretch>
                                  </pic:blipFill>
                                  <pic:spPr bwMode="auto">
                                    <a:xfrm>
                                      <a:off x="0" y="0"/>
                                      <a:ext cx="2321560" cy="3275965"/>
                                    </a:xfrm>
                                    <a:prstGeom prst="rect">
                                      <a:avLst/>
                                    </a:prstGeom>
                                    <a:noFill/>
                                    <a:ln w="9525">
                                      <a:noFill/>
                                      <a:miter lim="800000"/>
                                      <a:headEnd/>
                                      <a:tailEnd/>
                                    </a:ln>
                                  </pic:spPr>
                                </pic:pic>
                              </a:graphicData>
                            </a:graphic>
                          </wp:inline>
                        </w:drawing>
                      </w:r>
                    </w:p>
                  </w:txbxContent>
                </v:textbox>
              </v:shape>
            </w:pict>
          </mc:Fallback>
        </mc:AlternateContent>
      </w: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Pr="0038306D" w:rsidRDefault="00F1545E" w:rsidP="00F24900">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69850</wp:posOffset>
                </wp:positionV>
                <wp:extent cx="252095" cy="1714500"/>
                <wp:effectExtent l="0" t="3175" r="0" b="0"/>
                <wp:wrapNone/>
                <wp:docPr id="2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0;margin-top:5.5pt;width:19.85pt;height:13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" stroked="f">
                <v:textbox>
                  <w:txbxContent>
                    <w:p w:rsidR="001537F6" w:rsidRDefault="001537F6" w:rsidP="00F24900"/>
                  </w:txbxContent>
                </v:textbox>
              </v:shape>
            </w:pict>
          </mc:Fallback>
        </mc:AlternateContent>
      </w:r>
    </w:p>
    <w:p w:rsidR="00F24900" w:rsidRPr="0038306D" w:rsidRDefault="00F1545E" w:rsidP="00F24900">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2032" behindDoc="0" locked="0" layoutInCell="1" allowOverlap="1">
                <wp:simplePos x="0" y="0"/>
                <wp:positionH relativeFrom="column">
                  <wp:posOffset>3200400</wp:posOffset>
                </wp:positionH>
                <wp:positionV relativeFrom="paragraph">
                  <wp:posOffset>-66675</wp:posOffset>
                </wp:positionV>
                <wp:extent cx="2507615" cy="1714500"/>
                <wp:effectExtent l="0" t="0" r="0" b="0"/>
                <wp:wrapNone/>
                <wp:docPr id="2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r>
                              <w:rPr>
                                <w:noProof/>
                              </w:rPr>
                              <w:drawing>
                                <wp:inline distT="0" distB="0" distL="0" distR="0">
                                  <wp:extent cx="2298065" cy="3721100"/>
                                  <wp:effectExtent l="1905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srcRect/>
                                          <a:stretch>
                                            <a:fillRect/>
                                          </a:stretch>
                                        </pic:blipFill>
                                        <pic:spPr bwMode="auto">
                                          <a:xfrm>
                                            <a:off x="0" y="0"/>
                                            <a:ext cx="2298065" cy="37211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252pt;margin-top:-5.25pt;width:197.45pt;height:13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" stroked="f">
                <v:textbox>
                  <w:txbxContent>
                    <w:p w:rsidR="001537F6" w:rsidRDefault="001537F6" w:rsidP="00F24900">
                      <w:r>
                        <w:rPr>
                          <w:noProof/>
                        </w:rPr>
                        <w:drawing>
                          <wp:inline distT="0" distB="0" distL="0" distR="0">
                            <wp:extent cx="2298065" cy="3721100"/>
                            <wp:effectExtent l="1905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srcRect/>
                                    <a:stretch>
                                      <a:fillRect/>
                                    </a:stretch>
                                  </pic:blipFill>
                                  <pic:spPr bwMode="auto">
                                    <a:xfrm>
                                      <a:off x="0" y="0"/>
                                      <a:ext cx="2298065" cy="3721100"/>
                                    </a:xfrm>
                                    <a:prstGeom prst="rect">
                                      <a:avLst/>
                                    </a:prstGeom>
                                    <a:noFill/>
                                    <a:ln w="9525">
                                      <a:noFill/>
                                      <a:miter lim="800000"/>
                                      <a:headEnd/>
                                      <a:tailEnd/>
                                    </a:ln>
                                  </pic:spPr>
                                </pic:pic>
                              </a:graphicData>
                            </a:graphic>
                          </wp:inline>
                        </w:drawing>
                      </w:r>
                    </w:p>
                  </w:txbxContent>
                </v:textbox>
              </v:shape>
            </w:pict>
          </mc:Fallback>
        </mc:AlternateContent>
      </w:r>
      <w:r w:rsidR="00F24900">
        <w:rPr>
          <w:rFonts w:ascii="Arial" w:hAnsi="Arial" w:cs="Arial"/>
          <w:noProof/>
          <w:sz w:val="22"/>
          <w:szCs w:val="22"/>
        </w:rPr>
        <w:drawing>
          <wp:inline distT="0" distB="0" distL="0" distR="0">
            <wp:extent cx="2298065" cy="1503045"/>
            <wp:effectExtent l="1905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a:stretch>
                      <a:fillRect/>
                    </a:stretch>
                  </pic:blipFill>
                  <pic:spPr bwMode="auto">
                    <a:xfrm>
                      <a:off x="0" y="0"/>
                      <a:ext cx="2298065" cy="1503045"/>
                    </a:xfrm>
                    <a:prstGeom prst="rect">
                      <a:avLst/>
                    </a:prstGeom>
                    <a:noFill/>
                    <a:ln w="9525">
                      <a:noFill/>
                      <a:miter lim="800000"/>
                      <a:headEnd/>
                      <a:tailEnd/>
                    </a:ln>
                  </pic:spPr>
                </pic:pic>
              </a:graphicData>
            </a:graphic>
          </wp:inline>
        </w:drawing>
      </w:r>
    </w:p>
    <w:p w:rsidR="00F24900" w:rsidRPr="0038306D" w:rsidRDefault="00F24900" w:rsidP="00F24900">
      <w:pPr>
        <w:ind w:left="360"/>
        <w:rPr>
          <w:rFonts w:ascii="Arial" w:hAnsi="Arial" w:cs="Arial"/>
          <w:sz w:val="22"/>
          <w:szCs w:val="22"/>
        </w:rPr>
      </w:pPr>
    </w:p>
    <w:p w:rsidR="00F24900" w:rsidRPr="0038306D" w:rsidRDefault="00F24900" w:rsidP="00F24900">
      <w:pPr>
        <w:ind w:left="360"/>
        <w:rPr>
          <w:rFonts w:ascii="Arial" w:hAnsi="Arial" w:cs="Arial"/>
          <w:sz w:val="22"/>
          <w:szCs w:val="22"/>
        </w:rPr>
      </w:pPr>
    </w:p>
    <w:p w:rsidR="00F24900" w:rsidRDefault="00F1545E" w:rsidP="00F24900">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4080" behindDoc="0" locked="0" layoutInCell="1" allowOverlap="1">
                <wp:simplePos x="0" y="0"/>
                <wp:positionH relativeFrom="column">
                  <wp:posOffset>3200400</wp:posOffset>
                </wp:positionH>
                <wp:positionV relativeFrom="paragraph">
                  <wp:posOffset>31750</wp:posOffset>
                </wp:positionV>
                <wp:extent cx="2526665" cy="1714500"/>
                <wp:effectExtent l="0" t="3175" r="0" b="0"/>
                <wp:wrapNone/>
                <wp:docPr id="2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r>
                              <w:rPr>
                                <w:noProof/>
                              </w:rPr>
                              <w:drawing>
                                <wp:inline distT="0" distB="0" distL="0" distR="0">
                                  <wp:extent cx="2321560" cy="1526540"/>
                                  <wp:effectExtent l="1905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srcRect/>
                                          <a:stretch>
                                            <a:fillRect/>
                                          </a:stretch>
                                        </pic:blipFill>
                                        <pic:spPr bwMode="auto">
                                          <a:xfrm>
                                            <a:off x="0" y="0"/>
                                            <a:ext cx="2321560" cy="15265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52pt;margin-top:2.5pt;width:198.95pt;height:13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" stroked="f">
                <v:textbox>
                  <w:txbxContent>
                    <w:p w:rsidR="001537F6" w:rsidRDefault="001537F6" w:rsidP="00F24900">
                      <w:r>
                        <w:rPr>
                          <w:noProof/>
                        </w:rPr>
                        <w:drawing>
                          <wp:inline distT="0" distB="0" distL="0" distR="0">
                            <wp:extent cx="2321560" cy="1526540"/>
                            <wp:effectExtent l="1905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srcRect/>
                                    <a:stretch>
                                      <a:fillRect/>
                                    </a:stretch>
                                  </pic:blipFill>
                                  <pic:spPr bwMode="auto">
                                    <a:xfrm>
                                      <a:off x="0" y="0"/>
                                      <a:ext cx="2321560" cy="152654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2"/>
          <w:szCs w:val="22"/>
        </w:rPr>
        <mc:AlternateContent>
          <mc:Choice Requires="wps">
            <w:drawing>
              <wp:inline distT="0" distB="0" distL="0" distR="0">
                <wp:extent cx="2480945" cy="1663065"/>
                <wp:effectExtent l="0" t="0" r="0" b="3810"/>
                <wp:docPr id="2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66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F6" w:rsidRDefault="001537F6" w:rsidP="00F24900">
                            <w:pPr>
                              <w:ind w:left="-180"/>
                            </w:pPr>
                            <w:r>
                              <w:rPr>
                                <w:noProof/>
                              </w:rPr>
                              <w:drawing>
                                <wp:inline distT="0" distB="0" distL="0" distR="0">
                                  <wp:extent cx="2298065" cy="1574165"/>
                                  <wp:effectExtent l="1905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srcRect/>
                                          <a:stretch>
                                            <a:fillRect/>
                                          </a:stretch>
                                        </pic:blipFill>
                                        <pic:spPr bwMode="auto">
                                          <a:xfrm>
                                            <a:off x="0" y="0"/>
                                            <a:ext cx="2298065" cy="157416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Text Box 15" o:spid="_x0000_s1035" type="#_x0000_t202" style="width:195.35pt;height:130.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" stroked="f">
                <v:textbox style="mso-fit-shape-to-text:t">
                  <w:txbxContent>
                    <w:p w:rsidR="001537F6" w:rsidRDefault="001537F6" w:rsidP="00F24900">
                      <w:pPr>
                        <w:ind w:left="-180"/>
                      </w:pPr>
                      <w:r>
                        <w:rPr>
                          <w:noProof/>
                        </w:rPr>
                        <w:drawing>
                          <wp:inline distT="0" distB="0" distL="0" distR="0">
                            <wp:extent cx="2298065" cy="1574165"/>
                            <wp:effectExtent l="1905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srcRect/>
                                    <a:stretch>
                                      <a:fillRect/>
                                    </a:stretch>
                                  </pic:blipFill>
                                  <pic:spPr bwMode="auto">
                                    <a:xfrm>
                                      <a:off x="0" y="0"/>
                                      <a:ext cx="2298065" cy="1574165"/>
                                    </a:xfrm>
                                    <a:prstGeom prst="rect">
                                      <a:avLst/>
                                    </a:prstGeom>
                                    <a:noFill/>
                                    <a:ln w="9525">
                                      <a:noFill/>
                                      <a:miter lim="800000"/>
                                      <a:headEnd/>
                                      <a:tailEnd/>
                                    </a:ln>
                                  </pic:spPr>
                                </pic:pic>
                              </a:graphicData>
                            </a:graphic>
                          </wp:inline>
                        </w:drawing>
                      </w:r>
                    </w:p>
                  </w:txbxContent>
                </v:textbox>
                <w10:anchorlock/>
              </v:shape>
            </w:pict>
          </mc:Fallback>
        </mc:AlternateContent>
      </w:r>
      <w:r w:rsidR="00F24900" w:rsidRPr="0038306D">
        <w:rPr>
          <w:rFonts w:ascii="Arial" w:hAnsi="Arial" w:cs="Arial"/>
          <w:sz w:val="22"/>
          <w:szCs w:val="22"/>
        </w:rPr>
        <w:tab/>
      </w:r>
      <w:r w:rsidR="00F24900" w:rsidRPr="0038306D">
        <w:rPr>
          <w:rFonts w:ascii="Arial" w:hAnsi="Arial" w:cs="Arial"/>
          <w:sz w:val="22"/>
          <w:szCs w:val="22"/>
        </w:rPr>
        <w:tab/>
      </w:r>
      <w:r w:rsidR="00F24900" w:rsidRPr="0038306D">
        <w:rPr>
          <w:rFonts w:ascii="Arial" w:hAnsi="Arial" w:cs="Arial"/>
          <w:sz w:val="22"/>
          <w:szCs w:val="22"/>
        </w:rPr>
        <w:tab/>
      </w:r>
      <w:r w:rsidR="00F24900" w:rsidRPr="0038306D">
        <w:rPr>
          <w:rFonts w:ascii="Arial" w:hAnsi="Arial" w:cs="Arial"/>
          <w:sz w:val="22"/>
          <w:szCs w:val="22"/>
        </w:rPr>
        <w:tab/>
      </w:r>
      <w:r w:rsidR="00F24900">
        <w:rPr>
          <w:rFonts w:ascii="Arial" w:hAnsi="Arial" w:cs="Arial"/>
          <w:sz w:val="22"/>
          <w:szCs w:val="22"/>
        </w:rPr>
        <w:tab/>
      </w:r>
      <w:r w:rsidR="00F24900">
        <w:rPr>
          <w:rFonts w:ascii="Arial" w:hAnsi="Arial" w:cs="Arial"/>
          <w:sz w:val="22"/>
          <w:szCs w:val="22"/>
        </w:rPr>
        <w:tab/>
      </w:r>
      <w:r w:rsidR="00F24900">
        <w:rPr>
          <w:rFonts w:ascii="Arial" w:hAnsi="Arial" w:cs="Arial"/>
          <w:sz w:val="22"/>
          <w:szCs w:val="22"/>
        </w:rPr>
        <w:tab/>
      </w:r>
      <w:r w:rsidR="00F24900">
        <w:rPr>
          <w:rFonts w:ascii="Arial" w:hAnsi="Arial" w:cs="Arial"/>
          <w:sz w:val="22"/>
          <w:szCs w:val="22"/>
        </w:rPr>
        <w:tab/>
      </w:r>
    </w:p>
    <w:p w:rsidR="00F24900" w:rsidRDefault="00F24900" w:rsidP="00F24900">
      <w:pPr>
        <w:rPr>
          <w:rFonts w:ascii="Arial" w:hAnsi="Arial" w:cs="Arial"/>
          <w:sz w:val="22"/>
          <w:szCs w:val="22"/>
        </w:rPr>
      </w:pPr>
    </w:p>
    <w:p w:rsidR="00F24900" w:rsidRDefault="00F24900" w:rsidP="00F24900">
      <w:pPr>
        <w:rPr>
          <w:rFonts w:ascii="Arial" w:hAnsi="Arial" w:cs="Arial"/>
          <w:sz w:val="22"/>
          <w:szCs w:val="22"/>
        </w:rPr>
      </w:pPr>
    </w:p>
    <w:p w:rsidR="00F24900" w:rsidRDefault="00F24900" w:rsidP="00F24900">
      <w:pPr>
        <w:rPr>
          <w:rFonts w:ascii="Arial" w:hAnsi="Arial" w:cs="Arial"/>
          <w:sz w:val="22"/>
          <w:szCs w:val="22"/>
        </w:rPr>
      </w:pPr>
      <w:r w:rsidRPr="0038306D">
        <w:rPr>
          <w:rFonts w:ascii="Arial" w:hAnsi="Arial" w:cs="Arial"/>
          <w:sz w:val="22"/>
          <w:szCs w:val="22"/>
        </w:rPr>
        <w:t xml:space="preserve">This list is not exhaustive and is a basic example of products which </w:t>
      </w:r>
      <w:r>
        <w:rPr>
          <w:rFonts w:ascii="Arial" w:hAnsi="Arial" w:cs="Arial"/>
          <w:sz w:val="22"/>
          <w:szCs w:val="22"/>
        </w:rPr>
        <w:t>you may come into contact with.</w:t>
      </w:r>
    </w:p>
    <w:p w:rsidR="00F24900" w:rsidRDefault="00F24900" w:rsidP="00F24900">
      <w:pPr>
        <w:rPr>
          <w:rFonts w:ascii="Arial" w:hAnsi="Arial" w:cs="Arial"/>
          <w:sz w:val="22"/>
          <w:szCs w:val="22"/>
        </w:rPr>
      </w:pPr>
    </w:p>
    <w:p w:rsidR="00F24900" w:rsidRDefault="00F24900" w:rsidP="00F24900">
      <w:pPr>
        <w:rPr>
          <w:rFonts w:ascii="Arial" w:hAnsi="Arial" w:cs="Arial"/>
          <w:sz w:val="22"/>
          <w:szCs w:val="22"/>
        </w:rPr>
      </w:pPr>
    </w:p>
    <w:p w:rsidR="00F24900" w:rsidRDefault="00F24900" w:rsidP="00F24900">
      <w:pPr>
        <w:rPr>
          <w:rFonts w:ascii="Arial" w:hAnsi="Arial" w:cs="Arial"/>
          <w:sz w:val="22"/>
          <w:szCs w:val="22"/>
        </w:rPr>
      </w:pPr>
    </w:p>
    <w:p w:rsidR="00F24900" w:rsidRDefault="00F24900" w:rsidP="00F24900">
      <w:pPr>
        <w:rPr>
          <w:rFonts w:ascii="Arial" w:hAnsi="Arial" w:cs="Arial"/>
          <w:sz w:val="22"/>
          <w:szCs w:val="22"/>
        </w:rPr>
      </w:pPr>
    </w:p>
    <w:p w:rsidR="00F24900" w:rsidRDefault="00F24900" w:rsidP="00F24900">
      <w:pPr>
        <w:rPr>
          <w:rFonts w:ascii="Arial" w:hAnsi="Arial" w:cs="Arial"/>
          <w:sz w:val="22"/>
          <w:szCs w:val="22"/>
        </w:rPr>
      </w:pPr>
    </w:p>
    <w:bookmarkStart w:id="219" w:name="_Toc180136077"/>
    <w:p w:rsidR="00F24900" w:rsidRPr="00A27CE4" w:rsidRDefault="006400A0" w:rsidP="006A667E">
      <w:pPr>
        <w:rPr>
          <w:rFonts w:ascii="Arial" w:hAnsi="Arial" w:cs="Arial"/>
          <w:sz w:val="22"/>
          <w:szCs w:val="22"/>
        </w:rPr>
      </w:pPr>
      <w:r>
        <w:fldChar w:fldCharType="begin"/>
      </w:r>
      <w:r w:rsidR="00F24900">
        <w:instrText>HYPERLINK \l "Contents"</w:instrText>
      </w:r>
      <w:r>
        <w:fldChar w:fldCharType="end"/>
      </w:r>
    </w:p>
    <w:p w:rsidR="00A27CE4" w:rsidRPr="006A667E" w:rsidRDefault="00A27CE4" w:rsidP="006A667E">
      <w:pPr>
        <w:rPr>
          <w:rFonts w:ascii="Arial" w:hAnsi="Arial" w:cs="Arial"/>
          <w:sz w:val="22"/>
          <w:szCs w:val="22"/>
        </w:rPr>
      </w:pPr>
    </w:p>
    <w:p w:rsidR="00F24900" w:rsidRPr="00A27CE4" w:rsidRDefault="00F24900" w:rsidP="00A27CE4">
      <w:pPr>
        <w:rPr>
          <w:rFonts w:ascii="Arial" w:hAnsi="Arial" w:cs="Arial"/>
          <w:sz w:val="22"/>
          <w:szCs w:val="22"/>
        </w:rPr>
      </w:pPr>
    </w:p>
    <w:p w:rsidR="00A27CE4" w:rsidRDefault="00A27CE4" w:rsidP="00F24900">
      <w:pPr>
        <w:tabs>
          <w:tab w:val="right" w:pos="9890"/>
        </w:tabs>
        <w:jc w:val="both"/>
        <w:sectPr w:rsidR="00A27CE4" w:rsidSect="00E54C02">
          <w:footerReference w:type="default" r:id="rId65"/>
          <w:pgSz w:w="11906" w:h="16838" w:code="9"/>
          <w:pgMar w:top="720" w:right="1008" w:bottom="1008" w:left="1008" w:header="576" w:footer="576" w:gutter="0"/>
          <w:cols w:space="708"/>
          <w:docGrid w:linePitch="360"/>
        </w:sectPr>
      </w:pPr>
    </w:p>
    <w:p w:rsidR="00F87270" w:rsidRPr="00BF1213" w:rsidRDefault="00637372" w:rsidP="00C138FA">
      <w:pPr>
        <w:pStyle w:val="Heading2"/>
      </w:pPr>
      <w:bookmarkStart w:id="220" w:name="_Toc476647234"/>
      <w:bookmarkEnd w:id="219"/>
      <w:r>
        <w:lastRenderedPageBreak/>
        <w:t>Control of Substances Hazardous to Health (COSHH)</w:t>
      </w:r>
      <w:bookmarkEnd w:id="220"/>
    </w:p>
    <w:p w:rsidR="00F06D35" w:rsidRDefault="00F06D35">
      <w:pPr>
        <w:autoSpaceDE w:val="0"/>
        <w:autoSpaceDN w:val="0"/>
        <w:adjustRightInd w:val="0"/>
        <w:jc w:val="both"/>
        <w:rPr>
          <w:rFonts w:ascii="Arial" w:hAnsi="Arial" w:cs="Arial"/>
          <w:sz w:val="22"/>
          <w:szCs w:val="22"/>
        </w:rPr>
      </w:pPr>
    </w:p>
    <w:p w:rsidR="00637372" w:rsidRPr="006F5A40" w:rsidRDefault="00637372" w:rsidP="00637372">
      <w:pPr>
        <w:autoSpaceDE w:val="0"/>
        <w:autoSpaceDN w:val="0"/>
        <w:adjustRightInd w:val="0"/>
        <w:jc w:val="both"/>
        <w:rPr>
          <w:rFonts w:ascii="Arial" w:hAnsi="Arial" w:cs="Arial"/>
          <w:sz w:val="22"/>
          <w:szCs w:val="22"/>
        </w:rPr>
      </w:pPr>
      <w:r w:rsidRPr="006F5A40">
        <w:rPr>
          <w:rFonts w:ascii="Arial" w:hAnsi="Arial" w:cs="Arial"/>
          <w:sz w:val="22"/>
          <w:szCs w:val="22"/>
        </w:rPr>
        <w:t>There are a range of Hazardous Substances to which the regulations apply. These include:</w:t>
      </w:r>
    </w:p>
    <w:p w:rsidR="00637372" w:rsidRPr="006F5A40" w:rsidRDefault="00637372" w:rsidP="00637372">
      <w:pPr>
        <w:autoSpaceDE w:val="0"/>
        <w:autoSpaceDN w:val="0"/>
        <w:adjustRightInd w:val="0"/>
        <w:jc w:val="both"/>
        <w:rPr>
          <w:rFonts w:ascii="Arial" w:hAnsi="Arial" w:cs="Arial"/>
          <w:sz w:val="22"/>
          <w:szCs w:val="22"/>
        </w:rPr>
      </w:pP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those classified and shown with warning label</w:t>
      </w:r>
    </w:p>
    <w:p w:rsidR="00637372" w:rsidRPr="00154F57" w:rsidRDefault="00637372" w:rsidP="00154F57">
      <w:pPr>
        <w:ind w:left="601"/>
        <w:jc w:val="both"/>
        <w:rPr>
          <w:rFonts w:ascii="Arial" w:hAnsi="Arial"/>
          <w:color w:val="000000"/>
          <w:sz w:val="14"/>
          <w:szCs w:val="22"/>
          <w:lang w:eastAsia="en-US"/>
        </w:rPr>
      </w:pP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substances with Occupational Exposure Limits</w:t>
      </w:r>
    </w:p>
    <w:p w:rsidR="00637372" w:rsidRPr="00154F57" w:rsidRDefault="00637372" w:rsidP="00154F57">
      <w:pPr>
        <w:ind w:left="601"/>
        <w:jc w:val="both"/>
        <w:rPr>
          <w:rFonts w:ascii="Arial" w:hAnsi="Arial"/>
          <w:color w:val="000000"/>
          <w:sz w:val="14"/>
          <w:szCs w:val="22"/>
          <w:lang w:eastAsia="en-US"/>
        </w:rPr>
      </w:pP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biological agents e.g. Legionella bacteria</w:t>
      </w:r>
    </w:p>
    <w:p w:rsidR="00637372" w:rsidRPr="00154F57" w:rsidRDefault="00637372" w:rsidP="00154F57">
      <w:pPr>
        <w:ind w:left="601"/>
        <w:jc w:val="both"/>
        <w:rPr>
          <w:rFonts w:ascii="Arial" w:hAnsi="Arial"/>
          <w:color w:val="000000"/>
          <w:sz w:val="14"/>
          <w:szCs w:val="22"/>
          <w:lang w:eastAsia="en-US"/>
        </w:rPr>
      </w:pP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any kind of dust</w:t>
      </w:r>
    </w:p>
    <w:p w:rsidR="00637372" w:rsidRPr="00154F57" w:rsidRDefault="00637372" w:rsidP="00154F57">
      <w:pPr>
        <w:ind w:left="601"/>
        <w:jc w:val="both"/>
        <w:rPr>
          <w:rFonts w:ascii="Arial" w:hAnsi="Arial"/>
          <w:color w:val="000000"/>
          <w:sz w:val="14"/>
          <w:szCs w:val="22"/>
          <w:lang w:eastAsia="en-US"/>
        </w:rPr>
      </w:pP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substances generated by work processes e.g. various bacteria/viruses from bodily fluids’ premises with covered or underground parking that may expose people to vehicle exhaust fumes and some manufacturing and cleaning processes that may give off dusts, vapours or fumes</w:t>
      </w:r>
    </w:p>
    <w:p w:rsidR="00637372" w:rsidRPr="006F5A40" w:rsidRDefault="00637372" w:rsidP="00637372">
      <w:pPr>
        <w:autoSpaceDE w:val="0"/>
        <w:autoSpaceDN w:val="0"/>
        <w:adjustRightInd w:val="0"/>
        <w:jc w:val="both"/>
        <w:rPr>
          <w:rFonts w:ascii="Arial" w:hAnsi="Arial" w:cs="Arial"/>
          <w:sz w:val="22"/>
          <w:szCs w:val="22"/>
        </w:rPr>
      </w:pPr>
    </w:p>
    <w:p w:rsidR="00637372" w:rsidRPr="00A71293" w:rsidRDefault="00637372" w:rsidP="00637372">
      <w:pPr>
        <w:autoSpaceDE w:val="0"/>
        <w:autoSpaceDN w:val="0"/>
        <w:adjustRightInd w:val="0"/>
        <w:jc w:val="both"/>
        <w:rPr>
          <w:rFonts w:ascii="Arial" w:hAnsi="Arial" w:cs="Arial"/>
          <w:b/>
          <w:sz w:val="22"/>
          <w:szCs w:val="22"/>
        </w:rPr>
      </w:pPr>
      <w:r w:rsidRPr="00A71293">
        <w:rPr>
          <w:rFonts w:ascii="Arial" w:hAnsi="Arial" w:cs="Arial"/>
          <w:b/>
          <w:sz w:val="22"/>
          <w:szCs w:val="22"/>
        </w:rPr>
        <w:t>Hazard Labelling</w:t>
      </w:r>
    </w:p>
    <w:p w:rsidR="00637372" w:rsidRPr="00A71293" w:rsidRDefault="00637372" w:rsidP="00637372">
      <w:pPr>
        <w:autoSpaceDE w:val="0"/>
        <w:autoSpaceDN w:val="0"/>
        <w:adjustRightInd w:val="0"/>
        <w:jc w:val="both"/>
        <w:rPr>
          <w:rFonts w:ascii="Arial" w:hAnsi="Arial" w:cs="Arial"/>
          <w:sz w:val="22"/>
          <w:szCs w:val="22"/>
        </w:rPr>
      </w:pPr>
    </w:p>
    <w:p w:rsidR="00637372" w:rsidRPr="00A71293" w:rsidRDefault="00637372" w:rsidP="00637372">
      <w:pPr>
        <w:autoSpaceDE w:val="0"/>
        <w:autoSpaceDN w:val="0"/>
        <w:adjustRightInd w:val="0"/>
        <w:jc w:val="both"/>
        <w:rPr>
          <w:rFonts w:ascii="Arial" w:hAnsi="Arial" w:cs="Arial"/>
          <w:sz w:val="22"/>
          <w:szCs w:val="22"/>
        </w:rPr>
      </w:pPr>
      <w:r w:rsidRPr="00A71293">
        <w:rPr>
          <w:rFonts w:ascii="Arial" w:hAnsi="Arial" w:cs="Arial"/>
          <w:sz w:val="22"/>
          <w:szCs w:val="22"/>
        </w:rPr>
        <w:t xml:space="preserve">Hazardous substances may be defined as being very toxic, toxic, corrosive, harmful, sensitising, irritant, carcinogenic, mutagenic or toxic for reproduction. </w:t>
      </w:r>
    </w:p>
    <w:p w:rsidR="00637372" w:rsidRPr="00A71293" w:rsidRDefault="00637372" w:rsidP="00637372">
      <w:pPr>
        <w:autoSpaceDE w:val="0"/>
        <w:autoSpaceDN w:val="0"/>
        <w:adjustRightInd w:val="0"/>
        <w:jc w:val="both"/>
        <w:rPr>
          <w:rFonts w:ascii="Arial" w:hAnsi="Arial" w:cs="Arial"/>
          <w:sz w:val="22"/>
          <w:szCs w:val="22"/>
        </w:rPr>
      </w:pPr>
    </w:p>
    <w:p w:rsidR="00637372" w:rsidRPr="00915DFF" w:rsidRDefault="00637372" w:rsidP="00637372">
      <w:pPr>
        <w:autoSpaceDE w:val="0"/>
        <w:autoSpaceDN w:val="0"/>
        <w:adjustRightInd w:val="0"/>
        <w:jc w:val="both"/>
        <w:rPr>
          <w:rFonts w:ascii="Arial" w:hAnsi="Arial" w:cs="Arial"/>
          <w:sz w:val="22"/>
          <w:szCs w:val="22"/>
        </w:rPr>
      </w:pPr>
      <w:r w:rsidRPr="00A71293">
        <w:rPr>
          <w:rFonts w:ascii="Arial" w:hAnsi="Arial" w:cs="Arial"/>
          <w:sz w:val="22"/>
          <w:szCs w:val="22"/>
        </w:rPr>
        <w:t>Classification of hazardous substances is currently done under the Classification Labelling and Packaging (CLP) Regulations</w:t>
      </w:r>
      <w:r w:rsidR="004806E9">
        <w:rPr>
          <w:rFonts w:ascii="Arial" w:hAnsi="Arial" w:cs="Arial"/>
          <w:sz w:val="22"/>
          <w:szCs w:val="22"/>
        </w:rPr>
        <w:t xml:space="preserve">, </w:t>
      </w:r>
      <w:r w:rsidR="004806E9" w:rsidRPr="00915DFF">
        <w:rPr>
          <w:rFonts w:ascii="Arial" w:hAnsi="Arial" w:cs="Arial"/>
          <w:sz w:val="22"/>
          <w:szCs w:val="22"/>
        </w:rPr>
        <w:t>which came into full effect</w:t>
      </w:r>
      <w:r w:rsidRPr="00915DFF">
        <w:rPr>
          <w:rFonts w:ascii="Arial" w:hAnsi="Arial" w:cs="Arial"/>
          <w:sz w:val="22"/>
          <w:szCs w:val="22"/>
        </w:rPr>
        <w:t xml:space="preserve"> in June 2015</w:t>
      </w:r>
      <w:r w:rsidR="004806E9" w:rsidRPr="00915DFF">
        <w:rPr>
          <w:rFonts w:ascii="Arial" w:hAnsi="Arial" w:cs="Arial"/>
          <w:sz w:val="22"/>
          <w:szCs w:val="22"/>
        </w:rPr>
        <w:t>.</w:t>
      </w:r>
      <w:r w:rsidRPr="00915DFF">
        <w:rPr>
          <w:rFonts w:ascii="Arial" w:hAnsi="Arial" w:cs="Arial"/>
          <w:sz w:val="22"/>
          <w:szCs w:val="22"/>
        </w:rPr>
        <w:t xml:space="preserve"> </w:t>
      </w:r>
      <w:r w:rsidR="004806E9" w:rsidRPr="00915DFF">
        <w:rPr>
          <w:rFonts w:ascii="Arial" w:hAnsi="Arial" w:cs="Arial"/>
          <w:sz w:val="22"/>
          <w:szCs w:val="22"/>
        </w:rPr>
        <w:t xml:space="preserve">These Regulations require hazardous substances to be packaged and labelled to an internationally agreed standard. However, hazardous substances which have already been packaged and placed on the market do not have be removed from the </w:t>
      </w:r>
      <w:r w:rsidR="00C808F5" w:rsidRPr="00915DFF">
        <w:rPr>
          <w:rFonts w:ascii="Arial" w:hAnsi="Arial" w:cs="Arial"/>
          <w:sz w:val="22"/>
          <w:szCs w:val="22"/>
        </w:rPr>
        <w:t>supply chain</w:t>
      </w:r>
      <w:r w:rsidR="004806E9" w:rsidRPr="00915DFF">
        <w:rPr>
          <w:rFonts w:ascii="Arial" w:hAnsi="Arial" w:cs="Arial"/>
          <w:sz w:val="22"/>
          <w:szCs w:val="22"/>
        </w:rPr>
        <w:t xml:space="preserve"> until 1</w:t>
      </w:r>
      <w:r w:rsidR="004806E9" w:rsidRPr="00915DFF">
        <w:rPr>
          <w:rFonts w:ascii="Arial" w:hAnsi="Arial" w:cs="Arial"/>
          <w:sz w:val="22"/>
          <w:szCs w:val="22"/>
          <w:vertAlign w:val="superscript"/>
        </w:rPr>
        <w:t>st</w:t>
      </w:r>
      <w:r w:rsidR="004806E9" w:rsidRPr="00915DFF">
        <w:rPr>
          <w:rFonts w:ascii="Arial" w:hAnsi="Arial" w:cs="Arial"/>
          <w:sz w:val="22"/>
          <w:szCs w:val="22"/>
        </w:rPr>
        <w:t xml:space="preserve"> June 2017. This means that</w:t>
      </w:r>
      <w:r w:rsidRPr="00915DFF">
        <w:rPr>
          <w:rFonts w:ascii="Arial" w:hAnsi="Arial" w:cs="Arial"/>
          <w:sz w:val="22"/>
          <w:szCs w:val="22"/>
        </w:rPr>
        <w:t xml:space="preserve"> hazardous substance</w:t>
      </w:r>
      <w:r w:rsidR="004806E9" w:rsidRPr="00915DFF">
        <w:rPr>
          <w:rFonts w:ascii="Arial" w:hAnsi="Arial" w:cs="Arial"/>
          <w:sz w:val="22"/>
          <w:szCs w:val="22"/>
        </w:rPr>
        <w:t>s</w:t>
      </w:r>
      <w:r w:rsidRPr="00915DFF">
        <w:rPr>
          <w:rFonts w:ascii="Arial" w:hAnsi="Arial" w:cs="Arial"/>
          <w:sz w:val="22"/>
          <w:szCs w:val="22"/>
        </w:rPr>
        <w:t xml:space="preserve"> </w:t>
      </w:r>
      <w:r w:rsidR="004806E9" w:rsidRPr="00915DFF">
        <w:rPr>
          <w:rFonts w:ascii="Arial" w:hAnsi="Arial" w:cs="Arial"/>
          <w:sz w:val="22"/>
          <w:szCs w:val="22"/>
        </w:rPr>
        <w:t xml:space="preserve">can be found packaged using </w:t>
      </w:r>
      <w:r w:rsidRPr="00915DFF">
        <w:rPr>
          <w:rFonts w:ascii="Arial" w:hAnsi="Arial" w:cs="Arial"/>
          <w:sz w:val="22"/>
          <w:szCs w:val="22"/>
        </w:rPr>
        <w:t>sy</w:t>
      </w:r>
      <w:r w:rsidR="004806E9" w:rsidRPr="00915DFF">
        <w:rPr>
          <w:rFonts w:ascii="Arial" w:hAnsi="Arial" w:cs="Arial"/>
          <w:sz w:val="22"/>
          <w:szCs w:val="22"/>
        </w:rPr>
        <w:t>mbols from the old European standard</w:t>
      </w:r>
      <w:r w:rsidR="001E326B" w:rsidRPr="00915DFF">
        <w:rPr>
          <w:rFonts w:ascii="Arial" w:hAnsi="Arial" w:cs="Arial"/>
          <w:sz w:val="22"/>
          <w:szCs w:val="22"/>
        </w:rPr>
        <w:t xml:space="preserve"> until that date</w:t>
      </w:r>
      <w:r w:rsidRPr="00915DFF">
        <w:rPr>
          <w:rFonts w:ascii="Arial" w:hAnsi="Arial" w:cs="Arial"/>
          <w:sz w:val="22"/>
          <w:szCs w:val="22"/>
        </w:rPr>
        <w:t>.</w:t>
      </w:r>
    </w:p>
    <w:p w:rsidR="004806E9" w:rsidRPr="00A71293" w:rsidRDefault="004806E9" w:rsidP="00637372">
      <w:pPr>
        <w:autoSpaceDE w:val="0"/>
        <w:autoSpaceDN w:val="0"/>
        <w:adjustRightInd w:val="0"/>
        <w:jc w:val="both"/>
        <w:rPr>
          <w:rFonts w:ascii="Arial" w:hAnsi="Arial" w:cs="Arial"/>
          <w:sz w:val="22"/>
          <w:szCs w:val="22"/>
        </w:rPr>
      </w:pPr>
    </w:p>
    <w:p w:rsidR="00637372" w:rsidRPr="00A71293" w:rsidRDefault="00637372" w:rsidP="00637372">
      <w:pPr>
        <w:autoSpaceDE w:val="0"/>
        <w:autoSpaceDN w:val="0"/>
        <w:adjustRightInd w:val="0"/>
        <w:jc w:val="both"/>
        <w:rPr>
          <w:rFonts w:ascii="Arial" w:hAnsi="Arial" w:cs="Arial"/>
          <w:sz w:val="22"/>
          <w:szCs w:val="22"/>
        </w:rPr>
      </w:pPr>
      <w:r w:rsidRPr="00A71293">
        <w:rPr>
          <w:rFonts w:ascii="Arial" w:hAnsi="Arial" w:cs="Arial"/>
          <w:sz w:val="22"/>
          <w:szCs w:val="22"/>
        </w:rPr>
        <w:t>Hazardous substances can be readily identified by their label:</w:t>
      </w:r>
    </w:p>
    <w:p w:rsidR="00637372" w:rsidRPr="00A71293" w:rsidRDefault="00637372" w:rsidP="00637372">
      <w:pPr>
        <w:autoSpaceDE w:val="0"/>
        <w:autoSpaceDN w:val="0"/>
        <w:adjustRightInd w:val="0"/>
        <w:jc w:val="both"/>
        <w:rPr>
          <w:rFonts w:ascii="Arial" w:hAnsi="Arial" w:cs="Arial"/>
          <w:sz w:val="22"/>
          <w:szCs w:val="22"/>
        </w:rPr>
      </w:pPr>
    </w:p>
    <w:p w:rsidR="00637372" w:rsidRPr="00A71293" w:rsidRDefault="00637372" w:rsidP="00637372">
      <w:pPr>
        <w:autoSpaceDE w:val="0"/>
        <w:autoSpaceDN w:val="0"/>
        <w:adjustRightInd w:val="0"/>
        <w:jc w:val="both"/>
        <w:rPr>
          <w:rFonts w:ascii="Arial" w:hAnsi="Arial" w:cs="Arial"/>
          <w:b/>
          <w:sz w:val="22"/>
          <w:szCs w:val="22"/>
        </w:rPr>
      </w:pPr>
      <w:r w:rsidRPr="00A71293">
        <w:rPr>
          <w:rFonts w:ascii="Arial" w:hAnsi="Arial" w:cs="Arial"/>
          <w:b/>
          <w:sz w:val="22"/>
          <w:szCs w:val="22"/>
        </w:rPr>
        <w:t>European system (pre-June 2015)</w:t>
      </w:r>
    </w:p>
    <w:tbl>
      <w:tblPr>
        <w:tblW w:w="1045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242"/>
        <w:gridCol w:w="1418"/>
        <w:gridCol w:w="1261"/>
        <w:gridCol w:w="1290"/>
        <w:gridCol w:w="1292"/>
        <w:gridCol w:w="976"/>
        <w:gridCol w:w="1560"/>
        <w:gridCol w:w="1417"/>
      </w:tblGrid>
      <w:tr w:rsidR="00637372" w:rsidRPr="006F5A40" w:rsidTr="006054FB">
        <w:tc>
          <w:tcPr>
            <w:tcW w:w="1242" w:type="dxa"/>
          </w:tcPr>
          <w:p w:rsidR="00637372" w:rsidRPr="006F5A40" w:rsidRDefault="00637372" w:rsidP="006054FB">
            <w:pPr>
              <w:autoSpaceDE w:val="0"/>
              <w:autoSpaceDN w:val="0"/>
              <w:adjustRightInd w:val="0"/>
              <w:jc w:val="both"/>
              <w:rPr>
                <w:rFonts w:ascii="Arial" w:hAnsi="Arial" w:cs="Arial"/>
                <w:b/>
                <w:sz w:val="22"/>
                <w:szCs w:val="22"/>
              </w:rPr>
            </w:pPr>
            <w:r>
              <w:rPr>
                <w:b/>
                <w:noProof/>
              </w:rPr>
              <w:drawing>
                <wp:inline distT="0" distB="0" distL="0" distR="0">
                  <wp:extent cx="763270" cy="763270"/>
                  <wp:effectExtent l="19050" t="0" r="0" b="0"/>
                  <wp:docPr id="39" name="Picture 39" descr="IrritantHarm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rritantHarmful"/>
                          <pic:cNvPicPr>
                            <a:picLocks noChangeAspect="1" noChangeArrowheads="1"/>
                          </pic:cNvPicPr>
                        </pic:nvPicPr>
                        <pic:blipFill>
                          <a:blip r:embed="rId66"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418" w:type="dxa"/>
          </w:tcPr>
          <w:p w:rsidR="00637372" w:rsidRPr="006F5A40" w:rsidRDefault="00637372" w:rsidP="006054FB">
            <w:pPr>
              <w:autoSpaceDE w:val="0"/>
              <w:autoSpaceDN w:val="0"/>
              <w:adjustRightInd w:val="0"/>
              <w:jc w:val="both"/>
              <w:rPr>
                <w:rFonts w:ascii="Arial" w:hAnsi="Arial" w:cs="Arial"/>
                <w:b/>
                <w:sz w:val="22"/>
                <w:szCs w:val="22"/>
              </w:rPr>
            </w:pPr>
            <w:r w:rsidRPr="006F5A40">
              <w:rPr>
                <w:rFonts w:ascii="Arial" w:hAnsi="Arial" w:cs="Arial"/>
                <w:b/>
                <w:sz w:val="22"/>
                <w:szCs w:val="22"/>
              </w:rPr>
              <w:t>Harmful / Irritant</w:t>
            </w:r>
          </w:p>
        </w:tc>
        <w:tc>
          <w:tcPr>
            <w:tcW w:w="1261" w:type="dxa"/>
          </w:tcPr>
          <w:p w:rsidR="00637372" w:rsidRPr="006F5A40" w:rsidRDefault="00637372" w:rsidP="006054FB">
            <w:pPr>
              <w:autoSpaceDE w:val="0"/>
              <w:autoSpaceDN w:val="0"/>
              <w:adjustRightInd w:val="0"/>
              <w:jc w:val="both"/>
              <w:rPr>
                <w:rFonts w:ascii="Arial" w:hAnsi="Arial" w:cs="Arial"/>
                <w:b/>
                <w:sz w:val="22"/>
                <w:szCs w:val="22"/>
              </w:rPr>
            </w:pPr>
            <w:r>
              <w:rPr>
                <w:b/>
                <w:noProof/>
              </w:rPr>
              <w:drawing>
                <wp:inline distT="0" distB="0" distL="0" distR="0">
                  <wp:extent cx="731520" cy="731520"/>
                  <wp:effectExtent l="19050" t="0" r="0" b="0"/>
                  <wp:docPr id="40" name="Picture 4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rrosive"/>
                          <pic:cNvPicPr>
                            <a:picLocks noChangeAspect="1" noChangeArrowheads="1"/>
                          </pic:cNvPicPr>
                        </pic:nvPicPr>
                        <pic:blipFill>
                          <a:blip r:embed="rId67"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p>
        </w:tc>
        <w:tc>
          <w:tcPr>
            <w:tcW w:w="1290" w:type="dxa"/>
          </w:tcPr>
          <w:p w:rsidR="00637372" w:rsidRPr="006F5A40" w:rsidRDefault="00637372" w:rsidP="006054FB">
            <w:pPr>
              <w:autoSpaceDE w:val="0"/>
              <w:autoSpaceDN w:val="0"/>
              <w:adjustRightInd w:val="0"/>
              <w:jc w:val="both"/>
              <w:rPr>
                <w:rFonts w:ascii="Arial" w:hAnsi="Arial" w:cs="Arial"/>
                <w:b/>
                <w:sz w:val="22"/>
                <w:szCs w:val="22"/>
              </w:rPr>
            </w:pPr>
            <w:r w:rsidRPr="006F5A40">
              <w:rPr>
                <w:rFonts w:ascii="Arial" w:hAnsi="Arial" w:cs="Arial"/>
                <w:b/>
                <w:sz w:val="22"/>
                <w:szCs w:val="22"/>
              </w:rPr>
              <w:t>Corrosive</w:t>
            </w:r>
          </w:p>
        </w:tc>
        <w:tc>
          <w:tcPr>
            <w:tcW w:w="1292" w:type="dxa"/>
          </w:tcPr>
          <w:p w:rsidR="00637372" w:rsidRPr="006F5A40" w:rsidRDefault="00637372" w:rsidP="006054FB">
            <w:pPr>
              <w:autoSpaceDE w:val="0"/>
              <w:autoSpaceDN w:val="0"/>
              <w:adjustRightInd w:val="0"/>
              <w:jc w:val="both"/>
              <w:rPr>
                <w:rFonts w:ascii="Arial" w:hAnsi="Arial" w:cs="Arial"/>
                <w:b/>
                <w:sz w:val="22"/>
                <w:szCs w:val="22"/>
              </w:rPr>
            </w:pPr>
            <w:r>
              <w:rPr>
                <w:b/>
                <w:noProof/>
              </w:rPr>
              <w:drawing>
                <wp:inline distT="0" distB="0" distL="0" distR="0">
                  <wp:extent cx="755650" cy="755650"/>
                  <wp:effectExtent l="19050" t="0" r="6350" b="0"/>
                  <wp:docPr id="41" name="Picture 41"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xic"/>
                          <pic:cNvPicPr>
                            <a:picLocks noChangeAspect="1" noChangeArrowheads="1"/>
                          </pic:cNvPicPr>
                        </pic:nvPicPr>
                        <pic:blipFill>
                          <a:blip r:embed="rId68" cstate="print"/>
                          <a:srcRect/>
                          <a:stretch>
                            <a:fillRect/>
                          </a:stretch>
                        </pic:blipFill>
                        <pic:spPr bwMode="auto">
                          <a:xfrm>
                            <a:off x="0" y="0"/>
                            <a:ext cx="755650" cy="755650"/>
                          </a:xfrm>
                          <a:prstGeom prst="rect">
                            <a:avLst/>
                          </a:prstGeom>
                          <a:noFill/>
                          <a:ln w="9525">
                            <a:noFill/>
                            <a:miter lim="800000"/>
                            <a:headEnd/>
                            <a:tailEnd/>
                          </a:ln>
                        </pic:spPr>
                      </pic:pic>
                    </a:graphicData>
                  </a:graphic>
                </wp:inline>
              </w:drawing>
            </w:r>
          </w:p>
        </w:tc>
        <w:tc>
          <w:tcPr>
            <w:tcW w:w="976" w:type="dxa"/>
          </w:tcPr>
          <w:p w:rsidR="00637372" w:rsidRPr="006F5A40" w:rsidRDefault="00637372" w:rsidP="006054FB">
            <w:pPr>
              <w:autoSpaceDE w:val="0"/>
              <w:autoSpaceDN w:val="0"/>
              <w:adjustRightInd w:val="0"/>
              <w:jc w:val="both"/>
              <w:rPr>
                <w:rFonts w:ascii="Arial" w:hAnsi="Arial" w:cs="Arial"/>
                <w:b/>
                <w:sz w:val="22"/>
                <w:szCs w:val="22"/>
              </w:rPr>
            </w:pPr>
            <w:r w:rsidRPr="006F5A40">
              <w:rPr>
                <w:rFonts w:ascii="Arial" w:hAnsi="Arial" w:cs="Arial"/>
                <w:b/>
                <w:sz w:val="22"/>
                <w:szCs w:val="22"/>
              </w:rPr>
              <w:t>Toxic</w:t>
            </w:r>
          </w:p>
        </w:tc>
        <w:tc>
          <w:tcPr>
            <w:tcW w:w="1560" w:type="dxa"/>
          </w:tcPr>
          <w:p w:rsidR="00637372" w:rsidRPr="006F5A40" w:rsidRDefault="00637372" w:rsidP="006054FB">
            <w:pPr>
              <w:autoSpaceDE w:val="0"/>
              <w:autoSpaceDN w:val="0"/>
              <w:adjustRightInd w:val="0"/>
              <w:jc w:val="both"/>
              <w:rPr>
                <w:rFonts w:ascii="Arial" w:hAnsi="Arial" w:cs="Arial"/>
                <w:b/>
                <w:sz w:val="22"/>
                <w:szCs w:val="22"/>
              </w:rPr>
            </w:pPr>
            <w:r>
              <w:rPr>
                <w:b/>
                <w:noProof/>
              </w:rPr>
              <w:drawing>
                <wp:inline distT="0" distB="0" distL="0" distR="0">
                  <wp:extent cx="763270" cy="763270"/>
                  <wp:effectExtent l="19050" t="0" r="0" b="0"/>
                  <wp:docPr id="42" name="Picture 42"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ammable"/>
                          <pic:cNvPicPr>
                            <a:picLocks noChangeAspect="1" noChangeArrowheads="1"/>
                          </pic:cNvPicPr>
                        </pic:nvPicPr>
                        <pic:blipFill>
                          <a:blip r:embed="rId69"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417" w:type="dxa"/>
          </w:tcPr>
          <w:p w:rsidR="00637372" w:rsidRPr="006F5A40" w:rsidRDefault="00637372" w:rsidP="006054FB">
            <w:pPr>
              <w:autoSpaceDE w:val="0"/>
              <w:autoSpaceDN w:val="0"/>
              <w:adjustRightInd w:val="0"/>
              <w:jc w:val="both"/>
              <w:rPr>
                <w:b/>
              </w:rPr>
            </w:pPr>
            <w:r w:rsidRPr="006F5A40">
              <w:rPr>
                <w:rFonts w:ascii="Arial" w:hAnsi="Arial" w:cs="Arial"/>
                <w:b/>
                <w:sz w:val="22"/>
                <w:szCs w:val="22"/>
              </w:rPr>
              <w:t>Flammable</w:t>
            </w:r>
          </w:p>
        </w:tc>
      </w:tr>
      <w:tr w:rsidR="00637372" w:rsidRPr="006F5A40" w:rsidTr="006054FB">
        <w:tc>
          <w:tcPr>
            <w:tcW w:w="1242" w:type="dxa"/>
          </w:tcPr>
          <w:p w:rsidR="00637372" w:rsidRPr="006F5A40" w:rsidRDefault="00637372" w:rsidP="006054FB">
            <w:pPr>
              <w:autoSpaceDE w:val="0"/>
              <w:autoSpaceDN w:val="0"/>
              <w:adjustRightInd w:val="0"/>
              <w:jc w:val="both"/>
              <w:rPr>
                <w:rFonts w:ascii="Arial" w:hAnsi="Arial" w:cs="Arial"/>
                <w:b/>
                <w:sz w:val="22"/>
                <w:szCs w:val="22"/>
              </w:rPr>
            </w:pPr>
            <w:r>
              <w:rPr>
                <w:b/>
                <w:noProof/>
              </w:rPr>
              <w:drawing>
                <wp:inline distT="0" distB="0" distL="0" distR="0">
                  <wp:extent cx="731520" cy="731520"/>
                  <wp:effectExtent l="19050" t="0" r="0" b="0"/>
                  <wp:docPr id="43" name="Picture 43" descr="oxid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xidising"/>
                          <pic:cNvPicPr>
                            <a:picLocks noChangeAspect="1" noChangeArrowheads="1"/>
                          </pic:cNvPicPr>
                        </pic:nvPicPr>
                        <pic:blipFill>
                          <a:blip r:embed="rId70"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p>
        </w:tc>
        <w:tc>
          <w:tcPr>
            <w:tcW w:w="1418" w:type="dxa"/>
          </w:tcPr>
          <w:p w:rsidR="00637372" w:rsidRPr="006F5A40" w:rsidRDefault="00637372" w:rsidP="006054FB">
            <w:pPr>
              <w:autoSpaceDE w:val="0"/>
              <w:autoSpaceDN w:val="0"/>
              <w:adjustRightInd w:val="0"/>
              <w:jc w:val="both"/>
              <w:rPr>
                <w:rFonts w:ascii="Arial" w:hAnsi="Arial" w:cs="Arial"/>
                <w:b/>
                <w:sz w:val="22"/>
                <w:szCs w:val="22"/>
              </w:rPr>
            </w:pPr>
            <w:r w:rsidRPr="006F5A40">
              <w:rPr>
                <w:rFonts w:ascii="Arial" w:hAnsi="Arial" w:cs="Arial"/>
                <w:b/>
                <w:sz w:val="22"/>
                <w:szCs w:val="22"/>
              </w:rPr>
              <w:t>Oxidising</w:t>
            </w:r>
          </w:p>
        </w:tc>
        <w:tc>
          <w:tcPr>
            <w:tcW w:w="1261" w:type="dxa"/>
          </w:tcPr>
          <w:p w:rsidR="00637372" w:rsidRPr="006F5A40" w:rsidRDefault="00637372" w:rsidP="006054FB">
            <w:pPr>
              <w:autoSpaceDE w:val="0"/>
              <w:autoSpaceDN w:val="0"/>
              <w:adjustRightInd w:val="0"/>
              <w:jc w:val="both"/>
              <w:rPr>
                <w:rFonts w:ascii="Arial" w:hAnsi="Arial" w:cs="Arial"/>
                <w:b/>
                <w:sz w:val="22"/>
                <w:szCs w:val="22"/>
              </w:rPr>
            </w:pPr>
            <w:r>
              <w:rPr>
                <w:b/>
                <w:noProof/>
              </w:rPr>
              <w:drawing>
                <wp:inline distT="0" distB="0" distL="0" distR="0">
                  <wp:extent cx="755650" cy="755650"/>
                  <wp:effectExtent l="19050" t="0" r="6350" b="0"/>
                  <wp:docPr id="44" name="Picture 44" descr="expl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plosive"/>
                          <pic:cNvPicPr>
                            <a:picLocks noChangeAspect="1" noChangeArrowheads="1"/>
                          </pic:cNvPicPr>
                        </pic:nvPicPr>
                        <pic:blipFill>
                          <a:blip r:embed="rId71" cstate="print"/>
                          <a:srcRect/>
                          <a:stretch>
                            <a:fillRect/>
                          </a:stretch>
                        </pic:blipFill>
                        <pic:spPr bwMode="auto">
                          <a:xfrm>
                            <a:off x="0" y="0"/>
                            <a:ext cx="755650" cy="755650"/>
                          </a:xfrm>
                          <a:prstGeom prst="rect">
                            <a:avLst/>
                          </a:prstGeom>
                          <a:noFill/>
                          <a:ln w="9525">
                            <a:noFill/>
                            <a:miter lim="800000"/>
                            <a:headEnd/>
                            <a:tailEnd/>
                          </a:ln>
                        </pic:spPr>
                      </pic:pic>
                    </a:graphicData>
                  </a:graphic>
                </wp:inline>
              </w:drawing>
            </w:r>
          </w:p>
        </w:tc>
        <w:tc>
          <w:tcPr>
            <w:tcW w:w="1290" w:type="dxa"/>
          </w:tcPr>
          <w:p w:rsidR="00637372" w:rsidRPr="006F5A40" w:rsidRDefault="00637372" w:rsidP="006054FB">
            <w:pPr>
              <w:autoSpaceDE w:val="0"/>
              <w:autoSpaceDN w:val="0"/>
              <w:adjustRightInd w:val="0"/>
              <w:jc w:val="both"/>
              <w:rPr>
                <w:rFonts w:ascii="Arial" w:hAnsi="Arial" w:cs="Arial"/>
                <w:b/>
                <w:sz w:val="22"/>
                <w:szCs w:val="22"/>
              </w:rPr>
            </w:pPr>
            <w:r w:rsidRPr="006F5A40">
              <w:rPr>
                <w:rFonts w:ascii="Arial" w:hAnsi="Arial" w:cs="Arial"/>
                <w:b/>
                <w:sz w:val="22"/>
                <w:szCs w:val="22"/>
              </w:rPr>
              <w:t>Explosive</w:t>
            </w:r>
          </w:p>
        </w:tc>
        <w:tc>
          <w:tcPr>
            <w:tcW w:w="1292" w:type="dxa"/>
          </w:tcPr>
          <w:p w:rsidR="00637372" w:rsidRPr="006F5A40" w:rsidRDefault="00637372" w:rsidP="006054FB">
            <w:pPr>
              <w:autoSpaceDE w:val="0"/>
              <w:autoSpaceDN w:val="0"/>
              <w:adjustRightInd w:val="0"/>
              <w:jc w:val="both"/>
              <w:rPr>
                <w:rFonts w:ascii="Arial" w:hAnsi="Arial" w:cs="Arial"/>
                <w:b/>
                <w:sz w:val="22"/>
                <w:szCs w:val="22"/>
              </w:rPr>
            </w:pPr>
            <w:r>
              <w:rPr>
                <w:b/>
                <w:noProof/>
              </w:rPr>
              <w:drawing>
                <wp:inline distT="0" distB="0" distL="0" distR="0">
                  <wp:extent cx="771525" cy="771525"/>
                  <wp:effectExtent l="19050" t="0" r="9525" b="0"/>
                  <wp:docPr id="45" name="Picture 45" descr="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vironment"/>
                          <pic:cNvPicPr>
                            <a:picLocks noChangeAspect="1" noChangeArrowheads="1"/>
                          </pic:cNvPicPr>
                        </pic:nvPicPr>
                        <pic:blipFill>
                          <a:blip r:embed="rId72"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3953" w:type="dxa"/>
            <w:gridSpan w:val="3"/>
          </w:tcPr>
          <w:p w:rsidR="00637372" w:rsidRPr="006F5A40" w:rsidRDefault="00637372" w:rsidP="006054FB">
            <w:pPr>
              <w:autoSpaceDE w:val="0"/>
              <w:autoSpaceDN w:val="0"/>
              <w:adjustRightInd w:val="0"/>
              <w:jc w:val="both"/>
              <w:rPr>
                <w:rFonts w:ascii="Arial" w:hAnsi="Arial" w:cs="Arial"/>
                <w:b/>
                <w:sz w:val="22"/>
                <w:szCs w:val="22"/>
              </w:rPr>
            </w:pPr>
            <w:r w:rsidRPr="006F5A40">
              <w:rPr>
                <w:rFonts w:ascii="Arial" w:hAnsi="Arial" w:cs="Arial"/>
                <w:b/>
                <w:sz w:val="22"/>
                <w:szCs w:val="22"/>
              </w:rPr>
              <w:t>Dangerous to the Environment</w:t>
            </w:r>
          </w:p>
        </w:tc>
      </w:tr>
    </w:tbl>
    <w:p w:rsidR="00637372" w:rsidRDefault="00637372" w:rsidP="00637372">
      <w:pPr>
        <w:autoSpaceDE w:val="0"/>
        <w:autoSpaceDN w:val="0"/>
        <w:adjustRightInd w:val="0"/>
        <w:jc w:val="both"/>
        <w:rPr>
          <w:rFonts w:ascii="Arial" w:hAnsi="Arial" w:cs="Arial"/>
          <w:color w:val="000000"/>
          <w:sz w:val="22"/>
          <w:szCs w:val="22"/>
        </w:rPr>
      </w:pPr>
    </w:p>
    <w:p w:rsidR="00637372" w:rsidRPr="00A71293" w:rsidRDefault="00637372" w:rsidP="00637372">
      <w:pPr>
        <w:autoSpaceDE w:val="0"/>
        <w:autoSpaceDN w:val="0"/>
        <w:adjustRightInd w:val="0"/>
        <w:jc w:val="both"/>
        <w:rPr>
          <w:rFonts w:ascii="Arial" w:hAnsi="Arial" w:cs="Arial"/>
          <w:b/>
          <w:sz w:val="22"/>
          <w:szCs w:val="22"/>
        </w:rPr>
      </w:pPr>
      <w:r w:rsidRPr="00A71293">
        <w:rPr>
          <w:rFonts w:ascii="Arial" w:hAnsi="Arial" w:cs="Arial"/>
          <w:b/>
          <w:sz w:val="22"/>
          <w:szCs w:val="22"/>
        </w:rPr>
        <w:t>International system (</w:t>
      </w:r>
      <w:r w:rsidR="00D90EB5" w:rsidRPr="00915DFF">
        <w:rPr>
          <w:rFonts w:ascii="Arial" w:hAnsi="Arial" w:cs="Arial"/>
          <w:b/>
          <w:sz w:val="22"/>
          <w:szCs w:val="22"/>
        </w:rPr>
        <w:t>current standard</w:t>
      </w:r>
      <w:r w:rsidRPr="00915DFF">
        <w:rPr>
          <w:rFonts w:ascii="Arial" w:hAnsi="Arial" w:cs="Arial"/>
          <w:b/>
          <w:sz w:val="22"/>
          <w:szCs w:val="22"/>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693"/>
        <w:gridCol w:w="4111"/>
      </w:tblGrid>
      <w:tr w:rsidR="00637372" w:rsidRPr="00D42CA1" w:rsidTr="006054FB">
        <w:trPr>
          <w:trHeight w:val="1228"/>
        </w:trPr>
        <w:tc>
          <w:tcPr>
            <w:tcW w:w="3652" w:type="dxa"/>
          </w:tcPr>
          <w:p w:rsidR="00637372" w:rsidRDefault="00637372" w:rsidP="006054FB">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Harmful /</w:t>
            </w:r>
          </w:p>
          <w:p w:rsidR="00637372" w:rsidRPr="00D42CA1" w:rsidRDefault="00637372" w:rsidP="006054FB">
            <w:pPr>
              <w:autoSpaceDE w:val="0"/>
              <w:autoSpaceDN w:val="0"/>
              <w:adjustRightInd w:val="0"/>
              <w:jc w:val="both"/>
              <w:rPr>
                <w:rFonts w:ascii="Arial" w:hAnsi="Arial" w:cs="Arial"/>
                <w:color w:val="000000"/>
                <w:sz w:val="22"/>
                <w:szCs w:val="22"/>
              </w:rPr>
            </w:pPr>
            <w:r>
              <w:rPr>
                <w:rFonts w:ascii="Arial" w:hAnsi="Arial" w:cs="Arial"/>
                <w:b/>
                <w:noProof/>
                <w:color w:val="000000"/>
                <w:sz w:val="22"/>
                <w:szCs w:val="22"/>
              </w:rPr>
              <w:drawing>
                <wp:anchor distT="0" distB="0" distL="114300" distR="114300" simplePos="0" relativeHeight="251703296" behindDoc="1" locked="0" layoutInCell="1" allowOverlap="1">
                  <wp:simplePos x="0" y="0"/>
                  <wp:positionH relativeFrom="column">
                    <wp:posOffset>-48895</wp:posOffset>
                  </wp:positionH>
                  <wp:positionV relativeFrom="paragraph">
                    <wp:posOffset>-162560</wp:posOffset>
                  </wp:positionV>
                  <wp:extent cx="728345" cy="740410"/>
                  <wp:effectExtent l="19050" t="0" r="0" b="0"/>
                  <wp:wrapTight wrapText="bothSides">
                    <wp:wrapPolygon edited="0">
                      <wp:start x="-565" y="0"/>
                      <wp:lineTo x="-565" y="21118"/>
                      <wp:lineTo x="21468" y="21118"/>
                      <wp:lineTo x="21468" y="0"/>
                      <wp:lineTo x="-565" y="0"/>
                    </wp:wrapPolygon>
                  </wp:wrapTight>
                  <wp:docPr id="185" name="Picture 24" descr="Irrita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rritation pictogram"/>
                          <pic:cNvPicPr>
                            <a:picLocks noChangeAspect="1" noChangeArrowheads="1"/>
                          </pic:cNvPicPr>
                        </pic:nvPicPr>
                        <pic:blipFill>
                          <a:blip r:embed="rId73" cstate="print"/>
                          <a:srcRect/>
                          <a:stretch>
                            <a:fillRect/>
                          </a:stretch>
                        </pic:blipFill>
                        <pic:spPr bwMode="auto">
                          <a:xfrm>
                            <a:off x="0" y="0"/>
                            <a:ext cx="728345" cy="740410"/>
                          </a:xfrm>
                          <a:prstGeom prst="rect">
                            <a:avLst/>
                          </a:prstGeom>
                          <a:noFill/>
                          <a:ln w="9525">
                            <a:noFill/>
                            <a:miter lim="800000"/>
                            <a:headEnd/>
                            <a:tailEnd/>
                          </a:ln>
                        </pic:spPr>
                      </pic:pic>
                    </a:graphicData>
                  </a:graphic>
                </wp:anchor>
              </w:drawing>
            </w:r>
            <w:r>
              <w:rPr>
                <w:rFonts w:ascii="Arial" w:hAnsi="Arial" w:cs="Arial"/>
                <w:b/>
                <w:color w:val="000000"/>
                <w:sz w:val="22"/>
                <w:szCs w:val="22"/>
              </w:rPr>
              <w:t>Irritant</w:t>
            </w:r>
            <w:r>
              <w:rPr>
                <w:noProof/>
              </w:rPr>
              <w:t xml:space="preserve"> </w:t>
            </w:r>
          </w:p>
        </w:tc>
        <w:tc>
          <w:tcPr>
            <w:tcW w:w="2693" w:type="dxa"/>
          </w:tcPr>
          <w:p w:rsidR="00637372" w:rsidRPr="00D42CA1" w:rsidRDefault="00637372" w:rsidP="006054FB">
            <w:pPr>
              <w:autoSpaceDE w:val="0"/>
              <w:autoSpaceDN w:val="0"/>
              <w:adjustRightInd w:val="0"/>
              <w:jc w:val="both"/>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704320" behindDoc="1" locked="0" layoutInCell="1" allowOverlap="1">
                  <wp:simplePos x="0" y="0"/>
                  <wp:positionH relativeFrom="column">
                    <wp:posOffset>-6985</wp:posOffset>
                  </wp:positionH>
                  <wp:positionV relativeFrom="paragraph">
                    <wp:posOffset>45720</wp:posOffset>
                  </wp:positionV>
                  <wp:extent cx="689610" cy="708660"/>
                  <wp:effectExtent l="19050" t="0" r="0" b="0"/>
                  <wp:wrapTight wrapText="bothSides">
                    <wp:wrapPolygon edited="0">
                      <wp:start x="-597" y="0"/>
                      <wp:lineTo x="-597" y="20903"/>
                      <wp:lineTo x="21481" y="20903"/>
                      <wp:lineTo x="21481" y="0"/>
                      <wp:lineTo x="-597" y="0"/>
                    </wp:wrapPolygon>
                  </wp:wrapTight>
                  <wp:docPr id="186" name="Picture 30" descr="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rosive pictogram"/>
                          <pic:cNvPicPr>
                            <a:picLocks noChangeAspect="1" noChangeArrowheads="1"/>
                          </pic:cNvPicPr>
                        </pic:nvPicPr>
                        <pic:blipFill>
                          <a:blip r:embed="rId74" cstate="print"/>
                          <a:srcRect/>
                          <a:stretch>
                            <a:fillRect/>
                          </a:stretch>
                        </pic:blipFill>
                        <pic:spPr bwMode="auto">
                          <a:xfrm>
                            <a:off x="0" y="0"/>
                            <a:ext cx="689610" cy="708660"/>
                          </a:xfrm>
                          <a:prstGeom prst="rect">
                            <a:avLst/>
                          </a:prstGeom>
                          <a:noFill/>
                          <a:ln w="9525">
                            <a:noFill/>
                            <a:miter lim="800000"/>
                            <a:headEnd/>
                            <a:tailEnd/>
                          </a:ln>
                        </pic:spPr>
                      </pic:pic>
                    </a:graphicData>
                  </a:graphic>
                </wp:anchor>
              </w:drawing>
            </w:r>
            <w:r>
              <w:rPr>
                <w:rFonts w:ascii="Arial" w:hAnsi="Arial" w:cs="Arial"/>
                <w:b/>
                <w:color w:val="000000"/>
                <w:sz w:val="22"/>
                <w:szCs w:val="22"/>
              </w:rPr>
              <w:t>Corrosive</w:t>
            </w:r>
          </w:p>
        </w:tc>
        <w:tc>
          <w:tcPr>
            <w:tcW w:w="4111" w:type="dxa"/>
          </w:tcPr>
          <w:p w:rsidR="00637372" w:rsidRPr="00D42CA1" w:rsidRDefault="00637372" w:rsidP="006054FB">
            <w:pPr>
              <w:autoSpaceDE w:val="0"/>
              <w:autoSpaceDN w:val="0"/>
              <w:adjustRightInd w:val="0"/>
              <w:jc w:val="both"/>
              <w:rPr>
                <w:rFonts w:ascii="Arial" w:hAnsi="Arial" w:cs="Arial"/>
                <w:color w:val="000000"/>
                <w:sz w:val="22"/>
                <w:szCs w:val="22"/>
              </w:rPr>
            </w:pPr>
            <w:r>
              <w:rPr>
                <w:rFonts w:ascii="Arial" w:hAnsi="Arial" w:cs="Arial"/>
                <w:b/>
                <w:noProof/>
                <w:color w:val="000000"/>
                <w:sz w:val="22"/>
                <w:szCs w:val="22"/>
              </w:rPr>
              <w:drawing>
                <wp:anchor distT="0" distB="0" distL="114300" distR="114300" simplePos="0" relativeHeight="251702272" behindDoc="1" locked="0" layoutInCell="1" allowOverlap="1">
                  <wp:simplePos x="0" y="0"/>
                  <wp:positionH relativeFrom="column">
                    <wp:posOffset>-36830</wp:posOffset>
                  </wp:positionH>
                  <wp:positionV relativeFrom="paragraph">
                    <wp:posOffset>-1905</wp:posOffset>
                  </wp:positionV>
                  <wp:extent cx="742315" cy="754380"/>
                  <wp:effectExtent l="19050" t="0" r="635" b="0"/>
                  <wp:wrapTight wrapText="bothSides">
                    <wp:wrapPolygon edited="0">
                      <wp:start x="-554" y="0"/>
                      <wp:lineTo x="-554" y="21273"/>
                      <wp:lineTo x="21618" y="21273"/>
                      <wp:lineTo x="21618" y="0"/>
                      <wp:lineTo x="-554" y="0"/>
                    </wp:wrapPolygon>
                  </wp:wrapTight>
                  <wp:docPr id="187" name="Picture 22" descr="toxic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xic pictogram"/>
                          <pic:cNvPicPr>
                            <a:picLocks noChangeAspect="1" noChangeArrowheads="1"/>
                          </pic:cNvPicPr>
                        </pic:nvPicPr>
                        <pic:blipFill>
                          <a:blip r:embed="rId75" cstate="print"/>
                          <a:srcRect/>
                          <a:stretch>
                            <a:fillRect/>
                          </a:stretch>
                        </pic:blipFill>
                        <pic:spPr bwMode="auto">
                          <a:xfrm>
                            <a:off x="0" y="0"/>
                            <a:ext cx="742315" cy="754380"/>
                          </a:xfrm>
                          <a:prstGeom prst="rect">
                            <a:avLst/>
                          </a:prstGeom>
                          <a:noFill/>
                          <a:ln w="9525">
                            <a:noFill/>
                            <a:miter lim="800000"/>
                            <a:headEnd/>
                            <a:tailEnd/>
                          </a:ln>
                        </pic:spPr>
                      </pic:pic>
                    </a:graphicData>
                  </a:graphic>
                </wp:anchor>
              </w:drawing>
            </w:r>
            <w:r>
              <w:rPr>
                <w:rFonts w:ascii="Arial" w:hAnsi="Arial" w:cs="Arial"/>
                <w:b/>
                <w:color w:val="000000"/>
                <w:sz w:val="22"/>
                <w:szCs w:val="22"/>
              </w:rPr>
              <w:t>Toxic</w:t>
            </w:r>
          </w:p>
        </w:tc>
      </w:tr>
      <w:tr w:rsidR="00637372" w:rsidRPr="00D42CA1" w:rsidTr="006054FB">
        <w:tc>
          <w:tcPr>
            <w:tcW w:w="3652" w:type="dxa"/>
          </w:tcPr>
          <w:p w:rsidR="00637372" w:rsidRPr="00870C8B" w:rsidRDefault="00637372" w:rsidP="006054FB">
            <w:pPr>
              <w:autoSpaceDE w:val="0"/>
              <w:autoSpaceDN w:val="0"/>
              <w:adjustRightInd w:val="0"/>
              <w:jc w:val="both"/>
              <w:rPr>
                <w:rFonts w:ascii="Arial" w:hAnsi="Arial" w:cs="Arial"/>
                <w:color w:val="000000"/>
                <w:sz w:val="22"/>
                <w:szCs w:val="22"/>
              </w:rPr>
            </w:pPr>
            <w:r>
              <w:rPr>
                <w:rFonts w:ascii="Arial" w:hAnsi="Arial" w:cs="Arial"/>
                <w:b/>
                <w:noProof/>
                <w:color w:val="000000"/>
                <w:sz w:val="22"/>
                <w:szCs w:val="22"/>
              </w:rPr>
              <w:drawing>
                <wp:anchor distT="0" distB="0" distL="114300" distR="114300" simplePos="0" relativeHeight="251701248" behindDoc="1" locked="0" layoutInCell="1" allowOverlap="1">
                  <wp:simplePos x="0" y="0"/>
                  <wp:positionH relativeFrom="column">
                    <wp:posOffset>-13970</wp:posOffset>
                  </wp:positionH>
                  <wp:positionV relativeFrom="paragraph">
                    <wp:posOffset>40640</wp:posOffset>
                  </wp:positionV>
                  <wp:extent cx="756920" cy="779145"/>
                  <wp:effectExtent l="19050" t="0" r="5080" b="0"/>
                  <wp:wrapTight wrapText="bothSides">
                    <wp:wrapPolygon edited="0">
                      <wp:start x="-544" y="0"/>
                      <wp:lineTo x="-544" y="21125"/>
                      <wp:lineTo x="21745" y="21125"/>
                      <wp:lineTo x="21745" y="0"/>
                      <wp:lineTo x="-544" y="0"/>
                    </wp:wrapPolygon>
                  </wp:wrapTight>
                  <wp:docPr id="184" name="Picture 25" descr="Flammabl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mmable pictogram"/>
                          <pic:cNvPicPr>
                            <a:picLocks noChangeAspect="1" noChangeArrowheads="1"/>
                          </pic:cNvPicPr>
                        </pic:nvPicPr>
                        <pic:blipFill>
                          <a:blip r:embed="rId76" cstate="print"/>
                          <a:srcRect/>
                          <a:stretch>
                            <a:fillRect/>
                          </a:stretch>
                        </pic:blipFill>
                        <pic:spPr bwMode="auto">
                          <a:xfrm>
                            <a:off x="0" y="0"/>
                            <a:ext cx="756920" cy="779145"/>
                          </a:xfrm>
                          <a:prstGeom prst="rect">
                            <a:avLst/>
                          </a:prstGeom>
                          <a:noFill/>
                          <a:ln w="9525">
                            <a:noFill/>
                            <a:miter lim="800000"/>
                            <a:headEnd/>
                            <a:tailEnd/>
                          </a:ln>
                        </pic:spPr>
                      </pic:pic>
                    </a:graphicData>
                  </a:graphic>
                </wp:anchor>
              </w:drawing>
            </w:r>
            <w:r>
              <w:rPr>
                <w:rFonts w:ascii="Arial" w:hAnsi="Arial" w:cs="Arial"/>
                <w:b/>
                <w:color w:val="000000"/>
                <w:sz w:val="22"/>
                <w:szCs w:val="22"/>
              </w:rPr>
              <w:t>Flammable</w:t>
            </w:r>
          </w:p>
        </w:tc>
        <w:tc>
          <w:tcPr>
            <w:tcW w:w="2693" w:type="dxa"/>
          </w:tcPr>
          <w:p w:rsidR="00637372" w:rsidRPr="00D42CA1" w:rsidRDefault="00637372" w:rsidP="006054FB">
            <w:pPr>
              <w:autoSpaceDE w:val="0"/>
              <w:autoSpaceDN w:val="0"/>
              <w:adjustRightInd w:val="0"/>
              <w:jc w:val="both"/>
              <w:rPr>
                <w:rFonts w:ascii="Arial" w:hAnsi="Arial" w:cs="Arial"/>
                <w:color w:val="000000"/>
                <w:sz w:val="22"/>
                <w:szCs w:val="22"/>
              </w:rPr>
            </w:pPr>
            <w:r w:rsidRPr="00011481">
              <w:rPr>
                <w:rFonts w:ascii="Arial" w:hAnsi="Arial" w:cs="Arial"/>
                <w:b/>
                <w:noProof/>
                <w:color w:val="000000"/>
                <w:sz w:val="22"/>
                <w:szCs w:val="22"/>
              </w:rPr>
              <w:drawing>
                <wp:anchor distT="0" distB="0" distL="114300" distR="114300" simplePos="0" relativeHeight="251700224" behindDoc="1" locked="0" layoutInCell="1" allowOverlap="1">
                  <wp:simplePos x="0" y="0"/>
                  <wp:positionH relativeFrom="column">
                    <wp:posOffset>-2367556</wp:posOffset>
                  </wp:positionH>
                  <wp:positionV relativeFrom="paragraph">
                    <wp:posOffset>39287</wp:posOffset>
                  </wp:positionV>
                  <wp:extent cx="755098" cy="779228"/>
                  <wp:effectExtent l="19050" t="0" r="5080" b="0"/>
                  <wp:wrapTight wrapText="bothSides">
                    <wp:wrapPolygon edited="0">
                      <wp:start x="-544" y="0"/>
                      <wp:lineTo x="-544" y="21125"/>
                      <wp:lineTo x="21745" y="21125"/>
                      <wp:lineTo x="21745" y="0"/>
                      <wp:lineTo x="-544" y="0"/>
                    </wp:wrapPolygon>
                  </wp:wrapTight>
                  <wp:docPr id="182" name="Picture 28" descr="Oxidisi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xidising pictogram"/>
                          <pic:cNvPicPr>
                            <a:picLocks noChangeAspect="1" noChangeArrowheads="1"/>
                          </pic:cNvPicPr>
                        </pic:nvPicPr>
                        <pic:blipFill>
                          <a:blip r:embed="rId77" cstate="print"/>
                          <a:srcRect/>
                          <a:stretch>
                            <a:fillRect/>
                          </a:stretch>
                        </pic:blipFill>
                        <pic:spPr bwMode="auto">
                          <a:xfrm>
                            <a:off x="0" y="0"/>
                            <a:ext cx="756920" cy="779145"/>
                          </a:xfrm>
                          <a:prstGeom prst="rect">
                            <a:avLst/>
                          </a:prstGeom>
                          <a:noFill/>
                          <a:ln w="9525">
                            <a:noFill/>
                            <a:miter lim="800000"/>
                            <a:headEnd/>
                            <a:tailEnd/>
                          </a:ln>
                        </pic:spPr>
                      </pic:pic>
                    </a:graphicData>
                  </a:graphic>
                </wp:anchor>
              </w:drawing>
            </w:r>
            <w:r>
              <w:rPr>
                <w:rFonts w:ascii="Arial" w:hAnsi="Arial" w:cs="Arial"/>
                <w:b/>
                <w:color w:val="000000"/>
                <w:sz w:val="22"/>
                <w:szCs w:val="22"/>
              </w:rPr>
              <w:t>Oxidising</w:t>
            </w:r>
          </w:p>
        </w:tc>
        <w:tc>
          <w:tcPr>
            <w:tcW w:w="4111" w:type="dxa"/>
          </w:tcPr>
          <w:p w:rsidR="00637372" w:rsidRPr="00E50FCC" w:rsidRDefault="00637372" w:rsidP="006054FB">
            <w:pPr>
              <w:autoSpaceDE w:val="0"/>
              <w:autoSpaceDN w:val="0"/>
              <w:adjustRightInd w:val="0"/>
              <w:jc w:val="both"/>
              <w:rPr>
                <w:rFonts w:ascii="Arial" w:hAnsi="Arial" w:cs="Arial"/>
                <w:b/>
                <w:color w:val="000000"/>
                <w:sz w:val="22"/>
                <w:szCs w:val="22"/>
              </w:rPr>
            </w:pPr>
            <w:r w:rsidRPr="00E50FCC">
              <w:rPr>
                <w:rFonts w:ascii="Arial" w:hAnsi="Arial" w:cs="Arial"/>
                <w:b/>
                <w:noProof/>
                <w:color w:val="000000"/>
                <w:sz w:val="22"/>
                <w:szCs w:val="22"/>
              </w:rPr>
              <w:drawing>
                <wp:anchor distT="0" distB="0" distL="114300" distR="114300" simplePos="0" relativeHeight="251696128" behindDoc="1" locked="0" layoutInCell="1" allowOverlap="1">
                  <wp:simplePos x="0" y="0"/>
                  <wp:positionH relativeFrom="column">
                    <wp:posOffset>-36830</wp:posOffset>
                  </wp:positionH>
                  <wp:positionV relativeFrom="paragraph">
                    <wp:posOffset>1905</wp:posOffset>
                  </wp:positionV>
                  <wp:extent cx="758825" cy="779145"/>
                  <wp:effectExtent l="19050" t="0" r="3175" b="0"/>
                  <wp:wrapTight wrapText="bothSides">
                    <wp:wrapPolygon edited="0">
                      <wp:start x="-542" y="0"/>
                      <wp:lineTo x="-542" y="21125"/>
                      <wp:lineTo x="21690" y="21125"/>
                      <wp:lineTo x="21690" y="0"/>
                      <wp:lineTo x="-542" y="0"/>
                    </wp:wrapPolygon>
                  </wp:wrapTight>
                  <wp:docPr id="92" name="Picture 27" descr="Harmful environment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rmful environment pictogram"/>
                          <pic:cNvPicPr>
                            <a:picLocks noChangeAspect="1" noChangeArrowheads="1"/>
                          </pic:cNvPicPr>
                        </pic:nvPicPr>
                        <pic:blipFill>
                          <a:blip r:embed="rId78" cstate="print"/>
                          <a:srcRect/>
                          <a:stretch>
                            <a:fillRect/>
                          </a:stretch>
                        </pic:blipFill>
                        <pic:spPr bwMode="auto">
                          <a:xfrm>
                            <a:off x="0" y="0"/>
                            <a:ext cx="758825" cy="779145"/>
                          </a:xfrm>
                          <a:prstGeom prst="rect">
                            <a:avLst/>
                          </a:prstGeom>
                          <a:noFill/>
                          <a:ln w="9525">
                            <a:noFill/>
                            <a:miter lim="800000"/>
                            <a:headEnd/>
                            <a:tailEnd/>
                          </a:ln>
                        </pic:spPr>
                      </pic:pic>
                    </a:graphicData>
                  </a:graphic>
                </wp:anchor>
              </w:drawing>
            </w:r>
            <w:r w:rsidRPr="00E50FCC">
              <w:rPr>
                <w:rFonts w:ascii="Arial" w:hAnsi="Arial" w:cs="Arial"/>
                <w:b/>
                <w:color w:val="000000"/>
                <w:sz w:val="22"/>
                <w:szCs w:val="22"/>
              </w:rPr>
              <w:t>Harmful to the environment</w:t>
            </w:r>
          </w:p>
        </w:tc>
      </w:tr>
      <w:tr w:rsidR="00637372" w:rsidRPr="00D42CA1" w:rsidTr="006054FB">
        <w:tc>
          <w:tcPr>
            <w:tcW w:w="3652" w:type="dxa"/>
          </w:tcPr>
          <w:p w:rsidR="00637372" w:rsidRDefault="00637372" w:rsidP="006054FB">
            <w:pPr>
              <w:autoSpaceDE w:val="0"/>
              <w:autoSpaceDN w:val="0"/>
              <w:adjustRightInd w:val="0"/>
              <w:jc w:val="both"/>
              <w:rPr>
                <w:rFonts w:ascii="Arial" w:hAnsi="Arial" w:cs="Arial"/>
                <w:b/>
                <w:color w:val="000000"/>
                <w:sz w:val="22"/>
                <w:szCs w:val="22"/>
              </w:rPr>
            </w:pPr>
            <w:r w:rsidRPr="00AD6D21">
              <w:rPr>
                <w:rFonts w:ascii="Arial" w:hAnsi="Arial" w:cs="Arial"/>
                <w:noProof/>
                <w:color w:val="000000"/>
                <w:sz w:val="22"/>
                <w:szCs w:val="22"/>
              </w:rPr>
              <w:drawing>
                <wp:anchor distT="0" distB="0" distL="114300" distR="114300" simplePos="0" relativeHeight="251697152" behindDoc="1" locked="0" layoutInCell="1" allowOverlap="1">
                  <wp:simplePos x="0" y="0"/>
                  <wp:positionH relativeFrom="column">
                    <wp:posOffset>-79375</wp:posOffset>
                  </wp:positionH>
                  <wp:positionV relativeFrom="paragraph">
                    <wp:posOffset>-2540</wp:posOffset>
                  </wp:positionV>
                  <wp:extent cx="758825" cy="779145"/>
                  <wp:effectExtent l="19050" t="0" r="3175" b="0"/>
                  <wp:wrapTight wrapText="bothSides">
                    <wp:wrapPolygon edited="0">
                      <wp:start x="-542" y="0"/>
                      <wp:lineTo x="-542" y="21125"/>
                      <wp:lineTo x="21690" y="21125"/>
                      <wp:lineTo x="21690" y="0"/>
                      <wp:lineTo x="-542" y="0"/>
                    </wp:wrapPolygon>
                  </wp:wrapTight>
                  <wp:docPr id="178" name="Picture 29" descr="Respiratory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piratory pictogram"/>
                          <pic:cNvPicPr>
                            <a:picLocks noChangeAspect="1" noChangeArrowheads="1"/>
                          </pic:cNvPicPr>
                        </pic:nvPicPr>
                        <pic:blipFill>
                          <a:blip r:embed="rId79" cstate="print"/>
                          <a:srcRect/>
                          <a:stretch>
                            <a:fillRect/>
                          </a:stretch>
                        </pic:blipFill>
                        <pic:spPr bwMode="auto">
                          <a:xfrm>
                            <a:off x="0" y="0"/>
                            <a:ext cx="758825" cy="779145"/>
                          </a:xfrm>
                          <a:prstGeom prst="rect">
                            <a:avLst/>
                          </a:prstGeom>
                          <a:noFill/>
                          <a:ln w="9525">
                            <a:noFill/>
                            <a:miter lim="800000"/>
                            <a:headEnd/>
                            <a:tailEnd/>
                          </a:ln>
                        </pic:spPr>
                      </pic:pic>
                    </a:graphicData>
                  </a:graphic>
                </wp:anchor>
              </w:drawing>
            </w:r>
            <w:r>
              <w:rPr>
                <w:rFonts w:ascii="Arial" w:hAnsi="Arial" w:cs="Arial"/>
                <w:b/>
                <w:color w:val="000000"/>
                <w:sz w:val="22"/>
                <w:szCs w:val="22"/>
              </w:rPr>
              <w:t>Carcinogenic /</w:t>
            </w:r>
          </w:p>
          <w:p w:rsidR="00637372" w:rsidRPr="00D42CA1" w:rsidRDefault="00637372" w:rsidP="006054FB">
            <w:pPr>
              <w:autoSpaceDE w:val="0"/>
              <w:autoSpaceDN w:val="0"/>
              <w:adjustRightInd w:val="0"/>
              <w:jc w:val="both"/>
              <w:rPr>
                <w:rFonts w:ascii="Arial" w:hAnsi="Arial" w:cs="Arial"/>
                <w:color w:val="000000"/>
                <w:sz w:val="22"/>
                <w:szCs w:val="22"/>
              </w:rPr>
            </w:pPr>
            <w:r>
              <w:rPr>
                <w:rFonts w:ascii="Arial" w:hAnsi="Arial" w:cs="Arial"/>
                <w:b/>
                <w:color w:val="000000"/>
                <w:sz w:val="22"/>
                <w:szCs w:val="22"/>
              </w:rPr>
              <w:t>mutagenic</w:t>
            </w:r>
          </w:p>
        </w:tc>
        <w:tc>
          <w:tcPr>
            <w:tcW w:w="2693" w:type="dxa"/>
          </w:tcPr>
          <w:p w:rsidR="00637372" w:rsidRPr="00011481" w:rsidRDefault="00637372" w:rsidP="006054FB">
            <w:pPr>
              <w:autoSpaceDE w:val="0"/>
              <w:autoSpaceDN w:val="0"/>
              <w:adjustRightInd w:val="0"/>
              <w:jc w:val="both"/>
              <w:rPr>
                <w:rFonts w:ascii="Arial" w:hAnsi="Arial" w:cs="Arial"/>
                <w:b/>
                <w:color w:val="000000"/>
                <w:sz w:val="22"/>
                <w:szCs w:val="22"/>
              </w:rPr>
            </w:pPr>
            <w:r w:rsidRPr="00011481">
              <w:rPr>
                <w:rFonts w:ascii="Arial" w:hAnsi="Arial" w:cs="Arial"/>
                <w:noProof/>
                <w:color w:val="000000"/>
                <w:sz w:val="22"/>
                <w:szCs w:val="22"/>
              </w:rPr>
              <w:drawing>
                <wp:anchor distT="0" distB="0" distL="114300" distR="114300" simplePos="0" relativeHeight="251699200" behindDoc="1" locked="0" layoutInCell="1" allowOverlap="1">
                  <wp:simplePos x="0" y="0"/>
                  <wp:positionH relativeFrom="column">
                    <wp:posOffset>17835</wp:posOffset>
                  </wp:positionH>
                  <wp:positionV relativeFrom="paragraph">
                    <wp:posOffset>-970749</wp:posOffset>
                  </wp:positionV>
                  <wp:extent cx="784032" cy="818984"/>
                  <wp:effectExtent l="19050" t="0" r="0" b="0"/>
                  <wp:wrapTight wrapText="bothSides">
                    <wp:wrapPolygon edited="0">
                      <wp:start x="-525" y="0"/>
                      <wp:lineTo x="-525" y="21102"/>
                      <wp:lineTo x="21518" y="21102"/>
                      <wp:lineTo x="21518" y="0"/>
                      <wp:lineTo x="-525" y="0"/>
                    </wp:wrapPolygon>
                  </wp:wrapTight>
                  <wp:docPr id="181" name="Picture 26" descr="Expl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plosive pictogram"/>
                          <pic:cNvPicPr>
                            <a:picLocks noChangeAspect="1" noChangeArrowheads="1"/>
                          </pic:cNvPicPr>
                        </pic:nvPicPr>
                        <pic:blipFill>
                          <a:blip r:embed="rId80" cstate="print"/>
                          <a:srcRect/>
                          <a:stretch>
                            <a:fillRect/>
                          </a:stretch>
                        </pic:blipFill>
                        <pic:spPr bwMode="auto">
                          <a:xfrm>
                            <a:off x="0" y="0"/>
                            <a:ext cx="784031" cy="818984"/>
                          </a:xfrm>
                          <a:prstGeom prst="rect">
                            <a:avLst/>
                          </a:prstGeom>
                          <a:noFill/>
                          <a:ln w="9525">
                            <a:noFill/>
                            <a:miter lim="800000"/>
                            <a:headEnd/>
                            <a:tailEnd/>
                          </a:ln>
                        </pic:spPr>
                      </pic:pic>
                    </a:graphicData>
                  </a:graphic>
                </wp:anchor>
              </w:drawing>
            </w:r>
            <w:r>
              <w:rPr>
                <w:rFonts w:ascii="Arial" w:hAnsi="Arial" w:cs="Arial"/>
                <w:b/>
                <w:color w:val="000000"/>
                <w:sz w:val="22"/>
                <w:szCs w:val="22"/>
              </w:rPr>
              <w:t>Explosive</w:t>
            </w:r>
          </w:p>
        </w:tc>
        <w:tc>
          <w:tcPr>
            <w:tcW w:w="4111" w:type="dxa"/>
          </w:tcPr>
          <w:p w:rsidR="00637372" w:rsidRPr="00011481" w:rsidRDefault="00637372" w:rsidP="006054FB">
            <w:pPr>
              <w:autoSpaceDE w:val="0"/>
              <w:autoSpaceDN w:val="0"/>
              <w:adjustRightInd w:val="0"/>
              <w:jc w:val="both"/>
              <w:rPr>
                <w:rFonts w:ascii="Arial" w:hAnsi="Arial" w:cs="Arial"/>
                <w:b/>
                <w:color w:val="000000"/>
                <w:sz w:val="22"/>
                <w:szCs w:val="22"/>
              </w:rPr>
            </w:pPr>
            <w:r w:rsidRPr="00011481">
              <w:rPr>
                <w:rFonts w:ascii="Arial" w:hAnsi="Arial" w:cs="Arial"/>
                <w:b/>
                <w:noProof/>
                <w:color w:val="000000"/>
                <w:sz w:val="22"/>
                <w:szCs w:val="22"/>
              </w:rPr>
              <w:drawing>
                <wp:anchor distT="0" distB="0" distL="114300" distR="114300" simplePos="0" relativeHeight="251698176" behindDoc="1" locked="0" layoutInCell="1" allowOverlap="1">
                  <wp:simplePos x="0" y="0"/>
                  <wp:positionH relativeFrom="column">
                    <wp:posOffset>-2142435</wp:posOffset>
                  </wp:positionH>
                  <wp:positionV relativeFrom="paragraph">
                    <wp:posOffset>54969</wp:posOffset>
                  </wp:positionV>
                  <wp:extent cx="784032" cy="723569"/>
                  <wp:effectExtent l="19050" t="0" r="0" b="0"/>
                  <wp:wrapTight wrapText="bothSides">
                    <wp:wrapPolygon edited="0">
                      <wp:start x="-525" y="0"/>
                      <wp:lineTo x="-525" y="21041"/>
                      <wp:lineTo x="21518" y="21041"/>
                      <wp:lineTo x="21518" y="0"/>
                      <wp:lineTo x="-525" y="0"/>
                    </wp:wrapPolygon>
                  </wp:wrapTight>
                  <wp:docPr id="180" name="Picture 23" descr="Gas pressur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s pressure pictogram"/>
                          <pic:cNvPicPr>
                            <a:picLocks noChangeAspect="1" noChangeArrowheads="1"/>
                          </pic:cNvPicPr>
                        </pic:nvPicPr>
                        <pic:blipFill>
                          <a:blip r:embed="rId81" cstate="print"/>
                          <a:srcRect/>
                          <a:stretch>
                            <a:fillRect/>
                          </a:stretch>
                        </pic:blipFill>
                        <pic:spPr bwMode="auto">
                          <a:xfrm>
                            <a:off x="0" y="0"/>
                            <a:ext cx="784032" cy="723568"/>
                          </a:xfrm>
                          <a:prstGeom prst="rect">
                            <a:avLst/>
                          </a:prstGeom>
                          <a:noFill/>
                          <a:ln w="9525">
                            <a:noFill/>
                            <a:miter lim="800000"/>
                            <a:headEnd/>
                            <a:tailEnd/>
                          </a:ln>
                        </pic:spPr>
                      </pic:pic>
                    </a:graphicData>
                  </a:graphic>
                </wp:anchor>
              </w:drawing>
            </w:r>
            <w:r w:rsidRPr="00011481">
              <w:rPr>
                <w:rFonts w:ascii="Arial" w:hAnsi="Arial" w:cs="Arial"/>
                <w:b/>
                <w:color w:val="000000"/>
                <w:sz w:val="22"/>
                <w:szCs w:val="22"/>
              </w:rPr>
              <w:t>Gases under pressure</w:t>
            </w:r>
          </w:p>
        </w:tc>
      </w:tr>
    </w:tbl>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637372">
      <w:pPr>
        <w:autoSpaceDE w:val="0"/>
        <w:autoSpaceDN w:val="0"/>
        <w:adjustRightInd w:val="0"/>
        <w:jc w:val="both"/>
        <w:rPr>
          <w:rFonts w:ascii="Arial" w:hAnsi="Arial" w:cs="Arial"/>
          <w:color w:val="000000"/>
          <w:sz w:val="22"/>
          <w:szCs w:val="22"/>
        </w:rPr>
      </w:pPr>
      <w:r w:rsidRPr="00414002">
        <w:rPr>
          <w:rFonts w:ascii="Arial" w:hAnsi="Arial" w:cs="Arial"/>
          <w:color w:val="000000"/>
          <w:sz w:val="22"/>
          <w:szCs w:val="22"/>
        </w:rPr>
        <w:lastRenderedPageBreak/>
        <w:t xml:space="preserve">Hazardous substances that are generated by work processes are not as easily identifiable as they do not come conveniently labelled. </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637372">
      <w:pPr>
        <w:autoSpaceDE w:val="0"/>
        <w:autoSpaceDN w:val="0"/>
        <w:adjustRightInd w:val="0"/>
        <w:jc w:val="both"/>
        <w:rPr>
          <w:rFonts w:ascii="Arial" w:hAnsi="Arial" w:cs="Arial"/>
          <w:b/>
          <w:color w:val="000000"/>
          <w:sz w:val="22"/>
          <w:szCs w:val="22"/>
        </w:rPr>
      </w:pPr>
      <w:r w:rsidRPr="00414002">
        <w:rPr>
          <w:rFonts w:ascii="Arial" w:hAnsi="Arial" w:cs="Arial"/>
          <w:b/>
          <w:color w:val="000000"/>
          <w:sz w:val="22"/>
          <w:szCs w:val="22"/>
        </w:rPr>
        <w:t xml:space="preserve">Exposure </w:t>
      </w:r>
      <w:r>
        <w:rPr>
          <w:rFonts w:ascii="Arial" w:hAnsi="Arial" w:cs="Arial"/>
          <w:b/>
          <w:color w:val="000000"/>
          <w:sz w:val="22"/>
          <w:szCs w:val="22"/>
        </w:rPr>
        <w:t>R</w:t>
      </w:r>
      <w:r w:rsidRPr="00414002">
        <w:rPr>
          <w:rFonts w:ascii="Arial" w:hAnsi="Arial" w:cs="Arial"/>
          <w:b/>
          <w:color w:val="000000"/>
          <w:sz w:val="22"/>
          <w:szCs w:val="22"/>
        </w:rPr>
        <w:t>outes</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637372">
      <w:pPr>
        <w:autoSpaceDE w:val="0"/>
        <w:autoSpaceDN w:val="0"/>
        <w:adjustRightInd w:val="0"/>
        <w:jc w:val="both"/>
        <w:rPr>
          <w:rFonts w:ascii="Arial" w:hAnsi="Arial" w:cs="Arial"/>
          <w:color w:val="000000"/>
          <w:sz w:val="22"/>
          <w:szCs w:val="22"/>
        </w:rPr>
      </w:pPr>
      <w:r w:rsidRPr="00414002">
        <w:rPr>
          <w:rFonts w:ascii="Arial" w:hAnsi="Arial" w:cs="Arial"/>
          <w:color w:val="000000"/>
          <w:sz w:val="22"/>
          <w:szCs w:val="22"/>
        </w:rPr>
        <w:t>Exposure to hazardous substances may be via:</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inhalation e.g. dust/ particulate or vapours/ fumes</w:t>
      </w: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contact with eyes or cuts</w:t>
      </w: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absorption through the skin</w:t>
      </w: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ingestion</w:t>
      </w:r>
    </w:p>
    <w:p w:rsidR="00637372" w:rsidRPr="002E76F1" w:rsidRDefault="00637372" w:rsidP="000F2144">
      <w:pPr>
        <w:numPr>
          <w:ilvl w:val="0"/>
          <w:numId w:val="6"/>
        </w:numPr>
        <w:ind w:left="601" w:hanging="601"/>
        <w:jc w:val="both"/>
        <w:rPr>
          <w:rFonts w:ascii="Arial" w:hAnsi="Arial"/>
          <w:color w:val="000000"/>
          <w:sz w:val="22"/>
          <w:szCs w:val="22"/>
          <w:lang w:eastAsia="en-US"/>
        </w:rPr>
      </w:pPr>
      <w:r w:rsidRPr="002E76F1">
        <w:rPr>
          <w:rFonts w:ascii="Arial" w:hAnsi="Arial"/>
          <w:color w:val="000000"/>
          <w:sz w:val="22"/>
          <w:szCs w:val="22"/>
          <w:lang w:eastAsia="en-US"/>
        </w:rPr>
        <w:t>injection</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637372">
      <w:pPr>
        <w:autoSpaceDE w:val="0"/>
        <w:autoSpaceDN w:val="0"/>
        <w:adjustRightInd w:val="0"/>
        <w:jc w:val="both"/>
        <w:rPr>
          <w:rFonts w:ascii="Arial" w:hAnsi="Arial" w:cs="Arial"/>
          <w:b/>
          <w:color w:val="000000"/>
          <w:sz w:val="22"/>
          <w:szCs w:val="22"/>
        </w:rPr>
      </w:pPr>
      <w:r w:rsidRPr="00414002">
        <w:rPr>
          <w:rFonts w:ascii="Arial" w:hAnsi="Arial" w:cs="Arial"/>
          <w:b/>
          <w:color w:val="000000"/>
          <w:sz w:val="22"/>
          <w:szCs w:val="22"/>
        </w:rPr>
        <w:t xml:space="preserve">Hazard </w:t>
      </w:r>
      <w:r>
        <w:rPr>
          <w:rFonts w:ascii="Arial" w:hAnsi="Arial" w:cs="Arial"/>
          <w:b/>
          <w:color w:val="000000"/>
          <w:sz w:val="22"/>
          <w:szCs w:val="22"/>
        </w:rPr>
        <w:t>E</w:t>
      </w:r>
      <w:r w:rsidRPr="00414002">
        <w:rPr>
          <w:rFonts w:ascii="Arial" w:hAnsi="Arial" w:cs="Arial"/>
          <w:b/>
          <w:color w:val="000000"/>
          <w:sz w:val="22"/>
          <w:szCs w:val="22"/>
        </w:rPr>
        <w:t>ffects</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637372">
      <w:pPr>
        <w:autoSpaceDE w:val="0"/>
        <w:autoSpaceDN w:val="0"/>
        <w:adjustRightInd w:val="0"/>
        <w:jc w:val="both"/>
        <w:rPr>
          <w:rFonts w:ascii="Arial" w:hAnsi="Arial" w:cs="Arial"/>
          <w:color w:val="000000"/>
          <w:sz w:val="22"/>
          <w:szCs w:val="22"/>
        </w:rPr>
      </w:pPr>
      <w:r w:rsidRPr="00414002">
        <w:rPr>
          <w:rFonts w:ascii="Arial" w:hAnsi="Arial" w:cs="Arial"/>
          <w:color w:val="000000"/>
          <w:sz w:val="22"/>
          <w:szCs w:val="22"/>
        </w:rPr>
        <w:t xml:space="preserve">Effects on health may be short-term or long-term and will generally vary according to levels and duration of exposure. Effects of substances also vary with some having an accumulative effect and some that will have only temporary health effects. </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637372">
      <w:pPr>
        <w:autoSpaceDE w:val="0"/>
        <w:autoSpaceDN w:val="0"/>
        <w:adjustRightInd w:val="0"/>
        <w:jc w:val="both"/>
        <w:rPr>
          <w:rFonts w:ascii="Arial" w:hAnsi="Arial" w:cs="Arial"/>
          <w:b/>
          <w:color w:val="000000"/>
          <w:sz w:val="22"/>
          <w:szCs w:val="22"/>
        </w:rPr>
      </w:pPr>
      <w:r w:rsidRPr="00414002">
        <w:rPr>
          <w:rFonts w:ascii="Arial" w:hAnsi="Arial" w:cs="Arial"/>
          <w:b/>
          <w:color w:val="000000"/>
          <w:sz w:val="22"/>
          <w:szCs w:val="22"/>
        </w:rPr>
        <w:t xml:space="preserve">Control </w:t>
      </w:r>
      <w:r>
        <w:rPr>
          <w:rFonts w:ascii="Arial" w:hAnsi="Arial" w:cs="Arial"/>
          <w:b/>
          <w:color w:val="000000"/>
          <w:sz w:val="22"/>
          <w:szCs w:val="22"/>
        </w:rPr>
        <w:t>P</w:t>
      </w:r>
      <w:r w:rsidRPr="00414002">
        <w:rPr>
          <w:rFonts w:ascii="Arial" w:hAnsi="Arial" w:cs="Arial"/>
          <w:b/>
          <w:color w:val="000000"/>
          <w:sz w:val="22"/>
          <w:szCs w:val="22"/>
        </w:rPr>
        <w:t>rinciples</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637372">
      <w:pPr>
        <w:autoSpaceDE w:val="0"/>
        <w:autoSpaceDN w:val="0"/>
        <w:adjustRightInd w:val="0"/>
        <w:jc w:val="both"/>
        <w:rPr>
          <w:rFonts w:ascii="Arial" w:hAnsi="Arial" w:cs="Arial"/>
          <w:color w:val="000000"/>
          <w:sz w:val="22"/>
          <w:szCs w:val="22"/>
        </w:rPr>
      </w:pPr>
      <w:r w:rsidRPr="00414002">
        <w:rPr>
          <w:rFonts w:ascii="Arial" w:hAnsi="Arial" w:cs="Arial"/>
          <w:color w:val="000000"/>
          <w:sz w:val="22"/>
          <w:szCs w:val="22"/>
        </w:rPr>
        <w:t>The principles applied to substances to control exposure are:</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0F2144">
      <w:pPr>
        <w:numPr>
          <w:ilvl w:val="1"/>
          <w:numId w:val="7"/>
        </w:numPr>
        <w:tabs>
          <w:tab w:val="clear" w:pos="1620"/>
          <w:tab w:val="num" w:pos="720"/>
        </w:tabs>
        <w:autoSpaceDE w:val="0"/>
        <w:autoSpaceDN w:val="0"/>
        <w:adjustRightInd w:val="0"/>
        <w:ind w:left="720" w:hanging="720"/>
        <w:jc w:val="both"/>
        <w:rPr>
          <w:rFonts w:ascii="Arial" w:hAnsi="Arial" w:cs="Arial"/>
          <w:color w:val="000000"/>
          <w:sz w:val="22"/>
          <w:szCs w:val="22"/>
        </w:rPr>
      </w:pPr>
      <w:r>
        <w:rPr>
          <w:rFonts w:ascii="Arial" w:hAnsi="Arial" w:cs="Arial"/>
          <w:color w:val="000000"/>
          <w:sz w:val="22"/>
          <w:szCs w:val="22"/>
        </w:rPr>
        <w:t>e</w:t>
      </w:r>
      <w:r w:rsidRPr="00414002">
        <w:rPr>
          <w:rFonts w:ascii="Arial" w:hAnsi="Arial" w:cs="Arial"/>
          <w:color w:val="000000"/>
          <w:sz w:val="22"/>
          <w:szCs w:val="22"/>
        </w:rPr>
        <w:t>limination e.g. don’t use the substance</w:t>
      </w:r>
    </w:p>
    <w:p w:rsidR="00637372" w:rsidRPr="00414002" w:rsidRDefault="00637372" w:rsidP="000F2144">
      <w:pPr>
        <w:numPr>
          <w:ilvl w:val="1"/>
          <w:numId w:val="7"/>
        </w:numPr>
        <w:tabs>
          <w:tab w:val="clear" w:pos="1620"/>
          <w:tab w:val="num" w:pos="720"/>
        </w:tabs>
        <w:autoSpaceDE w:val="0"/>
        <w:autoSpaceDN w:val="0"/>
        <w:adjustRightInd w:val="0"/>
        <w:ind w:left="720" w:hanging="720"/>
        <w:jc w:val="both"/>
        <w:rPr>
          <w:rFonts w:ascii="Arial" w:hAnsi="Arial" w:cs="Arial"/>
          <w:color w:val="000000"/>
          <w:sz w:val="22"/>
          <w:szCs w:val="22"/>
        </w:rPr>
      </w:pPr>
      <w:r>
        <w:rPr>
          <w:rFonts w:ascii="Arial" w:hAnsi="Arial" w:cs="Arial"/>
          <w:color w:val="000000"/>
          <w:sz w:val="22"/>
          <w:szCs w:val="22"/>
        </w:rPr>
        <w:t>s</w:t>
      </w:r>
      <w:r w:rsidRPr="00414002">
        <w:rPr>
          <w:rFonts w:ascii="Arial" w:hAnsi="Arial" w:cs="Arial"/>
          <w:color w:val="000000"/>
          <w:sz w:val="22"/>
          <w:szCs w:val="22"/>
        </w:rPr>
        <w:t>ubstitution e.g. a less hazardous substances</w:t>
      </w:r>
    </w:p>
    <w:p w:rsidR="00637372" w:rsidRPr="00414002" w:rsidRDefault="00637372" w:rsidP="000F2144">
      <w:pPr>
        <w:numPr>
          <w:ilvl w:val="1"/>
          <w:numId w:val="7"/>
        </w:numPr>
        <w:tabs>
          <w:tab w:val="clear" w:pos="1620"/>
          <w:tab w:val="num" w:pos="720"/>
        </w:tabs>
        <w:autoSpaceDE w:val="0"/>
        <w:autoSpaceDN w:val="0"/>
        <w:adjustRightInd w:val="0"/>
        <w:ind w:left="720" w:hanging="720"/>
        <w:jc w:val="both"/>
        <w:rPr>
          <w:rFonts w:ascii="Arial" w:hAnsi="Arial" w:cs="Arial"/>
          <w:color w:val="000000"/>
          <w:sz w:val="22"/>
          <w:szCs w:val="22"/>
        </w:rPr>
      </w:pPr>
      <w:r>
        <w:rPr>
          <w:rFonts w:ascii="Arial" w:hAnsi="Arial" w:cs="Arial"/>
          <w:color w:val="000000"/>
          <w:sz w:val="22"/>
          <w:szCs w:val="22"/>
        </w:rPr>
        <w:t>e</w:t>
      </w:r>
      <w:r w:rsidRPr="00414002">
        <w:rPr>
          <w:rFonts w:ascii="Arial" w:hAnsi="Arial" w:cs="Arial"/>
          <w:color w:val="000000"/>
          <w:sz w:val="22"/>
          <w:szCs w:val="22"/>
        </w:rPr>
        <w:t>ngineering controls e.g. Local Exhaust Ventilation</w:t>
      </w:r>
    </w:p>
    <w:p w:rsidR="00637372" w:rsidRPr="00414002" w:rsidRDefault="00637372" w:rsidP="000F2144">
      <w:pPr>
        <w:numPr>
          <w:ilvl w:val="1"/>
          <w:numId w:val="7"/>
        </w:numPr>
        <w:tabs>
          <w:tab w:val="clear" w:pos="1620"/>
          <w:tab w:val="num" w:pos="720"/>
        </w:tabs>
        <w:autoSpaceDE w:val="0"/>
        <w:autoSpaceDN w:val="0"/>
        <w:adjustRightInd w:val="0"/>
        <w:ind w:left="720" w:hanging="720"/>
        <w:jc w:val="both"/>
        <w:rPr>
          <w:rFonts w:ascii="Arial" w:hAnsi="Arial" w:cs="Arial"/>
          <w:color w:val="000000"/>
          <w:sz w:val="22"/>
          <w:szCs w:val="22"/>
        </w:rPr>
      </w:pPr>
      <w:r>
        <w:rPr>
          <w:rFonts w:ascii="Arial" w:hAnsi="Arial" w:cs="Arial"/>
          <w:color w:val="000000"/>
          <w:sz w:val="22"/>
          <w:szCs w:val="22"/>
        </w:rPr>
        <w:t>i</w:t>
      </w:r>
      <w:r w:rsidRPr="00414002">
        <w:rPr>
          <w:rFonts w:ascii="Arial" w:hAnsi="Arial" w:cs="Arial"/>
          <w:color w:val="000000"/>
          <w:sz w:val="22"/>
          <w:szCs w:val="22"/>
        </w:rPr>
        <w:t>nformation, instruction, supervision and training</w:t>
      </w:r>
    </w:p>
    <w:p w:rsidR="00637372" w:rsidRPr="00414002" w:rsidRDefault="00637372" w:rsidP="000F2144">
      <w:pPr>
        <w:numPr>
          <w:ilvl w:val="1"/>
          <w:numId w:val="7"/>
        </w:numPr>
        <w:tabs>
          <w:tab w:val="clear" w:pos="1620"/>
          <w:tab w:val="num" w:pos="720"/>
        </w:tabs>
        <w:autoSpaceDE w:val="0"/>
        <w:autoSpaceDN w:val="0"/>
        <w:adjustRightInd w:val="0"/>
        <w:ind w:left="720" w:hanging="720"/>
        <w:jc w:val="both"/>
        <w:rPr>
          <w:rFonts w:ascii="Arial" w:hAnsi="Arial" w:cs="Arial"/>
          <w:color w:val="000000"/>
          <w:sz w:val="22"/>
          <w:szCs w:val="22"/>
        </w:rPr>
      </w:pPr>
      <w:r w:rsidRPr="00414002">
        <w:rPr>
          <w:rFonts w:ascii="Arial" w:hAnsi="Arial" w:cs="Arial"/>
          <w:color w:val="000000"/>
          <w:sz w:val="22"/>
          <w:szCs w:val="22"/>
        </w:rPr>
        <w:t>Personal Protective Equipment (PPE) e.g. gloves, glasses, overalls</w:t>
      </w:r>
    </w:p>
    <w:p w:rsidR="00637372" w:rsidRPr="00414002" w:rsidRDefault="00637372" w:rsidP="00637372">
      <w:pPr>
        <w:autoSpaceDE w:val="0"/>
        <w:autoSpaceDN w:val="0"/>
        <w:adjustRightInd w:val="0"/>
        <w:jc w:val="both"/>
        <w:rPr>
          <w:rFonts w:ascii="Arial" w:hAnsi="Arial" w:cs="Arial"/>
          <w:color w:val="000000"/>
          <w:sz w:val="22"/>
          <w:szCs w:val="22"/>
        </w:rPr>
      </w:pPr>
    </w:p>
    <w:p w:rsidR="00637372" w:rsidRPr="00414002" w:rsidRDefault="00637372" w:rsidP="00637372">
      <w:pPr>
        <w:jc w:val="both"/>
        <w:rPr>
          <w:rFonts w:ascii="Arial" w:hAnsi="Arial" w:cs="Arial"/>
          <w:b/>
          <w:color w:val="000000"/>
          <w:sz w:val="22"/>
          <w:szCs w:val="22"/>
        </w:rPr>
      </w:pPr>
      <w:r w:rsidRPr="00414002">
        <w:rPr>
          <w:rFonts w:ascii="Arial" w:hAnsi="Arial" w:cs="Arial"/>
          <w:b/>
          <w:color w:val="000000"/>
          <w:sz w:val="22"/>
          <w:szCs w:val="22"/>
        </w:rPr>
        <w:t xml:space="preserve">Working with </w:t>
      </w:r>
      <w:r>
        <w:rPr>
          <w:rFonts w:ascii="Arial" w:hAnsi="Arial" w:cs="Arial"/>
          <w:b/>
          <w:color w:val="000000"/>
          <w:sz w:val="22"/>
          <w:szCs w:val="22"/>
        </w:rPr>
        <w:t>H</w:t>
      </w:r>
      <w:r w:rsidRPr="00414002">
        <w:rPr>
          <w:rFonts w:ascii="Arial" w:hAnsi="Arial" w:cs="Arial"/>
          <w:b/>
          <w:color w:val="000000"/>
          <w:sz w:val="22"/>
          <w:szCs w:val="22"/>
        </w:rPr>
        <w:t xml:space="preserve">azardous </w:t>
      </w:r>
      <w:r>
        <w:rPr>
          <w:rFonts w:ascii="Arial" w:hAnsi="Arial" w:cs="Arial"/>
          <w:b/>
          <w:color w:val="000000"/>
          <w:sz w:val="22"/>
          <w:szCs w:val="22"/>
        </w:rPr>
        <w:t>S</w:t>
      </w:r>
      <w:r w:rsidRPr="00414002">
        <w:rPr>
          <w:rFonts w:ascii="Arial" w:hAnsi="Arial" w:cs="Arial"/>
          <w:b/>
          <w:color w:val="000000"/>
          <w:sz w:val="22"/>
          <w:szCs w:val="22"/>
        </w:rPr>
        <w:t>ubstances</w:t>
      </w:r>
    </w:p>
    <w:p w:rsidR="00637372" w:rsidRPr="00414002" w:rsidRDefault="00637372" w:rsidP="00637372">
      <w:pPr>
        <w:jc w:val="both"/>
        <w:rPr>
          <w:rFonts w:ascii="Arial" w:hAnsi="Arial" w:cs="Arial"/>
          <w:color w:val="000000"/>
          <w:sz w:val="22"/>
          <w:szCs w:val="22"/>
        </w:rPr>
      </w:pPr>
    </w:p>
    <w:p w:rsidR="00637372" w:rsidRPr="00414002" w:rsidRDefault="00637372" w:rsidP="00637372">
      <w:pPr>
        <w:jc w:val="both"/>
        <w:rPr>
          <w:rFonts w:ascii="Arial" w:hAnsi="Arial" w:cs="Arial"/>
          <w:color w:val="000000"/>
          <w:sz w:val="22"/>
          <w:szCs w:val="22"/>
        </w:rPr>
      </w:pPr>
      <w:r w:rsidRPr="00414002">
        <w:rPr>
          <w:rFonts w:ascii="Arial" w:hAnsi="Arial" w:cs="Arial"/>
          <w:color w:val="000000"/>
          <w:sz w:val="22"/>
          <w:szCs w:val="22"/>
        </w:rPr>
        <w:t>Prior to working:</w:t>
      </w:r>
    </w:p>
    <w:p w:rsidR="00637372" w:rsidRPr="00414002" w:rsidRDefault="00637372" w:rsidP="00637372">
      <w:pPr>
        <w:jc w:val="both"/>
        <w:rPr>
          <w:rFonts w:ascii="Arial" w:hAnsi="Arial" w:cs="Arial"/>
          <w:color w:val="000000"/>
          <w:sz w:val="22"/>
          <w:szCs w:val="22"/>
        </w:rPr>
      </w:pPr>
    </w:p>
    <w:p w:rsidR="00637372" w:rsidRPr="00181D00" w:rsidRDefault="00637372" w:rsidP="000F2144">
      <w:pPr>
        <w:numPr>
          <w:ilvl w:val="0"/>
          <w:numId w:val="6"/>
        </w:numPr>
        <w:ind w:left="601" w:hanging="601"/>
        <w:jc w:val="both"/>
        <w:rPr>
          <w:rFonts w:ascii="Arial" w:hAnsi="Arial"/>
          <w:color w:val="000000"/>
          <w:sz w:val="22"/>
          <w:szCs w:val="22"/>
          <w:lang w:eastAsia="en-US"/>
        </w:rPr>
      </w:pPr>
      <w:r w:rsidRPr="00181D00">
        <w:rPr>
          <w:rFonts w:ascii="Arial" w:hAnsi="Arial"/>
          <w:color w:val="000000"/>
          <w:sz w:val="22"/>
          <w:szCs w:val="22"/>
          <w:lang w:eastAsia="en-US"/>
        </w:rPr>
        <w:t>ensure you understand the risks of working with any hazardous substances and the controls in place</w:t>
      </w:r>
    </w:p>
    <w:p w:rsidR="00637372" w:rsidRPr="00A34291" w:rsidRDefault="00637372" w:rsidP="00A34291">
      <w:pPr>
        <w:ind w:left="601"/>
        <w:jc w:val="both"/>
        <w:rPr>
          <w:rFonts w:ascii="Arial" w:hAnsi="Arial"/>
          <w:color w:val="000000"/>
          <w:sz w:val="22"/>
          <w:szCs w:val="22"/>
          <w:lang w:eastAsia="en-US"/>
        </w:rPr>
      </w:pPr>
    </w:p>
    <w:p w:rsidR="00637372" w:rsidRPr="00181D00" w:rsidRDefault="00637372" w:rsidP="000F2144">
      <w:pPr>
        <w:numPr>
          <w:ilvl w:val="0"/>
          <w:numId w:val="6"/>
        </w:numPr>
        <w:ind w:left="601" w:hanging="601"/>
        <w:jc w:val="both"/>
        <w:rPr>
          <w:rFonts w:ascii="Arial" w:hAnsi="Arial"/>
          <w:color w:val="000000"/>
          <w:sz w:val="22"/>
          <w:szCs w:val="22"/>
          <w:lang w:eastAsia="en-US"/>
        </w:rPr>
      </w:pPr>
      <w:r w:rsidRPr="00181D00">
        <w:rPr>
          <w:rFonts w:ascii="Arial" w:hAnsi="Arial"/>
          <w:color w:val="000000"/>
          <w:sz w:val="22"/>
          <w:szCs w:val="22"/>
          <w:lang w:eastAsia="en-US"/>
        </w:rPr>
        <w:t>ensure you know the location of the material safety data sheets and risk assessments</w:t>
      </w:r>
    </w:p>
    <w:p w:rsidR="00637372" w:rsidRPr="00A34291" w:rsidRDefault="00637372" w:rsidP="00A34291">
      <w:pPr>
        <w:ind w:left="601"/>
        <w:jc w:val="both"/>
        <w:rPr>
          <w:rFonts w:ascii="Arial" w:hAnsi="Arial"/>
          <w:color w:val="000000"/>
          <w:sz w:val="22"/>
          <w:szCs w:val="22"/>
          <w:lang w:eastAsia="en-US"/>
        </w:rPr>
      </w:pPr>
    </w:p>
    <w:p w:rsidR="00637372" w:rsidRPr="00181D00" w:rsidRDefault="00637372" w:rsidP="000F2144">
      <w:pPr>
        <w:numPr>
          <w:ilvl w:val="0"/>
          <w:numId w:val="6"/>
        </w:numPr>
        <w:ind w:left="601" w:hanging="601"/>
        <w:jc w:val="both"/>
        <w:rPr>
          <w:rFonts w:ascii="Arial" w:hAnsi="Arial"/>
          <w:color w:val="000000"/>
          <w:sz w:val="22"/>
          <w:szCs w:val="22"/>
          <w:lang w:eastAsia="en-US"/>
        </w:rPr>
      </w:pPr>
      <w:r w:rsidRPr="00181D00">
        <w:rPr>
          <w:rFonts w:ascii="Arial" w:hAnsi="Arial"/>
          <w:color w:val="000000"/>
          <w:sz w:val="22"/>
          <w:szCs w:val="22"/>
          <w:lang w:eastAsia="en-US"/>
        </w:rPr>
        <w:t>ensure the controls specified in the risk assessment, including any items for emergencies are:</w:t>
      </w:r>
    </w:p>
    <w:p w:rsidR="00637372" w:rsidRPr="00414002" w:rsidRDefault="00637372" w:rsidP="00637372">
      <w:pPr>
        <w:jc w:val="both"/>
        <w:rPr>
          <w:rFonts w:ascii="Arial" w:hAnsi="Arial" w:cs="Arial"/>
          <w:color w:val="000000"/>
          <w:sz w:val="22"/>
          <w:szCs w:val="22"/>
        </w:rPr>
      </w:pPr>
    </w:p>
    <w:p w:rsidR="00637372" w:rsidRPr="00414002" w:rsidRDefault="00637372" w:rsidP="000F2144">
      <w:pPr>
        <w:pStyle w:val="B2Bullet"/>
        <w:numPr>
          <w:ilvl w:val="0"/>
          <w:numId w:val="10"/>
        </w:numPr>
        <w:tabs>
          <w:tab w:val="clear" w:pos="283"/>
          <w:tab w:val="left" w:pos="0"/>
        </w:tabs>
        <w:spacing w:after="0"/>
        <w:jc w:val="both"/>
        <w:rPr>
          <w:rFonts w:cs="Arial"/>
          <w:sz w:val="22"/>
          <w:szCs w:val="22"/>
          <w:lang w:eastAsia="en-GB"/>
        </w:rPr>
      </w:pPr>
      <w:r>
        <w:rPr>
          <w:rFonts w:cs="Arial"/>
          <w:sz w:val="22"/>
          <w:szCs w:val="22"/>
          <w:lang w:eastAsia="en-GB"/>
        </w:rPr>
        <w:t>i</w:t>
      </w:r>
      <w:r w:rsidRPr="00414002">
        <w:rPr>
          <w:rFonts w:cs="Arial"/>
          <w:sz w:val="22"/>
          <w:szCs w:val="22"/>
          <w:lang w:eastAsia="en-GB"/>
        </w:rPr>
        <w:t>n place</w:t>
      </w:r>
    </w:p>
    <w:p w:rsidR="00637372" w:rsidRPr="00414002" w:rsidRDefault="00637372" w:rsidP="000F2144">
      <w:pPr>
        <w:pStyle w:val="B2Bullet"/>
        <w:numPr>
          <w:ilvl w:val="0"/>
          <w:numId w:val="10"/>
        </w:numPr>
        <w:tabs>
          <w:tab w:val="clear" w:pos="283"/>
          <w:tab w:val="left" w:pos="0"/>
        </w:tabs>
        <w:spacing w:after="0"/>
        <w:jc w:val="both"/>
        <w:rPr>
          <w:rFonts w:cs="Arial"/>
          <w:sz w:val="22"/>
          <w:szCs w:val="22"/>
          <w:lang w:eastAsia="en-GB"/>
        </w:rPr>
      </w:pPr>
      <w:r>
        <w:rPr>
          <w:rFonts w:cs="Arial"/>
          <w:sz w:val="22"/>
          <w:szCs w:val="22"/>
          <w:lang w:eastAsia="en-GB"/>
        </w:rPr>
        <w:t>f</w:t>
      </w:r>
      <w:r w:rsidRPr="00414002">
        <w:rPr>
          <w:rFonts w:cs="Arial"/>
          <w:sz w:val="22"/>
          <w:szCs w:val="22"/>
          <w:lang w:eastAsia="en-GB"/>
        </w:rPr>
        <w:t>ully operational</w:t>
      </w:r>
    </w:p>
    <w:p w:rsidR="00637372" w:rsidRPr="00414002" w:rsidRDefault="00637372" w:rsidP="000F2144">
      <w:pPr>
        <w:pStyle w:val="B2Bullet"/>
        <w:numPr>
          <w:ilvl w:val="0"/>
          <w:numId w:val="10"/>
        </w:numPr>
        <w:tabs>
          <w:tab w:val="clear" w:pos="283"/>
          <w:tab w:val="left" w:pos="0"/>
        </w:tabs>
        <w:spacing w:after="0"/>
        <w:jc w:val="both"/>
        <w:rPr>
          <w:rFonts w:cs="Arial"/>
          <w:sz w:val="22"/>
          <w:szCs w:val="22"/>
          <w:lang w:eastAsia="en-GB"/>
        </w:rPr>
      </w:pPr>
      <w:r>
        <w:rPr>
          <w:rFonts w:cs="Arial"/>
          <w:sz w:val="22"/>
          <w:szCs w:val="22"/>
          <w:lang w:eastAsia="en-GB"/>
        </w:rPr>
        <w:t>a</w:t>
      </w:r>
      <w:r w:rsidRPr="00414002">
        <w:rPr>
          <w:rFonts w:cs="Arial"/>
          <w:sz w:val="22"/>
          <w:szCs w:val="22"/>
          <w:lang w:eastAsia="en-GB"/>
        </w:rPr>
        <w:t>vailable</w:t>
      </w:r>
    </w:p>
    <w:p w:rsidR="00637372" w:rsidRPr="00414002" w:rsidRDefault="00637372" w:rsidP="00637372">
      <w:pPr>
        <w:jc w:val="both"/>
        <w:rPr>
          <w:rFonts w:ascii="Arial" w:hAnsi="Arial" w:cs="Arial"/>
          <w:color w:val="000000"/>
          <w:sz w:val="22"/>
          <w:szCs w:val="22"/>
        </w:rPr>
      </w:pPr>
    </w:p>
    <w:p w:rsidR="00637372" w:rsidRPr="00181D00" w:rsidRDefault="00637372" w:rsidP="000F2144">
      <w:pPr>
        <w:numPr>
          <w:ilvl w:val="0"/>
          <w:numId w:val="6"/>
        </w:numPr>
        <w:ind w:left="601" w:hanging="601"/>
        <w:jc w:val="both"/>
        <w:rPr>
          <w:rFonts w:ascii="Arial" w:hAnsi="Arial"/>
          <w:color w:val="000000"/>
          <w:sz w:val="22"/>
          <w:szCs w:val="22"/>
          <w:lang w:eastAsia="en-US"/>
        </w:rPr>
      </w:pPr>
      <w:r w:rsidRPr="00181D00">
        <w:rPr>
          <w:rFonts w:ascii="Arial" w:hAnsi="Arial"/>
          <w:color w:val="000000"/>
          <w:sz w:val="22"/>
          <w:szCs w:val="22"/>
          <w:lang w:eastAsia="en-US"/>
        </w:rPr>
        <w:t>ensure you understand how to operate or use any control measures safely and have received training prior to starting work</w:t>
      </w:r>
    </w:p>
    <w:p w:rsidR="00637372" w:rsidRPr="00414002" w:rsidRDefault="00637372" w:rsidP="00637372">
      <w:pPr>
        <w:jc w:val="both"/>
        <w:rPr>
          <w:rFonts w:ascii="Arial" w:hAnsi="Arial" w:cs="Arial"/>
          <w:color w:val="000000"/>
          <w:sz w:val="22"/>
          <w:szCs w:val="22"/>
        </w:rPr>
      </w:pPr>
    </w:p>
    <w:p w:rsidR="00637372" w:rsidRPr="00414002" w:rsidRDefault="00637372" w:rsidP="00637372">
      <w:pPr>
        <w:jc w:val="both"/>
        <w:rPr>
          <w:rFonts w:ascii="Arial" w:hAnsi="Arial" w:cs="Arial"/>
          <w:color w:val="000000"/>
          <w:sz w:val="22"/>
          <w:szCs w:val="22"/>
        </w:rPr>
      </w:pPr>
      <w:r w:rsidRPr="00414002">
        <w:rPr>
          <w:rFonts w:ascii="Arial" w:hAnsi="Arial" w:cs="Arial"/>
          <w:color w:val="000000"/>
          <w:sz w:val="22"/>
          <w:szCs w:val="22"/>
        </w:rPr>
        <w:t>Whilst working</w:t>
      </w:r>
    </w:p>
    <w:p w:rsidR="00637372" w:rsidRPr="00414002" w:rsidRDefault="00637372" w:rsidP="00637372">
      <w:pPr>
        <w:jc w:val="both"/>
        <w:rPr>
          <w:rFonts w:ascii="Arial" w:hAnsi="Arial" w:cs="Arial"/>
          <w:color w:val="000000"/>
          <w:sz w:val="22"/>
          <w:szCs w:val="22"/>
        </w:rPr>
      </w:pPr>
    </w:p>
    <w:p w:rsidR="00637372" w:rsidRPr="00181D00" w:rsidRDefault="00637372" w:rsidP="000F2144">
      <w:pPr>
        <w:numPr>
          <w:ilvl w:val="0"/>
          <w:numId w:val="6"/>
        </w:numPr>
        <w:ind w:left="601" w:hanging="601"/>
        <w:jc w:val="both"/>
        <w:rPr>
          <w:rFonts w:ascii="Arial" w:hAnsi="Arial"/>
          <w:color w:val="000000"/>
          <w:sz w:val="22"/>
          <w:szCs w:val="22"/>
          <w:lang w:eastAsia="en-US"/>
        </w:rPr>
      </w:pPr>
      <w:r w:rsidRPr="00181D00">
        <w:rPr>
          <w:rFonts w:ascii="Arial" w:hAnsi="Arial"/>
          <w:color w:val="000000"/>
          <w:sz w:val="22"/>
          <w:szCs w:val="22"/>
          <w:lang w:eastAsia="en-US"/>
        </w:rPr>
        <w:t>ensure regular check controls are effective</w:t>
      </w:r>
    </w:p>
    <w:p w:rsidR="00637372" w:rsidRPr="00181D00" w:rsidRDefault="00637372" w:rsidP="000F2144">
      <w:pPr>
        <w:numPr>
          <w:ilvl w:val="0"/>
          <w:numId w:val="6"/>
        </w:numPr>
        <w:ind w:left="601" w:hanging="601"/>
        <w:jc w:val="both"/>
        <w:rPr>
          <w:rFonts w:ascii="Arial" w:hAnsi="Arial"/>
          <w:color w:val="000000"/>
          <w:sz w:val="22"/>
          <w:szCs w:val="22"/>
          <w:lang w:eastAsia="en-US"/>
        </w:rPr>
      </w:pPr>
      <w:r w:rsidRPr="00181D00">
        <w:rPr>
          <w:rFonts w:ascii="Arial" w:hAnsi="Arial"/>
          <w:color w:val="000000"/>
          <w:sz w:val="22"/>
          <w:szCs w:val="22"/>
          <w:lang w:eastAsia="en-US"/>
        </w:rPr>
        <w:t xml:space="preserve">clean up any spillages </w:t>
      </w:r>
      <w:r w:rsidR="00D67C89" w:rsidRPr="00181D00">
        <w:rPr>
          <w:rFonts w:ascii="Arial" w:hAnsi="Arial"/>
          <w:color w:val="000000"/>
          <w:sz w:val="22"/>
          <w:szCs w:val="22"/>
          <w:lang w:eastAsia="en-US"/>
        </w:rPr>
        <w:t>etc.</w:t>
      </w:r>
    </w:p>
    <w:p w:rsidR="00637372" w:rsidRPr="00181D00" w:rsidRDefault="00637372" w:rsidP="000F2144">
      <w:pPr>
        <w:numPr>
          <w:ilvl w:val="0"/>
          <w:numId w:val="6"/>
        </w:numPr>
        <w:ind w:left="601" w:hanging="601"/>
        <w:jc w:val="both"/>
        <w:rPr>
          <w:rFonts w:ascii="Arial" w:hAnsi="Arial"/>
          <w:color w:val="000000"/>
          <w:sz w:val="22"/>
          <w:szCs w:val="22"/>
          <w:lang w:eastAsia="en-US"/>
        </w:rPr>
      </w:pPr>
      <w:r w:rsidRPr="00181D00">
        <w:rPr>
          <w:rFonts w:ascii="Arial" w:hAnsi="Arial"/>
          <w:color w:val="000000"/>
          <w:sz w:val="22"/>
          <w:szCs w:val="22"/>
          <w:lang w:eastAsia="en-US"/>
        </w:rPr>
        <w:t>report any problems or defects immediately to your manager</w:t>
      </w:r>
    </w:p>
    <w:p w:rsidR="00637372" w:rsidRPr="00181D00" w:rsidRDefault="00637372" w:rsidP="000F2144">
      <w:pPr>
        <w:numPr>
          <w:ilvl w:val="0"/>
          <w:numId w:val="6"/>
        </w:numPr>
        <w:ind w:left="601" w:hanging="601"/>
        <w:jc w:val="both"/>
        <w:rPr>
          <w:rFonts w:ascii="Arial" w:hAnsi="Arial"/>
          <w:color w:val="000000"/>
          <w:sz w:val="22"/>
          <w:szCs w:val="22"/>
          <w:lang w:eastAsia="en-US"/>
        </w:rPr>
      </w:pPr>
      <w:r w:rsidRPr="00181D00">
        <w:rPr>
          <w:rFonts w:ascii="Arial" w:hAnsi="Arial"/>
          <w:color w:val="000000"/>
          <w:sz w:val="22"/>
          <w:szCs w:val="22"/>
          <w:lang w:eastAsia="en-US"/>
        </w:rPr>
        <w:t>report any ill-health or accidents to your manager</w:t>
      </w:r>
    </w:p>
    <w:p w:rsidR="00401E2F" w:rsidRDefault="00401E2F" w:rsidP="00401E2F">
      <w:pPr>
        <w:jc w:val="both"/>
        <w:rPr>
          <w:rFonts w:ascii="Arial" w:hAnsi="Arial"/>
          <w:noProof/>
          <w:color w:val="000000"/>
          <w:sz w:val="22"/>
          <w:szCs w:val="22"/>
        </w:rPr>
      </w:pPr>
    </w:p>
    <w:p w:rsidR="00401E2F" w:rsidRPr="00A27CE4" w:rsidRDefault="00C77F35" w:rsidP="00A27CE4">
      <w:pPr>
        <w:jc w:val="both"/>
        <w:rPr>
          <w:rFonts w:ascii="Arial" w:hAnsi="Arial"/>
          <w:noProof/>
          <w:color w:val="000000"/>
          <w:sz w:val="22"/>
          <w:szCs w:val="22"/>
        </w:rPr>
      </w:pPr>
      <w:hyperlink w:anchor="Contents" w:history="1"/>
    </w:p>
    <w:p w:rsidR="00A27CE4" w:rsidRDefault="00A27CE4" w:rsidP="00A27CE4">
      <w:pPr>
        <w:jc w:val="both"/>
        <w:rPr>
          <w:rFonts w:ascii="Arial" w:hAnsi="Arial"/>
          <w:noProof/>
          <w:color w:val="000000"/>
          <w:sz w:val="22"/>
          <w:szCs w:val="22"/>
        </w:rPr>
      </w:pPr>
    </w:p>
    <w:p w:rsidR="000D3910" w:rsidRPr="00A27CE4" w:rsidRDefault="000D3910" w:rsidP="00A27CE4">
      <w:pPr>
        <w:jc w:val="both"/>
        <w:rPr>
          <w:rFonts w:ascii="Arial" w:hAnsi="Arial"/>
          <w:noProof/>
          <w:color w:val="000000"/>
          <w:sz w:val="22"/>
          <w:szCs w:val="22"/>
        </w:rPr>
      </w:pPr>
    </w:p>
    <w:p w:rsidR="000D3910" w:rsidRDefault="000D3910" w:rsidP="00401E2F">
      <w:pPr>
        <w:jc w:val="both"/>
        <w:rPr>
          <w:rFonts w:ascii="Arial" w:hAnsi="Arial"/>
          <w:noProof/>
          <w:color w:val="000000"/>
          <w:sz w:val="22"/>
          <w:szCs w:val="22"/>
        </w:rPr>
        <w:sectPr w:rsidR="000D3910" w:rsidSect="00E54C02">
          <w:pgSz w:w="11906" w:h="16838" w:code="9"/>
          <w:pgMar w:top="720" w:right="1008" w:bottom="1008" w:left="1008" w:header="576" w:footer="576" w:gutter="0"/>
          <w:cols w:space="708"/>
          <w:docGrid w:linePitch="360"/>
        </w:sectPr>
      </w:pPr>
    </w:p>
    <w:p w:rsidR="00637372" w:rsidRPr="006F5A40" w:rsidRDefault="00637372" w:rsidP="00637372">
      <w:pPr>
        <w:pStyle w:val="Heading2"/>
      </w:pPr>
      <w:bookmarkStart w:id="221" w:name="_Toc180136124"/>
      <w:bookmarkStart w:id="222" w:name="_Toc215652940"/>
      <w:bookmarkStart w:id="223" w:name="_Toc402446468"/>
      <w:bookmarkStart w:id="224" w:name="_Toc476647235"/>
      <w:bookmarkStart w:id="225" w:name="Guid_DSE"/>
      <w:r w:rsidRPr="006F5A40">
        <w:lastRenderedPageBreak/>
        <w:t>Display Screen Equipment (DSE)/Visual Display Unit (VDU)</w:t>
      </w:r>
      <w:bookmarkEnd w:id="221"/>
      <w:bookmarkEnd w:id="222"/>
      <w:bookmarkEnd w:id="223"/>
      <w:bookmarkEnd w:id="224"/>
      <w:r w:rsidRPr="006F5A40">
        <w:t xml:space="preserve"> </w:t>
      </w:r>
    </w:p>
    <w:bookmarkEnd w:id="225"/>
    <w:p w:rsidR="00637372" w:rsidRPr="006F5A40" w:rsidRDefault="00637372" w:rsidP="00637372">
      <w:pPr>
        <w:autoSpaceDE w:val="0"/>
        <w:autoSpaceDN w:val="0"/>
        <w:adjustRightInd w:val="0"/>
        <w:jc w:val="both"/>
        <w:rPr>
          <w:rFonts w:ascii="Arial" w:hAnsi="Arial" w:cs="Arial"/>
          <w:sz w:val="22"/>
          <w:szCs w:val="22"/>
        </w:rPr>
      </w:pPr>
    </w:p>
    <w:p w:rsidR="00637372" w:rsidRPr="006F5A40" w:rsidRDefault="00637372" w:rsidP="00637372">
      <w:pPr>
        <w:autoSpaceDE w:val="0"/>
        <w:autoSpaceDN w:val="0"/>
        <w:adjustRightInd w:val="0"/>
        <w:jc w:val="both"/>
        <w:rPr>
          <w:rFonts w:ascii="Arial" w:hAnsi="Arial" w:cs="Arial"/>
          <w:b/>
          <w:sz w:val="22"/>
          <w:szCs w:val="22"/>
        </w:rPr>
      </w:pPr>
      <w:r w:rsidRPr="006F5A40">
        <w:rPr>
          <w:rFonts w:ascii="Arial" w:hAnsi="Arial" w:cs="Arial"/>
          <w:b/>
          <w:sz w:val="22"/>
          <w:szCs w:val="22"/>
        </w:rPr>
        <w:t>Some practical tips:</w:t>
      </w:r>
    </w:p>
    <w:p w:rsidR="00637372" w:rsidRPr="006F5A40" w:rsidRDefault="00637372" w:rsidP="00637372">
      <w:pPr>
        <w:autoSpaceDE w:val="0"/>
        <w:autoSpaceDN w:val="0"/>
        <w:adjustRightInd w:val="0"/>
        <w:jc w:val="both"/>
        <w:rPr>
          <w:rFonts w:ascii="Arial" w:hAnsi="Arial" w:cs="Arial"/>
          <w:sz w:val="22"/>
          <w:szCs w:val="22"/>
        </w:rPr>
      </w:pPr>
    </w:p>
    <w:p w:rsidR="00637372" w:rsidRPr="006F5A40" w:rsidRDefault="00637372" w:rsidP="00637372">
      <w:pPr>
        <w:autoSpaceDE w:val="0"/>
        <w:autoSpaceDN w:val="0"/>
        <w:adjustRightInd w:val="0"/>
        <w:jc w:val="both"/>
        <w:rPr>
          <w:rFonts w:ascii="Arial" w:hAnsi="Arial" w:cs="Arial"/>
          <w:b/>
          <w:iCs/>
          <w:sz w:val="22"/>
          <w:szCs w:val="22"/>
        </w:rPr>
      </w:pPr>
      <w:r w:rsidRPr="006F5A40">
        <w:rPr>
          <w:rFonts w:ascii="Arial" w:hAnsi="Arial" w:cs="Arial"/>
          <w:b/>
          <w:iCs/>
          <w:sz w:val="22"/>
          <w:szCs w:val="22"/>
        </w:rPr>
        <w:t xml:space="preserve">Getting </w:t>
      </w:r>
      <w:r>
        <w:rPr>
          <w:rFonts w:ascii="Arial" w:hAnsi="Arial" w:cs="Arial"/>
          <w:b/>
          <w:iCs/>
          <w:sz w:val="22"/>
          <w:szCs w:val="22"/>
        </w:rPr>
        <w:t>C</w:t>
      </w:r>
      <w:r w:rsidRPr="006F5A40">
        <w:rPr>
          <w:rFonts w:ascii="Arial" w:hAnsi="Arial" w:cs="Arial"/>
          <w:b/>
          <w:iCs/>
          <w:sz w:val="22"/>
          <w:szCs w:val="22"/>
        </w:rPr>
        <w:t>omfortable</w:t>
      </w:r>
    </w:p>
    <w:p w:rsidR="00637372" w:rsidRPr="00672AD2" w:rsidRDefault="00637372" w:rsidP="00672AD2">
      <w:pPr>
        <w:jc w:val="both"/>
        <w:rPr>
          <w:rFonts w:ascii="Arial" w:hAnsi="Arial"/>
          <w:color w:val="000000"/>
          <w:sz w:val="22"/>
          <w:szCs w:val="22"/>
          <w:lang w:eastAsia="en-US"/>
        </w:rPr>
      </w:pPr>
      <w:r w:rsidRPr="00672AD2">
        <w:rPr>
          <w:rFonts w:ascii="Arial" w:hAnsi="Arial"/>
          <w:noProof/>
          <w:color w:val="000000"/>
          <w:sz w:val="22"/>
          <w:szCs w:val="22"/>
        </w:rPr>
        <w:drawing>
          <wp:anchor distT="0" distB="0" distL="114300" distR="114300" simplePos="0" relativeHeight="251707392" behindDoc="0" locked="0" layoutInCell="1" allowOverlap="1">
            <wp:simplePos x="0" y="0"/>
            <wp:positionH relativeFrom="column">
              <wp:posOffset>4189095</wp:posOffset>
            </wp:positionH>
            <wp:positionV relativeFrom="paragraph">
              <wp:posOffset>67945</wp:posOffset>
            </wp:positionV>
            <wp:extent cx="1790700" cy="1390650"/>
            <wp:effectExtent l="1905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2" cstate="print"/>
                    <a:srcRect/>
                    <a:stretch>
                      <a:fillRect/>
                    </a:stretch>
                  </pic:blipFill>
                  <pic:spPr bwMode="auto">
                    <a:xfrm>
                      <a:off x="0" y="0"/>
                      <a:ext cx="1790700" cy="1390650"/>
                    </a:xfrm>
                    <a:prstGeom prst="rect">
                      <a:avLst/>
                    </a:prstGeom>
                    <a:noFill/>
                  </pic:spPr>
                </pic:pic>
              </a:graphicData>
            </a:graphic>
          </wp:anchor>
        </w:drawing>
      </w: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Adjust your chair and VDU to find the most comfortable position for your work. As a broad guide, your lumbar should be supported by the seat cushion, forearms should be approximately horizontal and your eyes the same height as the top of the VDU.</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Pr>
          <w:rFonts w:ascii="Arial" w:hAnsi="Arial"/>
          <w:noProof/>
          <w:color w:val="000000"/>
          <w:sz w:val="22"/>
          <w:szCs w:val="22"/>
        </w:rPr>
        <w:drawing>
          <wp:anchor distT="0" distB="0" distL="114300" distR="114300" simplePos="0" relativeHeight="251709440" behindDoc="0" locked="0" layoutInCell="1" allowOverlap="1">
            <wp:simplePos x="0" y="0"/>
            <wp:positionH relativeFrom="column">
              <wp:posOffset>4627245</wp:posOffset>
            </wp:positionH>
            <wp:positionV relativeFrom="paragraph">
              <wp:posOffset>264160</wp:posOffset>
            </wp:positionV>
            <wp:extent cx="1801495" cy="1409700"/>
            <wp:effectExtent l="19050" t="0" r="8255"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3" cstate="print"/>
                    <a:srcRect/>
                    <a:stretch>
                      <a:fillRect/>
                    </a:stretch>
                  </pic:blipFill>
                  <pic:spPr bwMode="auto">
                    <a:xfrm>
                      <a:off x="0" y="0"/>
                      <a:ext cx="1801495" cy="1409700"/>
                    </a:xfrm>
                    <a:prstGeom prst="rect">
                      <a:avLst/>
                    </a:prstGeom>
                    <a:noFill/>
                  </pic:spPr>
                </pic:pic>
              </a:graphicData>
            </a:graphic>
          </wp:anchor>
        </w:drawing>
      </w:r>
      <w:r w:rsidRPr="00A81066">
        <w:rPr>
          <w:rFonts w:ascii="Arial" w:hAnsi="Arial"/>
          <w:color w:val="000000"/>
          <w:sz w:val="22"/>
          <w:szCs w:val="22"/>
          <w:lang w:eastAsia="en-US"/>
        </w:rPr>
        <w:t>Make sure you have eno</w:t>
      </w:r>
      <w:r w:rsidR="00794B84">
        <w:rPr>
          <w:rFonts w:ascii="Arial" w:hAnsi="Arial"/>
          <w:color w:val="000000"/>
          <w:sz w:val="22"/>
          <w:szCs w:val="22"/>
          <w:lang w:eastAsia="en-US"/>
        </w:rPr>
        <w:t xml:space="preserve">ugh work space to take whatever </w:t>
      </w:r>
      <w:r w:rsidRPr="00A81066">
        <w:rPr>
          <w:rFonts w:ascii="Arial" w:hAnsi="Arial"/>
          <w:color w:val="000000"/>
          <w:sz w:val="22"/>
          <w:szCs w:val="22"/>
          <w:lang w:eastAsia="en-US"/>
        </w:rPr>
        <w:t>documents or other equipment you need.</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Try different arrangements of keyboard, screen, mouse and documents to find the best arrangement for you. A document holder may help you avoid awkward neck and eye movements</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Pr>
          <w:rFonts w:ascii="Arial" w:hAnsi="Arial"/>
          <w:noProof/>
          <w:color w:val="000000"/>
          <w:sz w:val="22"/>
          <w:szCs w:val="22"/>
        </w:rPr>
        <w:drawing>
          <wp:anchor distT="0" distB="0" distL="114300" distR="114300" simplePos="0" relativeHeight="251708416" behindDoc="0" locked="0" layoutInCell="1" allowOverlap="1">
            <wp:simplePos x="0" y="0"/>
            <wp:positionH relativeFrom="column">
              <wp:posOffset>4398645</wp:posOffset>
            </wp:positionH>
            <wp:positionV relativeFrom="paragraph">
              <wp:posOffset>448310</wp:posOffset>
            </wp:positionV>
            <wp:extent cx="1962150" cy="1504950"/>
            <wp:effectExtent l="1905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4" cstate="print"/>
                    <a:srcRect/>
                    <a:stretch>
                      <a:fillRect/>
                    </a:stretch>
                  </pic:blipFill>
                  <pic:spPr bwMode="auto">
                    <a:xfrm>
                      <a:off x="0" y="0"/>
                      <a:ext cx="1962150" cy="1504950"/>
                    </a:xfrm>
                    <a:prstGeom prst="rect">
                      <a:avLst/>
                    </a:prstGeom>
                    <a:noFill/>
                  </pic:spPr>
                </pic:pic>
              </a:graphicData>
            </a:graphic>
          </wp:anchor>
        </w:drawing>
      </w:r>
      <w:r w:rsidRPr="00A81066">
        <w:rPr>
          <w:rFonts w:ascii="Arial" w:hAnsi="Arial"/>
          <w:color w:val="000000"/>
          <w:sz w:val="22"/>
          <w:szCs w:val="22"/>
          <w:lang w:eastAsia="en-US"/>
        </w:rPr>
        <w:t>Arrange your desk and VDU to avoid glare, or bright reflections on the screen. This will be easiest if neither you nor the screen is directly facing windows or bright lights. Adjust curtains or blinds to prevent unwanted light</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Make sure there is space under your desk to move your legs freely. Move any obstacles such as boxes or equipment</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Avoid excess pressure from the edge of your seat on the backs of your legs and knees. A footrest may be helpful, particularly for smaller users</w:t>
      </w:r>
    </w:p>
    <w:p w:rsidR="00637372" w:rsidRPr="006F5A40" w:rsidRDefault="00637372" w:rsidP="00637372">
      <w:pPr>
        <w:autoSpaceDE w:val="0"/>
        <w:autoSpaceDN w:val="0"/>
        <w:adjustRightInd w:val="0"/>
        <w:jc w:val="both"/>
        <w:rPr>
          <w:rFonts w:ascii="Arial" w:hAnsi="Arial" w:cs="Arial"/>
          <w:sz w:val="22"/>
          <w:szCs w:val="22"/>
        </w:rPr>
      </w:pPr>
    </w:p>
    <w:p w:rsidR="00637372" w:rsidRPr="006F5A40" w:rsidRDefault="00637372" w:rsidP="00637372">
      <w:pPr>
        <w:autoSpaceDE w:val="0"/>
        <w:autoSpaceDN w:val="0"/>
        <w:adjustRightInd w:val="0"/>
        <w:jc w:val="both"/>
        <w:rPr>
          <w:rFonts w:ascii="Arial" w:hAnsi="Arial" w:cs="Arial"/>
          <w:b/>
          <w:iCs/>
          <w:sz w:val="22"/>
          <w:szCs w:val="22"/>
        </w:rPr>
      </w:pPr>
      <w:r w:rsidRPr="006F5A40">
        <w:rPr>
          <w:rFonts w:ascii="Arial" w:hAnsi="Arial" w:cs="Arial"/>
          <w:b/>
          <w:iCs/>
          <w:sz w:val="22"/>
          <w:szCs w:val="22"/>
        </w:rPr>
        <w:t>Keying in</w:t>
      </w:r>
    </w:p>
    <w:p w:rsidR="00637372" w:rsidRPr="006F5A40" w:rsidRDefault="00637372" w:rsidP="00637372">
      <w:pPr>
        <w:autoSpaceDE w:val="0"/>
        <w:autoSpaceDN w:val="0"/>
        <w:adjustRightInd w:val="0"/>
        <w:jc w:val="both"/>
        <w:rPr>
          <w:rFonts w:ascii="Arial" w:hAnsi="Arial" w:cs="Arial"/>
          <w:sz w:val="22"/>
          <w:szCs w:val="22"/>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Adjust your keyboard to get a good keying position. A space in front of the keyboard is sometimes helpful for resting the hands and wrists when not keying.</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Try to keep your wrists straight when keying. Keep a soft touch on the keys and don’t overstretch your fingers. Good keyboard technique is important.</w:t>
      </w:r>
    </w:p>
    <w:p w:rsidR="00637372" w:rsidRPr="006F5A40" w:rsidRDefault="00637372" w:rsidP="00637372">
      <w:pPr>
        <w:autoSpaceDE w:val="0"/>
        <w:autoSpaceDN w:val="0"/>
        <w:adjustRightInd w:val="0"/>
        <w:jc w:val="both"/>
        <w:rPr>
          <w:rFonts w:ascii="Arial" w:hAnsi="Arial" w:cs="Arial"/>
          <w:i/>
          <w:iCs/>
          <w:sz w:val="22"/>
          <w:szCs w:val="22"/>
        </w:rPr>
      </w:pPr>
    </w:p>
    <w:p w:rsidR="00637372" w:rsidRPr="006F5A40" w:rsidRDefault="00637372" w:rsidP="00637372">
      <w:pPr>
        <w:autoSpaceDE w:val="0"/>
        <w:autoSpaceDN w:val="0"/>
        <w:adjustRightInd w:val="0"/>
        <w:jc w:val="both"/>
        <w:rPr>
          <w:rFonts w:ascii="Arial" w:hAnsi="Arial" w:cs="Arial"/>
          <w:b/>
          <w:iCs/>
          <w:sz w:val="22"/>
          <w:szCs w:val="22"/>
        </w:rPr>
      </w:pPr>
      <w:r w:rsidRPr="006F5A40">
        <w:rPr>
          <w:rFonts w:ascii="Arial" w:hAnsi="Arial" w:cs="Arial"/>
          <w:b/>
          <w:iCs/>
          <w:sz w:val="22"/>
          <w:szCs w:val="22"/>
        </w:rPr>
        <w:t>Using a mouse</w:t>
      </w:r>
    </w:p>
    <w:p w:rsidR="00637372" w:rsidRPr="006F5A40" w:rsidRDefault="00637372" w:rsidP="00637372">
      <w:pPr>
        <w:autoSpaceDE w:val="0"/>
        <w:autoSpaceDN w:val="0"/>
        <w:adjustRightInd w:val="0"/>
        <w:jc w:val="both"/>
        <w:rPr>
          <w:rFonts w:ascii="Arial" w:hAnsi="Arial" w:cs="Arial"/>
          <w:sz w:val="22"/>
          <w:szCs w:val="22"/>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Position the mouse within easy reach, so it can be used with the wrist straight. Sit upright and close to the desk, so you don’t have to work with your mouse arm stretched. Move the keyboard out of the way if it is not being used.</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Support your forearm on the desk, and don’t grip the mouse too tightly.</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Rest your fingers lightly on the buttons and do not press them hard.</w:t>
      </w:r>
    </w:p>
    <w:p w:rsidR="00637372" w:rsidRPr="006F5A40" w:rsidRDefault="00637372" w:rsidP="00637372">
      <w:pPr>
        <w:autoSpaceDE w:val="0"/>
        <w:autoSpaceDN w:val="0"/>
        <w:adjustRightInd w:val="0"/>
        <w:jc w:val="both"/>
        <w:rPr>
          <w:rFonts w:ascii="Arial" w:hAnsi="Arial" w:cs="Arial"/>
          <w:sz w:val="22"/>
          <w:szCs w:val="22"/>
        </w:rPr>
      </w:pPr>
    </w:p>
    <w:p w:rsidR="00637372" w:rsidRPr="006F5A40" w:rsidRDefault="00637372" w:rsidP="00637372">
      <w:pPr>
        <w:autoSpaceDE w:val="0"/>
        <w:autoSpaceDN w:val="0"/>
        <w:adjustRightInd w:val="0"/>
        <w:jc w:val="both"/>
        <w:rPr>
          <w:rFonts w:ascii="Arial" w:hAnsi="Arial" w:cs="Arial"/>
          <w:b/>
          <w:iCs/>
          <w:sz w:val="22"/>
          <w:szCs w:val="22"/>
        </w:rPr>
      </w:pPr>
      <w:smartTag w:uri="urn:schemas-microsoft-com:office:smarttags" w:element="place">
        <w:smartTag w:uri="urn:schemas-microsoft-com:office:smarttags" w:element="City">
          <w:r w:rsidRPr="006F5A40">
            <w:rPr>
              <w:rFonts w:ascii="Arial" w:hAnsi="Arial" w:cs="Arial"/>
              <w:b/>
              <w:iCs/>
              <w:sz w:val="22"/>
              <w:szCs w:val="22"/>
            </w:rPr>
            <w:t>Reading</w:t>
          </w:r>
        </w:smartTag>
      </w:smartTag>
      <w:r w:rsidRPr="006F5A40">
        <w:rPr>
          <w:rFonts w:ascii="Arial" w:hAnsi="Arial" w:cs="Arial"/>
          <w:b/>
          <w:iCs/>
          <w:sz w:val="22"/>
          <w:szCs w:val="22"/>
        </w:rPr>
        <w:t xml:space="preserve"> the screen</w:t>
      </w:r>
    </w:p>
    <w:p w:rsidR="00637372" w:rsidRPr="006F5A40" w:rsidRDefault="00637372" w:rsidP="00637372">
      <w:pPr>
        <w:autoSpaceDE w:val="0"/>
        <w:autoSpaceDN w:val="0"/>
        <w:adjustRightInd w:val="0"/>
        <w:jc w:val="both"/>
        <w:rPr>
          <w:rFonts w:ascii="Arial" w:hAnsi="Arial" w:cs="Arial"/>
          <w:sz w:val="22"/>
          <w:szCs w:val="22"/>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Adjust the brightness and contrast controls on the screen to suit lighting conditions in the room.</w:t>
      </w:r>
    </w:p>
    <w:p w:rsidR="00637372" w:rsidRPr="00672AD2" w:rsidRDefault="00637372" w:rsidP="00672AD2">
      <w:pPr>
        <w:ind w:left="601"/>
        <w:jc w:val="both"/>
        <w:rPr>
          <w:rFonts w:ascii="Arial" w:hAnsi="Arial"/>
          <w:color w:val="000000"/>
          <w:sz w:val="22"/>
          <w:szCs w:val="22"/>
          <w:lang w:eastAsia="en-US"/>
        </w:rPr>
      </w:pPr>
    </w:p>
    <w:p w:rsidR="00637372" w:rsidRPr="00A81066" w:rsidRDefault="00637372" w:rsidP="000F2144">
      <w:pPr>
        <w:numPr>
          <w:ilvl w:val="0"/>
          <w:numId w:val="6"/>
        </w:numPr>
        <w:ind w:left="601" w:hanging="601"/>
        <w:jc w:val="both"/>
        <w:rPr>
          <w:rFonts w:ascii="Arial" w:hAnsi="Arial"/>
          <w:color w:val="000000"/>
          <w:sz w:val="22"/>
          <w:szCs w:val="22"/>
          <w:lang w:eastAsia="en-US"/>
        </w:rPr>
      </w:pPr>
      <w:r w:rsidRPr="00A81066">
        <w:rPr>
          <w:rFonts w:ascii="Arial" w:hAnsi="Arial"/>
          <w:color w:val="000000"/>
          <w:sz w:val="22"/>
          <w:szCs w:val="22"/>
          <w:lang w:eastAsia="en-US"/>
        </w:rPr>
        <w:t>Make sure the screen surface is clean.</w:t>
      </w:r>
    </w:p>
    <w:p w:rsidR="00637372" w:rsidRPr="00672AD2" w:rsidRDefault="00637372" w:rsidP="00672AD2">
      <w:pPr>
        <w:ind w:left="601"/>
        <w:jc w:val="both"/>
        <w:rPr>
          <w:rFonts w:ascii="Arial" w:hAnsi="Arial"/>
          <w:color w:val="000000"/>
          <w:sz w:val="22"/>
          <w:szCs w:val="22"/>
          <w:lang w:eastAsia="en-US"/>
        </w:rPr>
      </w:pPr>
    </w:p>
    <w:p w:rsidR="00637372" w:rsidRPr="00B463C5" w:rsidRDefault="00637372" w:rsidP="000F2144">
      <w:pPr>
        <w:numPr>
          <w:ilvl w:val="0"/>
          <w:numId w:val="6"/>
        </w:numPr>
        <w:ind w:left="601" w:hanging="601"/>
        <w:jc w:val="both"/>
        <w:rPr>
          <w:rFonts w:ascii="Arial" w:hAnsi="Arial"/>
          <w:color w:val="000000"/>
          <w:sz w:val="22"/>
          <w:szCs w:val="22"/>
          <w:lang w:eastAsia="en-US"/>
        </w:rPr>
      </w:pPr>
      <w:r w:rsidRPr="00B463C5">
        <w:rPr>
          <w:rFonts w:ascii="Arial" w:hAnsi="Arial"/>
          <w:color w:val="000000"/>
          <w:sz w:val="22"/>
          <w:szCs w:val="22"/>
          <w:lang w:eastAsia="en-US"/>
        </w:rPr>
        <w:lastRenderedPageBreak/>
        <w:t>In setting up software, choose options giving text that is large enough to read easily on your screen, when you are sitting in a normal, comfortable working position. Select colours that are easy on the eye (avoid red text on a blue background, or vice-versa).</w:t>
      </w:r>
    </w:p>
    <w:p w:rsidR="00637372" w:rsidRPr="00672AD2" w:rsidRDefault="00637372" w:rsidP="00672AD2">
      <w:pPr>
        <w:ind w:left="601"/>
        <w:jc w:val="both"/>
        <w:rPr>
          <w:rFonts w:ascii="Arial" w:hAnsi="Arial"/>
          <w:color w:val="000000"/>
          <w:sz w:val="22"/>
          <w:szCs w:val="22"/>
          <w:lang w:eastAsia="en-US"/>
        </w:rPr>
      </w:pPr>
    </w:p>
    <w:p w:rsidR="00637372" w:rsidRPr="00B463C5" w:rsidRDefault="00637372" w:rsidP="000F2144">
      <w:pPr>
        <w:numPr>
          <w:ilvl w:val="0"/>
          <w:numId w:val="6"/>
        </w:numPr>
        <w:ind w:left="601" w:hanging="601"/>
        <w:jc w:val="both"/>
        <w:rPr>
          <w:rFonts w:ascii="Arial" w:hAnsi="Arial"/>
          <w:color w:val="000000"/>
          <w:sz w:val="22"/>
          <w:szCs w:val="22"/>
          <w:lang w:eastAsia="en-US"/>
        </w:rPr>
      </w:pPr>
      <w:r w:rsidRPr="00B463C5">
        <w:rPr>
          <w:rFonts w:ascii="Arial" w:hAnsi="Arial"/>
          <w:color w:val="000000"/>
          <w:sz w:val="22"/>
          <w:szCs w:val="22"/>
          <w:lang w:eastAsia="en-US"/>
        </w:rPr>
        <w:t>Individual characters on the screen should be sharply focused and should not flicker or move. If they do, the VDU may need servicing or adjustment.</w:t>
      </w:r>
    </w:p>
    <w:p w:rsidR="00637372" w:rsidRPr="00414002" w:rsidRDefault="00637372" w:rsidP="00637372">
      <w:pPr>
        <w:autoSpaceDE w:val="0"/>
        <w:autoSpaceDN w:val="0"/>
        <w:adjustRightInd w:val="0"/>
        <w:jc w:val="both"/>
        <w:rPr>
          <w:rFonts w:ascii="Arial" w:hAnsi="Arial" w:cs="Arial"/>
          <w:bCs/>
          <w:sz w:val="22"/>
          <w:szCs w:val="22"/>
        </w:rPr>
      </w:pPr>
    </w:p>
    <w:p w:rsidR="00637372" w:rsidRPr="006F5A40" w:rsidRDefault="00637372" w:rsidP="00637372">
      <w:pPr>
        <w:autoSpaceDE w:val="0"/>
        <w:autoSpaceDN w:val="0"/>
        <w:adjustRightInd w:val="0"/>
        <w:jc w:val="both"/>
        <w:rPr>
          <w:rFonts w:ascii="Arial" w:hAnsi="Arial" w:cs="Arial"/>
          <w:b/>
          <w:iCs/>
          <w:sz w:val="22"/>
          <w:szCs w:val="22"/>
        </w:rPr>
      </w:pPr>
      <w:r w:rsidRPr="006F5A40">
        <w:rPr>
          <w:rFonts w:ascii="Arial" w:hAnsi="Arial" w:cs="Arial"/>
          <w:b/>
          <w:iCs/>
          <w:sz w:val="22"/>
          <w:szCs w:val="22"/>
        </w:rPr>
        <w:t xml:space="preserve">Posture and </w:t>
      </w:r>
      <w:r>
        <w:rPr>
          <w:rFonts w:ascii="Arial" w:hAnsi="Arial" w:cs="Arial"/>
          <w:b/>
          <w:iCs/>
          <w:sz w:val="22"/>
          <w:szCs w:val="22"/>
        </w:rPr>
        <w:t>B</w:t>
      </w:r>
      <w:r w:rsidRPr="006F5A40">
        <w:rPr>
          <w:rFonts w:ascii="Arial" w:hAnsi="Arial" w:cs="Arial"/>
          <w:b/>
          <w:iCs/>
          <w:sz w:val="22"/>
          <w:szCs w:val="22"/>
        </w:rPr>
        <w:t>reaks</w:t>
      </w:r>
    </w:p>
    <w:p w:rsidR="00637372" w:rsidRPr="006F5A40" w:rsidRDefault="00637372" w:rsidP="00637372">
      <w:pPr>
        <w:autoSpaceDE w:val="0"/>
        <w:autoSpaceDN w:val="0"/>
        <w:adjustRightInd w:val="0"/>
        <w:jc w:val="both"/>
        <w:rPr>
          <w:rFonts w:ascii="Arial" w:hAnsi="Arial" w:cs="Arial"/>
          <w:sz w:val="22"/>
          <w:szCs w:val="22"/>
        </w:rPr>
      </w:pPr>
    </w:p>
    <w:p w:rsidR="00637372" w:rsidRPr="00B463C5" w:rsidRDefault="00637372" w:rsidP="000F2144">
      <w:pPr>
        <w:numPr>
          <w:ilvl w:val="0"/>
          <w:numId w:val="6"/>
        </w:numPr>
        <w:ind w:left="601" w:hanging="601"/>
        <w:jc w:val="both"/>
        <w:rPr>
          <w:rFonts w:ascii="Arial" w:hAnsi="Arial"/>
          <w:color w:val="000000"/>
          <w:sz w:val="22"/>
          <w:szCs w:val="22"/>
          <w:lang w:eastAsia="en-US"/>
        </w:rPr>
      </w:pPr>
      <w:r w:rsidRPr="00B463C5">
        <w:rPr>
          <w:rFonts w:ascii="Arial" w:hAnsi="Arial"/>
          <w:color w:val="000000"/>
          <w:sz w:val="22"/>
          <w:szCs w:val="22"/>
          <w:lang w:eastAsia="en-US"/>
        </w:rPr>
        <w:t>Don’t sit in the same position for long periods. Make sure you change your posture as often as practicable. Some movement is desirable, but avoid repeated stretching to reach things you need (if this happens a lot, rearrange your workstation).</w:t>
      </w:r>
    </w:p>
    <w:p w:rsidR="00637372" w:rsidRPr="00672AD2" w:rsidRDefault="00637372" w:rsidP="00672AD2">
      <w:pPr>
        <w:ind w:left="601"/>
        <w:jc w:val="both"/>
        <w:rPr>
          <w:rFonts w:ascii="Arial" w:hAnsi="Arial"/>
          <w:color w:val="000000"/>
          <w:sz w:val="22"/>
          <w:szCs w:val="22"/>
          <w:lang w:eastAsia="en-US"/>
        </w:rPr>
      </w:pPr>
    </w:p>
    <w:p w:rsidR="00637372" w:rsidRPr="00B463C5" w:rsidRDefault="00637372" w:rsidP="000F2144">
      <w:pPr>
        <w:numPr>
          <w:ilvl w:val="0"/>
          <w:numId w:val="6"/>
        </w:numPr>
        <w:ind w:left="601" w:hanging="601"/>
        <w:jc w:val="both"/>
        <w:rPr>
          <w:rFonts w:ascii="Arial" w:hAnsi="Arial"/>
          <w:color w:val="000000"/>
          <w:sz w:val="22"/>
          <w:szCs w:val="22"/>
          <w:lang w:eastAsia="en-US"/>
        </w:rPr>
      </w:pPr>
      <w:r w:rsidRPr="00B463C5">
        <w:rPr>
          <w:rFonts w:ascii="Arial" w:hAnsi="Arial"/>
          <w:color w:val="000000"/>
          <w:sz w:val="22"/>
          <w:szCs w:val="22"/>
          <w:lang w:eastAsia="en-US"/>
        </w:rPr>
        <w:t>Most jobs provide opportunities to take a break from the screen, e.g. to do filing or photocopying. Make use of them. If there are no such natural breaks in your job, your employer should plan for you to have rest breaks. Frequent short breaks are better than fewer long ones.</w:t>
      </w:r>
    </w:p>
    <w:p w:rsidR="00637372" w:rsidRPr="006F5A40"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r>
        <w:rPr>
          <w:noProof/>
          <w:sz w:val="22"/>
          <w:szCs w:val="22"/>
          <w:lang w:eastAsia="en-GB"/>
        </w:rPr>
        <w:drawing>
          <wp:anchor distT="0" distB="0" distL="114300" distR="114300" simplePos="0" relativeHeight="251706368" behindDoc="0" locked="0" layoutInCell="1" allowOverlap="1">
            <wp:simplePos x="0" y="0"/>
            <wp:positionH relativeFrom="column">
              <wp:posOffset>1066800</wp:posOffset>
            </wp:positionH>
            <wp:positionV relativeFrom="paragraph">
              <wp:posOffset>54610</wp:posOffset>
            </wp:positionV>
            <wp:extent cx="4398010" cy="4248150"/>
            <wp:effectExtent l="19050" t="0" r="2540" b="0"/>
            <wp:wrapSquare wrapText="bothSides"/>
            <wp:docPr id="216" name="Picture 216" descr="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et-up"/>
                    <pic:cNvPicPr>
                      <a:picLocks noChangeAspect="1" noChangeArrowheads="1"/>
                    </pic:cNvPicPr>
                  </pic:nvPicPr>
                  <pic:blipFill>
                    <a:blip r:embed="rId85" cstate="print"/>
                    <a:srcRect/>
                    <a:stretch>
                      <a:fillRect/>
                    </a:stretch>
                  </pic:blipFill>
                  <pic:spPr bwMode="auto">
                    <a:xfrm>
                      <a:off x="0" y="0"/>
                      <a:ext cx="4398010" cy="4248150"/>
                    </a:xfrm>
                    <a:prstGeom prst="rect">
                      <a:avLst/>
                    </a:prstGeom>
                    <a:noFill/>
                  </pic:spPr>
                </pic:pic>
              </a:graphicData>
            </a:graphic>
          </wp:anchor>
        </w:drawing>
      </w: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637372" w:rsidRDefault="00637372" w:rsidP="00637372">
      <w:pPr>
        <w:pStyle w:val="NormalWeb"/>
        <w:spacing w:before="0" w:beforeAutospacing="0" w:after="0" w:afterAutospacing="0"/>
        <w:jc w:val="both"/>
        <w:rPr>
          <w:rFonts w:ascii="Arial" w:hAnsi="Arial" w:cs="Arial"/>
          <w:sz w:val="22"/>
          <w:szCs w:val="22"/>
        </w:rPr>
      </w:pPr>
    </w:p>
    <w:p w:rsidR="00AF7431" w:rsidRPr="00700691" w:rsidRDefault="00C77F35" w:rsidP="00700691">
      <w:pPr>
        <w:pStyle w:val="NormalWeb"/>
        <w:spacing w:before="0" w:beforeAutospacing="0" w:after="0" w:afterAutospacing="0"/>
        <w:jc w:val="both"/>
        <w:rPr>
          <w:rFonts w:ascii="Arial" w:hAnsi="Arial" w:cs="Arial"/>
          <w:sz w:val="22"/>
          <w:szCs w:val="22"/>
        </w:rPr>
      </w:pPr>
      <w:hyperlink w:anchor="Contents" w:history="1"/>
    </w:p>
    <w:p w:rsidR="00700691" w:rsidRPr="00637372" w:rsidRDefault="00700691" w:rsidP="00000DBF">
      <w:pPr>
        <w:tabs>
          <w:tab w:val="right" w:pos="9890"/>
        </w:tabs>
        <w:jc w:val="both"/>
        <w:rPr>
          <w:rFonts w:ascii="Arial" w:hAnsi="Arial" w:cs="Arial"/>
          <w:sz w:val="22"/>
        </w:rPr>
      </w:pPr>
    </w:p>
    <w:p w:rsidR="00637372" w:rsidRDefault="00637372" w:rsidP="00000DBF">
      <w:pPr>
        <w:tabs>
          <w:tab w:val="right" w:pos="9890"/>
        </w:tabs>
        <w:jc w:val="both"/>
        <w:rPr>
          <w:rFonts w:ascii="Arial" w:hAnsi="Arial" w:cs="Arial"/>
          <w:sz w:val="22"/>
        </w:rPr>
      </w:pPr>
    </w:p>
    <w:p w:rsidR="00637372" w:rsidRDefault="00637372" w:rsidP="00000DBF">
      <w:pPr>
        <w:tabs>
          <w:tab w:val="right" w:pos="9890"/>
        </w:tabs>
        <w:jc w:val="both"/>
        <w:rPr>
          <w:rFonts w:ascii="Arial" w:hAnsi="Arial" w:cs="Arial"/>
          <w:sz w:val="22"/>
        </w:rPr>
        <w:sectPr w:rsidR="00637372" w:rsidSect="00E54C02">
          <w:pgSz w:w="11906" w:h="16838" w:code="9"/>
          <w:pgMar w:top="720" w:right="1008" w:bottom="1008" w:left="1008" w:header="576" w:footer="576" w:gutter="0"/>
          <w:cols w:space="708"/>
          <w:docGrid w:linePitch="360"/>
        </w:sectPr>
      </w:pPr>
    </w:p>
    <w:p w:rsidR="00637372" w:rsidRPr="00E20032" w:rsidRDefault="00637372" w:rsidP="00637372">
      <w:pPr>
        <w:pStyle w:val="Heading2"/>
      </w:pPr>
      <w:bookmarkStart w:id="226" w:name="_Toc205195558"/>
      <w:bookmarkStart w:id="227" w:name="_Toc205280095"/>
      <w:bookmarkStart w:id="228" w:name="_Toc208390034"/>
      <w:bookmarkStart w:id="229" w:name="_Toc215652941"/>
      <w:bookmarkStart w:id="230" w:name="_Toc402446469"/>
      <w:bookmarkStart w:id="231" w:name="_Toc476647236"/>
      <w:bookmarkStart w:id="232" w:name="Guid_Driving"/>
      <w:bookmarkStart w:id="233" w:name="_Toc180136125"/>
      <w:bookmarkStart w:id="234" w:name="Guid_Electrical_Safety"/>
      <w:r w:rsidRPr="00E20032">
        <w:lastRenderedPageBreak/>
        <w:t>Driving</w:t>
      </w:r>
      <w:bookmarkEnd w:id="226"/>
      <w:bookmarkEnd w:id="227"/>
      <w:bookmarkEnd w:id="228"/>
      <w:bookmarkEnd w:id="229"/>
      <w:bookmarkEnd w:id="230"/>
      <w:bookmarkEnd w:id="231"/>
    </w:p>
    <w:bookmarkEnd w:id="232"/>
    <w:p w:rsidR="00637372" w:rsidRPr="00E20032" w:rsidRDefault="00637372" w:rsidP="00637372">
      <w:pPr>
        <w:autoSpaceDE w:val="0"/>
        <w:autoSpaceDN w:val="0"/>
        <w:adjustRightInd w:val="0"/>
        <w:jc w:val="both"/>
        <w:rPr>
          <w:rFonts w:ascii="Arial" w:hAnsi="Arial" w:cs="Arial"/>
          <w:bCs/>
          <w:color w:val="000000"/>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E20032">
        <w:rPr>
          <w:rFonts w:ascii="Arial" w:hAnsi="Arial" w:cs="Arial"/>
          <w:color w:val="000000"/>
          <w:sz w:val="22"/>
          <w:szCs w:val="22"/>
        </w:rPr>
        <w:t xml:space="preserve">Driving is the most dangerous work activity that most people do. Research indicates that around 20 people are </w:t>
      </w:r>
      <w:r w:rsidRPr="005B6169">
        <w:rPr>
          <w:rFonts w:ascii="Arial" w:hAnsi="Arial" w:cs="Arial"/>
          <w:sz w:val="22"/>
          <w:szCs w:val="22"/>
        </w:rPr>
        <w:t xml:space="preserve">killed and 250 seriously injured every week in crashes involving someone who was driving for work purposes. The </w:t>
      </w:r>
      <w:r w:rsidR="00A23505" w:rsidRPr="005B6169">
        <w:rPr>
          <w:rFonts w:ascii="Arial" w:hAnsi="Arial" w:cs="Arial"/>
          <w:sz w:val="22"/>
          <w:szCs w:val="22"/>
        </w:rPr>
        <w:t>diocese</w:t>
      </w:r>
      <w:r w:rsidRPr="005B6169">
        <w:rPr>
          <w:rFonts w:ascii="Arial" w:hAnsi="Arial" w:cs="Arial"/>
          <w:sz w:val="22"/>
          <w:szCs w:val="22"/>
        </w:rPr>
        <w:t xml:space="preserve"> encourages </w:t>
      </w:r>
      <w:r w:rsidR="00A23505" w:rsidRPr="005B6169">
        <w:rPr>
          <w:rFonts w:ascii="Arial" w:hAnsi="Arial" w:cs="Arial"/>
          <w:sz w:val="22"/>
          <w:szCs w:val="22"/>
        </w:rPr>
        <w:t>staff</w:t>
      </w:r>
      <w:r w:rsidRPr="005B6169">
        <w:rPr>
          <w:rFonts w:ascii="Arial" w:hAnsi="Arial" w:cs="Arial"/>
          <w:sz w:val="22"/>
          <w:szCs w:val="22"/>
        </w:rPr>
        <w:t xml:space="preserve"> to follow the guidance given in order to minimise risk to themselves and other road users.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b/>
          <w:sz w:val="22"/>
          <w:szCs w:val="22"/>
        </w:rPr>
      </w:pPr>
      <w:r w:rsidRPr="005B6169">
        <w:rPr>
          <w:rFonts w:ascii="Arial" w:hAnsi="Arial" w:cs="Arial"/>
          <w:b/>
          <w:sz w:val="22"/>
          <w:szCs w:val="22"/>
        </w:rPr>
        <w:t>Vehicle Maintenance and Checks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A23505" w:rsidP="00637372">
      <w:pPr>
        <w:autoSpaceDE w:val="0"/>
        <w:autoSpaceDN w:val="0"/>
        <w:adjustRightInd w:val="0"/>
        <w:jc w:val="both"/>
        <w:rPr>
          <w:rFonts w:ascii="Arial" w:hAnsi="Arial" w:cs="Arial"/>
          <w:sz w:val="22"/>
          <w:szCs w:val="22"/>
        </w:rPr>
      </w:pPr>
      <w:r w:rsidRPr="005B6169">
        <w:rPr>
          <w:rFonts w:ascii="Arial" w:hAnsi="Arial" w:cs="Arial"/>
          <w:sz w:val="22"/>
          <w:szCs w:val="22"/>
        </w:rPr>
        <w:t>Diocese</w:t>
      </w:r>
      <w:r w:rsidR="00637372" w:rsidRPr="005B6169">
        <w:rPr>
          <w:rFonts w:ascii="Arial" w:hAnsi="Arial" w:cs="Arial"/>
          <w:sz w:val="22"/>
          <w:szCs w:val="22"/>
        </w:rPr>
        <w:t xml:space="preserve"> vehicles will be maintained by approved companies and in accordance with the manufacturer’s recommendations and schedules.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A23505" w:rsidP="00637372">
      <w:pPr>
        <w:autoSpaceDE w:val="0"/>
        <w:autoSpaceDN w:val="0"/>
        <w:adjustRightInd w:val="0"/>
        <w:jc w:val="both"/>
        <w:rPr>
          <w:rFonts w:ascii="Arial" w:hAnsi="Arial" w:cs="Arial"/>
          <w:sz w:val="22"/>
          <w:szCs w:val="22"/>
        </w:rPr>
      </w:pPr>
      <w:r w:rsidRPr="005B6169">
        <w:rPr>
          <w:rFonts w:ascii="Arial" w:hAnsi="Arial" w:cs="Arial"/>
          <w:sz w:val="22"/>
          <w:szCs w:val="22"/>
        </w:rPr>
        <w:t>Staff</w:t>
      </w:r>
      <w:r w:rsidR="00637372" w:rsidRPr="005B6169">
        <w:rPr>
          <w:rFonts w:ascii="Arial" w:hAnsi="Arial" w:cs="Arial"/>
          <w:sz w:val="22"/>
          <w:szCs w:val="22"/>
        </w:rPr>
        <w:t xml:space="preserve"> are required to ensure that their vehicles are maintained in accordance manufacturers recommended service intervals and are in a safe roadworthy and legal condition at all times.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If your vehicle is over 3 years old it requires an annual MOT test.</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Regular checks should be carried out on vehicles by drivers, especially prior to undertaking a long journey.</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These should include:</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oil, coolant and brake fluid levels</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power steering fluid level</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screen washer fluid level</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wiper condition and operation</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windscreen condition and cleanliness</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tyre pressure, tread depth and general condition</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all lights are working</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seatbelts</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bodywork</w:t>
      </w:r>
    </w:p>
    <w:p w:rsidR="00637372" w:rsidRPr="00E20032" w:rsidRDefault="00637372" w:rsidP="00637372">
      <w:pPr>
        <w:autoSpaceDE w:val="0"/>
        <w:autoSpaceDN w:val="0"/>
        <w:adjustRightInd w:val="0"/>
        <w:jc w:val="both"/>
        <w:rPr>
          <w:rFonts w:ascii="Arial" w:hAnsi="Arial" w:cs="Arial"/>
          <w:color w:val="000000"/>
          <w:sz w:val="22"/>
          <w:szCs w:val="22"/>
        </w:rPr>
      </w:pPr>
    </w:p>
    <w:p w:rsidR="00637372" w:rsidRPr="00E20032" w:rsidRDefault="00637372" w:rsidP="00637372">
      <w:pPr>
        <w:autoSpaceDE w:val="0"/>
        <w:autoSpaceDN w:val="0"/>
        <w:adjustRightInd w:val="0"/>
        <w:jc w:val="both"/>
        <w:rPr>
          <w:rFonts w:ascii="Arial" w:hAnsi="Arial" w:cs="Arial"/>
          <w:color w:val="000000"/>
          <w:sz w:val="22"/>
          <w:szCs w:val="22"/>
        </w:rPr>
      </w:pPr>
      <w:r w:rsidRPr="00E20032">
        <w:rPr>
          <w:rFonts w:ascii="Arial" w:hAnsi="Arial" w:cs="Arial"/>
          <w:color w:val="000000"/>
          <w:sz w:val="22"/>
          <w:szCs w:val="22"/>
        </w:rPr>
        <w:t>If any faults are found that may affect vehicle safety, the vehicle MUST NOT be used until they are remedied.</w:t>
      </w:r>
    </w:p>
    <w:p w:rsidR="00637372" w:rsidRPr="00E20032" w:rsidRDefault="00637372" w:rsidP="00637372">
      <w:pPr>
        <w:autoSpaceDE w:val="0"/>
        <w:autoSpaceDN w:val="0"/>
        <w:adjustRightInd w:val="0"/>
        <w:jc w:val="both"/>
        <w:rPr>
          <w:rFonts w:ascii="Arial" w:hAnsi="Arial" w:cs="Arial"/>
          <w:color w:val="000000"/>
          <w:sz w:val="22"/>
          <w:szCs w:val="22"/>
        </w:rPr>
      </w:pPr>
    </w:p>
    <w:p w:rsidR="00637372" w:rsidRPr="00E20032" w:rsidRDefault="00637372" w:rsidP="00637372">
      <w:pPr>
        <w:autoSpaceDE w:val="0"/>
        <w:autoSpaceDN w:val="0"/>
        <w:adjustRightInd w:val="0"/>
        <w:jc w:val="both"/>
        <w:rPr>
          <w:rFonts w:ascii="Arial" w:hAnsi="Arial" w:cs="Arial"/>
          <w:b/>
          <w:color w:val="000000"/>
          <w:sz w:val="22"/>
          <w:szCs w:val="22"/>
        </w:rPr>
      </w:pPr>
      <w:r w:rsidRPr="00E20032">
        <w:rPr>
          <w:rFonts w:ascii="Arial" w:hAnsi="Arial" w:cs="Arial"/>
          <w:b/>
          <w:color w:val="000000"/>
          <w:sz w:val="22"/>
          <w:szCs w:val="22"/>
        </w:rPr>
        <w:t>Vehicle Breakdown</w:t>
      </w:r>
    </w:p>
    <w:p w:rsidR="00637372" w:rsidRPr="00E20032" w:rsidRDefault="00637372" w:rsidP="00637372">
      <w:pPr>
        <w:autoSpaceDE w:val="0"/>
        <w:autoSpaceDN w:val="0"/>
        <w:adjustRightInd w:val="0"/>
        <w:jc w:val="both"/>
        <w:rPr>
          <w:rFonts w:ascii="Arial" w:hAnsi="Arial" w:cs="Arial"/>
          <w:color w:val="000000"/>
          <w:sz w:val="22"/>
          <w:szCs w:val="22"/>
        </w:rPr>
      </w:pPr>
    </w:p>
    <w:p w:rsidR="00637372" w:rsidRPr="00E20032" w:rsidRDefault="00637372" w:rsidP="00637372">
      <w:pPr>
        <w:autoSpaceDE w:val="0"/>
        <w:autoSpaceDN w:val="0"/>
        <w:adjustRightInd w:val="0"/>
        <w:jc w:val="both"/>
        <w:rPr>
          <w:rFonts w:ascii="Arial" w:hAnsi="Arial" w:cs="Arial"/>
          <w:color w:val="000000"/>
          <w:sz w:val="22"/>
          <w:szCs w:val="22"/>
        </w:rPr>
      </w:pPr>
      <w:r w:rsidRPr="00E20032">
        <w:rPr>
          <w:rFonts w:ascii="Arial" w:hAnsi="Arial" w:cs="Arial"/>
          <w:color w:val="000000"/>
          <w:sz w:val="22"/>
          <w:szCs w:val="22"/>
        </w:rPr>
        <w:t>Breaking down can be a stressful and worrying experience, particularly if you are alone or in an unfamiliar place. It can also be hazardous. Following the basic safety guidelines below can help to reduce risk.</w:t>
      </w:r>
    </w:p>
    <w:p w:rsidR="00637372" w:rsidRPr="00E20032" w:rsidRDefault="00637372" w:rsidP="00637372">
      <w:pPr>
        <w:autoSpaceDE w:val="0"/>
        <w:autoSpaceDN w:val="0"/>
        <w:adjustRightInd w:val="0"/>
        <w:jc w:val="both"/>
        <w:rPr>
          <w:rFonts w:ascii="Arial" w:hAnsi="Arial" w:cs="Arial"/>
          <w:color w:val="000000"/>
          <w:sz w:val="22"/>
          <w:szCs w:val="22"/>
        </w:rPr>
      </w:pPr>
    </w:p>
    <w:p w:rsidR="00637372" w:rsidRPr="00E20032" w:rsidRDefault="00637372" w:rsidP="00637372">
      <w:pPr>
        <w:autoSpaceDE w:val="0"/>
        <w:autoSpaceDN w:val="0"/>
        <w:adjustRightInd w:val="0"/>
        <w:jc w:val="both"/>
        <w:rPr>
          <w:rFonts w:ascii="Arial" w:hAnsi="Arial" w:cs="Arial"/>
          <w:color w:val="000000"/>
          <w:sz w:val="22"/>
          <w:szCs w:val="22"/>
        </w:rPr>
      </w:pPr>
      <w:r w:rsidRPr="00E20032">
        <w:rPr>
          <w:rFonts w:ascii="Arial" w:hAnsi="Arial" w:cs="Arial"/>
          <w:i/>
          <w:color w:val="000000"/>
          <w:sz w:val="22"/>
          <w:szCs w:val="22"/>
        </w:rPr>
        <w:t>On motorway</w:t>
      </w:r>
    </w:p>
    <w:p w:rsidR="00637372" w:rsidRPr="00E20032" w:rsidRDefault="00637372" w:rsidP="00637372">
      <w:pPr>
        <w:autoSpaceDE w:val="0"/>
        <w:autoSpaceDN w:val="0"/>
        <w:adjustRightInd w:val="0"/>
        <w:jc w:val="both"/>
        <w:rPr>
          <w:rFonts w:ascii="Arial" w:hAnsi="Arial" w:cs="Arial"/>
          <w:color w:val="000000"/>
          <w:sz w:val="22"/>
          <w:szCs w:val="22"/>
        </w:rPr>
      </w:pPr>
    </w:p>
    <w:p w:rsidR="00637372" w:rsidRPr="00E20032" w:rsidRDefault="00637372" w:rsidP="00637372">
      <w:pPr>
        <w:autoSpaceDE w:val="0"/>
        <w:autoSpaceDN w:val="0"/>
        <w:adjustRightInd w:val="0"/>
        <w:jc w:val="both"/>
        <w:rPr>
          <w:rFonts w:ascii="Arial" w:hAnsi="Arial" w:cs="Arial"/>
          <w:color w:val="000000"/>
          <w:sz w:val="22"/>
          <w:szCs w:val="22"/>
        </w:rPr>
      </w:pPr>
      <w:r w:rsidRPr="00E20032">
        <w:rPr>
          <w:rFonts w:ascii="Arial" w:hAnsi="Arial" w:cs="Arial"/>
          <w:color w:val="000000"/>
          <w:sz w:val="22"/>
          <w:szCs w:val="22"/>
        </w:rPr>
        <w:t>If at all possible, leave the motorway at next exit or pull into a service station.</w:t>
      </w:r>
    </w:p>
    <w:p w:rsidR="00637372" w:rsidRPr="00E20032" w:rsidRDefault="00637372" w:rsidP="00637372">
      <w:pPr>
        <w:autoSpaceDE w:val="0"/>
        <w:autoSpaceDN w:val="0"/>
        <w:adjustRightInd w:val="0"/>
        <w:jc w:val="both"/>
        <w:rPr>
          <w:rFonts w:ascii="Arial" w:hAnsi="Arial" w:cs="Arial"/>
          <w:color w:val="000000"/>
          <w:sz w:val="22"/>
          <w:szCs w:val="22"/>
        </w:rPr>
      </w:pPr>
    </w:p>
    <w:p w:rsidR="00637372" w:rsidRPr="00E20032" w:rsidRDefault="00637372" w:rsidP="00637372">
      <w:pPr>
        <w:autoSpaceDE w:val="0"/>
        <w:autoSpaceDN w:val="0"/>
        <w:adjustRightInd w:val="0"/>
        <w:jc w:val="both"/>
        <w:rPr>
          <w:rFonts w:ascii="Arial" w:hAnsi="Arial" w:cs="Arial"/>
          <w:color w:val="000000"/>
          <w:sz w:val="22"/>
          <w:szCs w:val="22"/>
        </w:rPr>
      </w:pPr>
      <w:r w:rsidRPr="00E20032">
        <w:rPr>
          <w:rFonts w:ascii="Arial" w:hAnsi="Arial" w:cs="Arial"/>
          <w:color w:val="000000"/>
          <w:sz w:val="22"/>
          <w:szCs w:val="22"/>
        </w:rPr>
        <w:t>If this is not possible then the hard shoulder should be used accordingly:</w:t>
      </w:r>
    </w:p>
    <w:p w:rsidR="00637372" w:rsidRPr="00E20032" w:rsidRDefault="00637372" w:rsidP="00637372">
      <w:pPr>
        <w:autoSpaceDE w:val="0"/>
        <w:autoSpaceDN w:val="0"/>
        <w:adjustRightInd w:val="0"/>
        <w:jc w:val="both"/>
        <w:rPr>
          <w:rFonts w:ascii="Arial" w:hAnsi="Arial" w:cs="Arial"/>
          <w:color w:val="000000"/>
          <w:sz w:val="22"/>
          <w:szCs w:val="22"/>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use the hard shoulder lane to decelerate before stopping as far to the left as possible, preferably near an emergency telephone</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turn on hazard warning lights along with sidelights if dark or visibility is poor. DO NOT display a red triangle or other warning device</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get out of the car by doors on the verge side. Ensure passengers also vacate the vehicle the same way</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lastRenderedPageBreak/>
        <w:t>take note of marker posts and contact the emergency services, where possible, using an emergency phone instead of a mobile phone</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if walking along the hard shoulder to a telephone, keep as far away from the traffic as possible</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if you feel at risk from another person, return to your vehicle by the passenger door and lock all doors. Leave the vehicle again as soon as you feel danger has passed</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DO NOT attempt even minor repairs</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once the vehicle is repaired, return to the motorway using the hard shoulder to accelerate to merge fully with traffic in the first lane</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717D3F" w:rsidRDefault="00637372" w:rsidP="00637372">
      <w:pPr>
        <w:autoSpaceDE w:val="0"/>
        <w:autoSpaceDN w:val="0"/>
        <w:adjustRightInd w:val="0"/>
        <w:jc w:val="both"/>
        <w:rPr>
          <w:rFonts w:ascii="Arial" w:hAnsi="Arial" w:cs="Arial"/>
          <w:color w:val="000000"/>
          <w:sz w:val="22"/>
          <w:szCs w:val="22"/>
        </w:rPr>
      </w:pPr>
      <w:r w:rsidRPr="00717D3F">
        <w:rPr>
          <w:rFonts w:ascii="Arial" w:hAnsi="Arial" w:cs="Arial"/>
          <w:color w:val="000000"/>
          <w:sz w:val="22"/>
          <w:szCs w:val="22"/>
        </w:rPr>
        <w:t>If you cannot get your vehicle onto the hard shoulder, switch on the hazard warning lights and only leave your vehicle when you can get safely clear of the carriageway.</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717D3F" w:rsidRDefault="00637372" w:rsidP="00637372">
      <w:pPr>
        <w:autoSpaceDE w:val="0"/>
        <w:autoSpaceDN w:val="0"/>
        <w:adjustRightInd w:val="0"/>
        <w:jc w:val="both"/>
        <w:rPr>
          <w:rFonts w:ascii="Arial" w:hAnsi="Arial" w:cs="Arial"/>
          <w:color w:val="000000"/>
          <w:sz w:val="22"/>
          <w:szCs w:val="22"/>
        </w:rPr>
      </w:pPr>
      <w:r w:rsidRPr="00717D3F">
        <w:rPr>
          <w:rFonts w:ascii="Arial" w:hAnsi="Arial" w:cs="Arial"/>
          <w:color w:val="000000"/>
          <w:sz w:val="22"/>
          <w:szCs w:val="22"/>
        </w:rPr>
        <w:t>You must NEVER use the motorway hard shoulder to:</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stop for a break, to eat or drink or to go to the toilet – use the service stations</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use a mobile telephone</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check a route or map</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717D3F" w:rsidRDefault="00637372" w:rsidP="00637372">
      <w:pPr>
        <w:autoSpaceDE w:val="0"/>
        <w:autoSpaceDN w:val="0"/>
        <w:adjustRightInd w:val="0"/>
        <w:jc w:val="both"/>
        <w:rPr>
          <w:rFonts w:ascii="Arial" w:hAnsi="Arial" w:cs="Arial"/>
          <w:i/>
          <w:color w:val="000000"/>
          <w:sz w:val="22"/>
          <w:szCs w:val="22"/>
        </w:rPr>
      </w:pPr>
      <w:r w:rsidRPr="00717D3F">
        <w:rPr>
          <w:rFonts w:ascii="Arial" w:hAnsi="Arial" w:cs="Arial"/>
          <w:i/>
          <w:color w:val="000000"/>
          <w:sz w:val="22"/>
          <w:szCs w:val="22"/>
        </w:rPr>
        <w:t>Off the motorway</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717D3F" w:rsidRDefault="00637372" w:rsidP="00637372">
      <w:pPr>
        <w:autoSpaceDE w:val="0"/>
        <w:autoSpaceDN w:val="0"/>
        <w:adjustRightInd w:val="0"/>
        <w:jc w:val="both"/>
        <w:rPr>
          <w:rFonts w:ascii="Arial" w:hAnsi="Arial" w:cs="Arial"/>
          <w:color w:val="000000"/>
          <w:sz w:val="22"/>
          <w:szCs w:val="22"/>
        </w:rPr>
      </w:pPr>
      <w:r w:rsidRPr="00717D3F">
        <w:rPr>
          <w:rFonts w:ascii="Arial" w:hAnsi="Arial" w:cs="Arial"/>
          <w:color w:val="000000"/>
          <w:sz w:val="22"/>
          <w:szCs w:val="22"/>
        </w:rPr>
        <w:t>If your vehicle breaks down on an ordinary road or carriageway, you should:</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leave your car in as safe place as possible, ideally away from traffic</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switch off the engine</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switch on hazard warning lights along with sidelights if dark or visibility is poor</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display a red triangle, if you have one, on same side of road at least 45 meters (147ft) behind</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find the nearest telephone or use a mobile phone to phone for assistance</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wait for assistance in a safe place, away from your vehicle, keeping clear of the road and traffic</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do not stand between your vehicle and oncoming traffic as you may obscure lights</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717D3F" w:rsidRDefault="00637372" w:rsidP="00637372">
      <w:pPr>
        <w:autoSpaceDE w:val="0"/>
        <w:autoSpaceDN w:val="0"/>
        <w:adjustRightInd w:val="0"/>
        <w:jc w:val="both"/>
        <w:rPr>
          <w:rFonts w:ascii="Arial" w:hAnsi="Arial" w:cs="Arial"/>
          <w:b/>
          <w:color w:val="000000"/>
          <w:sz w:val="22"/>
          <w:szCs w:val="22"/>
        </w:rPr>
      </w:pPr>
      <w:smartTag w:uri="urn:schemas-microsoft-com:office:smarttags" w:element="place">
        <w:smartTag w:uri="urn:schemas-microsoft-com:office:smarttags" w:element="City">
          <w:r w:rsidRPr="00717D3F">
            <w:rPr>
              <w:rFonts w:ascii="Arial" w:hAnsi="Arial" w:cs="Arial"/>
              <w:b/>
              <w:color w:val="000000"/>
              <w:sz w:val="22"/>
              <w:szCs w:val="22"/>
            </w:rPr>
            <w:t>Tyre</w:t>
          </w:r>
        </w:smartTag>
      </w:smartTag>
      <w:r w:rsidRPr="00717D3F">
        <w:rPr>
          <w:rFonts w:ascii="Arial" w:hAnsi="Arial" w:cs="Arial"/>
          <w:b/>
          <w:color w:val="000000"/>
          <w:sz w:val="22"/>
          <w:szCs w:val="22"/>
        </w:rPr>
        <w:t xml:space="preserve"> Safety</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717D3F" w:rsidRDefault="00637372" w:rsidP="00637372">
      <w:pPr>
        <w:autoSpaceDE w:val="0"/>
        <w:autoSpaceDN w:val="0"/>
        <w:adjustRightInd w:val="0"/>
        <w:jc w:val="both"/>
        <w:rPr>
          <w:rFonts w:ascii="Arial" w:hAnsi="Arial" w:cs="Arial"/>
          <w:color w:val="000000"/>
          <w:sz w:val="22"/>
          <w:szCs w:val="22"/>
        </w:rPr>
      </w:pPr>
      <w:r w:rsidRPr="00717D3F">
        <w:rPr>
          <w:rFonts w:ascii="Arial" w:hAnsi="Arial" w:cs="Arial"/>
          <w:color w:val="000000"/>
          <w:sz w:val="22"/>
          <w:szCs w:val="22"/>
        </w:rPr>
        <w:t>You need good tyres to drive safely as they affect the steering, braking and acceleration of your vehicle. Faulty tyres work less efficiently and don’t last as long; they could also mean a heavy fine and penalty points on your licence. It is against the law to have:</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car tyres with tread worn below 1.6mm</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a mix of radial and cross ply tyres</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over or under inflated tyres</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tyres with cuts, lump, bulges or tears</w:t>
      </w:r>
    </w:p>
    <w:p w:rsidR="00637372"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the wrong sort of tyre fitted</w:t>
      </w:r>
    </w:p>
    <w:p w:rsidR="00637372" w:rsidRPr="00A76B0A" w:rsidRDefault="00637372" w:rsidP="00637372">
      <w:pPr>
        <w:jc w:val="both"/>
        <w:rPr>
          <w:rFonts w:ascii="Arial" w:hAnsi="Arial"/>
          <w:noProof/>
          <w:color w:val="000000"/>
          <w:sz w:val="22"/>
          <w:szCs w:val="22"/>
        </w:rPr>
      </w:pPr>
    </w:p>
    <w:p w:rsidR="00637372" w:rsidRDefault="00637372" w:rsidP="00637372">
      <w:pPr>
        <w:rPr>
          <w:rFonts w:ascii="Arial" w:hAnsi="Arial" w:cs="Arial"/>
          <w:color w:val="000000"/>
          <w:sz w:val="22"/>
          <w:szCs w:val="22"/>
        </w:rPr>
      </w:pPr>
      <w:r>
        <w:rPr>
          <w:rFonts w:ascii="Arial" w:hAnsi="Arial" w:cs="Arial"/>
          <w:color w:val="000000"/>
          <w:sz w:val="22"/>
          <w:szCs w:val="22"/>
        </w:rPr>
        <w:br w:type="page"/>
      </w:r>
    </w:p>
    <w:p w:rsidR="00637372" w:rsidRPr="00717D3F" w:rsidRDefault="00637372" w:rsidP="00637372">
      <w:pPr>
        <w:autoSpaceDE w:val="0"/>
        <w:autoSpaceDN w:val="0"/>
        <w:adjustRightInd w:val="0"/>
        <w:jc w:val="both"/>
        <w:rPr>
          <w:rFonts w:ascii="Arial" w:hAnsi="Arial" w:cs="Arial"/>
          <w:i/>
          <w:color w:val="000000"/>
          <w:sz w:val="22"/>
          <w:szCs w:val="22"/>
        </w:rPr>
      </w:pPr>
      <w:r w:rsidRPr="00717D3F">
        <w:rPr>
          <w:rFonts w:ascii="Arial" w:hAnsi="Arial" w:cs="Arial"/>
          <w:i/>
          <w:color w:val="000000"/>
          <w:sz w:val="22"/>
          <w:szCs w:val="22"/>
        </w:rPr>
        <w:lastRenderedPageBreak/>
        <w:t>Tyre pressures and inflation</w:t>
      </w:r>
    </w:p>
    <w:p w:rsidR="00637372" w:rsidRPr="00717D3F" w:rsidRDefault="00637372" w:rsidP="00637372">
      <w:pPr>
        <w:autoSpaceDE w:val="0"/>
        <w:autoSpaceDN w:val="0"/>
        <w:adjustRightInd w:val="0"/>
        <w:jc w:val="both"/>
        <w:rPr>
          <w:rFonts w:ascii="Arial" w:hAnsi="Arial" w:cs="Arial"/>
          <w:color w:val="000000"/>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717D3F">
        <w:rPr>
          <w:rFonts w:ascii="Arial" w:hAnsi="Arial" w:cs="Arial"/>
          <w:color w:val="000000"/>
          <w:sz w:val="22"/>
          <w:szCs w:val="22"/>
        </w:rPr>
        <w:t xml:space="preserve">Refer to the </w:t>
      </w:r>
      <w:r w:rsidRPr="005B6169">
        <w:rPr>
          <w:rFonts w:ascii="Arial" w:hAnsi="Arial" w:cs="Arial"/>
          <w:sz w:val="22"/>
          <w:szCs w:val="22"/>
        </w:rPr>
        <w:t>manufacturer’s handbook for guidance on recommended pressures for your vehicle.  Care must be taken when inflating a tyre. Only fill the tyre to the manufacturer’s recommended pressure for the type of driving to be undertaken. Do not use tyre inflation devices near to cuts / open wounds etc. Tyre pressures should be checked every 2 weeks and when the tyres are cold (pressures are raised when warm).</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b/>
          <w:sz w:val="22"/>
          <w:szCs w:val="22"/>
        </w:rPr>
      </w:pPr>
      <w:r w:rsidRPr="005B6169">
        <w:rPr>
          <w:rFonts w:ascii="Arial" w:hAnsi="Arial" w:cs="Arial"/>
          <w:b/>
          <w:sz w:val="22"/>
          <w:szCs w:val="22"/>
        </w:rPr>
        <w:t>Accidents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 xml:space="preserve">Any accidents involving physical injury to </w:t>
      </w:r>
      <w:r w:rsidR="00A23505" w:rsidRPr="005B6169">
        <w:rPr>
          <w:rFonts w:ascii="Arial" w:hAnsi="Arial" w:cs="Arial"/>
          <w:sz w:val="22"/>
          <w:szCs w:val="22"/>
        </w:rPr>
        <w:t>a member of staff</w:t>
      </w:r>
      <w:r w:rsidRPr="005B6169">
        <w:rPr>
          <w:rFonts w:ascii="Arial" w:hAnsi="Arial" w:cs="Arial"/>
          <w:sz w:val="22"/>
          <w:szCs w:val="22"/>
        </w:rPr>
        <w:t xml:space="preserve"> driving on </w:t>
      </w:r>
      <w:r w:rsidR="00A23505" w:rsidRPr="005B6169">
        <w:rPr>
          <w:rFonts w:ascii="Arial" w:hAnsi="Arial" w:cs="Arial"/>
          <w:sz w:val="22"/>
          <w:szCs w:val="22"/>
        </w:rPr>
        <w:t>diocese</w:t>
      </w:r>
      <w:r w:rsidRPr="005B6169">
        <w:rPr>
          <w:rFonts w:ascii="Arial" w:hAnsi="Arial" w:cs="Arial"/>
          <w:sz w:val="22"/>
          <w:szCs w:val="22"/>
        </w:rPr>
        <w:t xml:space="preserve"> business (excluding commuting to and from work), or involving a member of the public must be reported through the </w:t>
      </w:r>
      <w:r w:rsidR="00A23505" w:rsidRPr="005B6169">
        <w:rPr>
          <w:rFonts w:ascii="Arial" w:hAnsi="Arial" w:cs="Arial"/>
          <w:sz w:val="22"/>
          <w:szCs w:val="22"/>
        </w:rPr>
        <w:t>diocese</w:t>
      </w:r>
      <w:r w:rsidRPr="005B6169">
        <w:rPr>
          <w:rFonts w:ascii="Arial" w:hAnsi="Arial" w:cs="Arial"/>
          <w:sz w:val="22"/>
          <w:szCs w:val="22"/>
        </w:rPr>
        <w:t>’s accident reporting procedures.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b/>
          <w:sz w:val="22"/>
          <w:szCs w:val="22"/>
        </w:rPr>
      </w:pPr>
      <w:r w:rsidRPr="005B6169">
        <w:rPr>
          <w:rFonts w:ascii="Arial" w:hAnsi="Arial" w:cs="Arial"/>
          <w:noProof/>
        </w:rPr>
        <w:drawing>
          <wp:anchor distT="0" distB="0" distL="114300" distR="114300" simplePos="0" relativeHeight="251711488" behindDoc="0" locked="0" layoutInCell="1" allowOverlap="1">
            <wp:simplePos x="0" y="0"/>
            <wp:positionH relativeFrom="column">
              <wp:posOffset>4162425</wp:posOffset>
            </wp:positionH>
            <wp:positionV relativeFrom="paragraph">
              <wp:posOffset>-137160</wp:posOffset>
            </wp:positionV>
            <wp:extent cx="2181225" cy="2886075"/>
            <wp:effectExtent l="1905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6" cstate="print"/>
                    <a:srcRect/>
                    <a:stretch>
                      <a:fillRect/>
                    </a:stretch>
                  </pic:blipFill>
                  <pic:spPr bwMode="auto">
                    <a:xfrm>
                      <a:off x="0" y="0"/>
                      <a:ext cx="2181225" cy="2886075"/>
                    </a:xfrm>
                    <a:prstGeom prst="rect">
                      <a:avLst/>
                    </a:prstGeom>
                    <a:noFill/>
                    <a:ln w="9525">
                      <a:noFill/>
                      <a:miter lim="800000"/>
                      <a:headEnd/>
                      <a:tailEnd/>
                    </a:ln>
                  </pic:spPr>
                </pic:pic>
              </a:graphicData>
            </a:graphic>
          </wp:anchor>
        </w:drawing>
      </w:r>
      <w:r w:rsidRPr="005B6169">
        <w:rPr>
          <w:rFonts w:ascii="Arial" w:hAnsi="Arial" w:cs="Arial"/>
          <w:b/>
          <w:sz w:val="22"/>
          <w:szCs w:val="22"/>
        </w:rPr>
        <w:t>Mobile Phones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Research has shown that the potential for being involved in an accident whilst using a mobile phone can be significantly increased due to the individual concentrating more on the phone conversation than on their immediate surroundings.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The law has now made it illegal to use a hand-held mobile phone when driving, even when you are stopped at traffic lights or in a queue of traffic. This includes making or receiving calls, pictures, text messaging or accessing the internet.</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You can also be prosecuted for using a hands-free mobile phone if you fail to have proper control of the vehicle. If you drive carelessly or dangerously when using any phone the penalties can include disqualification, a large fine and up to two years imprisonment.</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 xml:space="preserve">Mobile phones should be used in accordance to the </w:t>
      </w:r>
      <w:r w:rsidR="00A23505" w:rsidRPr="005B6169">
        <w:rPr>
          <w:rFonts w:ascii="Arial" w:hAnsi="Arial" w:cs="Arial"/>
          <w:sz w:val="22"/>
          <w:szCs w:val="22"/>
        </w:rPr>
        <w:t>diocese</w:t>
      </w:r>
      <w:r w:rsidRPr="005B6169">
        <w:rPr>
          <w:rFonts w:ascii="Arial" w:hAnsi="Arial" w:cs="Arial"/>
          <w:sz w:val="22"/>
          <w:szCs w:val="22"/>
        </w:rPr>
        <w:t xml:space="preserve">’s agreed policy when driving on </w:t>
      </w:r>
      <w:r w:rsidR="00A23505" w:rsidRPr="005B6169">
        <w:rPr>
          <w:rFonts w:ascii="Arial" w:hAnsi="Arial" w:cs="Arial"/>
          <w:sz w:val="22"/>
          <w:szCs w:val="22"/>
        </w:rPr>
        <w:t>diocese</w:t>
      </w:r>
      <w:r w:rsidRPr="005B6169">
        <w:rPr>
          <w:rFonts w:ascii="Arial" w:hAnsi="Arial" w:cs="Arial"/>
          <w:sz w:val="22"/>
          <w:szCs w:val="22"/>
        </w:rPr>
        <w:t xml:space="preserve"> business.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b/>
          <w:sz w:val="22"/>
          <w:szCs w:val="22"/>
        </w:rPr>
      </w:pPr>
      <w:r w:rsidRPr="005B6169">
        <w:rPr>
          <w:rFonts w:ascii="Arial" w:hAnsi="Arial" w:cs="Arial"/>
          <w:b/>
          <w:sz w:val="22"/>
          <w:szCs w:val="22"/>
        </w:rPr>
        <w:t>Driver Fatigue</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Research shows that physical fatigue and tiredness in drivers is a significant cause of accidents, particularly on motorways.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Drivers should recognise the signs of fatigue, which are:</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increased yawning</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not remembering the last few minutes</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jerking your head or body from the brink of falling asleep</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losing concentration</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car veering off the road</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If drivers feel sleepy they should get off the road into a safe parking area to take a break. In order to keep awake until reaching a suitable parking place, drivers should turn on the radio, open the window or increase the cold air ventilation.</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To avoid fatigue, try the following tips: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plan your journey to include a 15 minute break every 2 hours</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drink coffee or high caffeine drink</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don’t start a long trip if already tired</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ensure you have had sufficient sleep if starting early</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lastRenderedPageBreak/>
        <w:t>avoid driving between midnight and 6am when you are likely to feel sleepy</w:t>
      </w:r>
    </w:p>
    <w:p w:rsidR="00637372" w:rsidRPr="00717D3F" w:rsidRDefault="00637372" w:rsidP="00637372">
      <w:pPr>
        <w:autoSpaceDE w:val="0"/>
        <w:autoSpaceDN w:val="0"/>
        <w:adjustRightInd w:val="0"/>
        <w:jc w:val="both"/>
        <w:rPr>
          <w:rFonts w:ascii="Arial" w:hAnsi="Arial" w:cs="Arial"/>
          <w:sz w:val="22"/>
          <w:szCs w:val="22"/>
        </w:rPr>
      </w:pPr>
    </w:p>
    <w:p w:rsidR="00637372" w:rsidRPr="006F5A40" w:rsidRDefault="00637372" w:rsidP="00637372">
      <w:pPr>
        <w:autoSpaceDE w:val="0"/>
        <w:autoSpaceDN w:val="0"/>
        <w:adjustRightInd w:val="0"/>
        <w:jc w:val="both"/>
        <w:rPr>
          <w:rFonts w:ascii="Arial" w:hAnsi="Arial" w:cs="Arial"/>
          <w:b/>
          <w:color w:val="000000"/>
          <w:sz w:val="22"/>
          <w:szCs w:val="22"/>
        </w:rPr>
      </w:pPr>
      <w:r w:rsidRPr="006F5A40">
        <w:rPr>
          <w:rFonts w:ascii="Arial" w:hAnsi="Arial" w:cs="Arial"/>
          <w:b/>
          <w:color w:val="000000"/>
          <w:sz w:val="22"/>
          <w:szCs w:val="22"/>
        </w:rPr>
        <w:t>Driver Eyesight</w:t>
      </w:r>
    </w:p>
    <w:p w:rsidR="00637372" w:rsidRPr="006F5A40" w:rsidRDefault="00637372" w:rsidP="00637372">
      <w:pPr>
        <w:autoSpaceDE w:val="0"/>
        <w:autoSpaceDN w:val="0"/>
        <w:adjustRightInd w:val="0"/>
        <w:jc w:val="both"/>
        <w:rPr>
          <w:rFonts w:ascii="Arial" w:hAnsi="Arial" w:cs="Arial"/>
          <w:color w:val="000000"/>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6F5A40">
        <w:rPr>
          <w:rFonts w:ascii="Arial" w:hAnsi="Arial" w:cs="Arial"/>
          <w:color w:val="000000"/>
          <w:sz w:val="22"/>
          <w:szCs w:val="22"/>
        </w:rPr>
        <w:t>Drivers should be able to read a number plate at the legal distance of around 20 meters (65 feet), using any corrective appliances suc</w:t>
      </w:r>
      <w:r w:rsidR="005B6169">
        <w:rPr>
          <w:rFonts w:ascii="Arial" w:hAnsi="Arial" w:cs="Arial"/>
          <w:color w:val="000000"/>
          <w:sz w:val="22"/>
          <w:szCs w:val="22"/>
        </w:rPr>
        <w:t>h as glasses or contact lenses.</w:t>
      </w:r>
      <w:r w:rsidRPr="006F5A40">
        <w:rPr>
          <w:rFonts w:ascii="Arial" w:hAnsi="Arial" w:cs="Arial"/>
          <w:color w:val="000000"/>
          <w:sz w:val="22"/>
          <w:szCs w:val="22"/>
        </w:rPr>
        <w:t xml:space="preserve"> The general recommendation is to have eyesight tested every two years. Having an eyesight test will usually identify the majority of common eyesight conditions and </w:t>
      </w:r>
      <w:r w:rsidRPr="005B6169">
        <w:rPr>
          <w:rFonts w:ascii="Arial" w:hAnsi="Arial" w:cs="Arial"/>
          <w:sz w:val="22"/>
          <w:szCs w:val="22"/>
        </w:rPr>
        <w:t>also give clues about other less common diseases.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5B6169">
        <w:rPr>
          <w:rFonts w:ascii="Arial" w:hAnsi="Arial" w:cs="Arial"/>
          <w:sz w:val="22"/>
          <w:szCs w:val="22"/>
        </w:rPr>
        <w:t xml:space="preserve">If there is any problem with the </w:t>
      </w:r>
      <w:r w:rsidR="003149C6" w:rsidRPr="005B6169">
        <w:rPr>
          <w:rFonts w:ascii="Arial" w:hAnsi="Arial" w:cs="Arial"/>
          <w:sz w:val="22"/>
          <w:szCs w:val="22"/>
        </w:rPr>
        <w:t>member of staff</w:t>
      </w:r>
      <w:r w:rsidRPr="005B6169">
        <w:rPr>
          <w:rFonts w:ascii="Arial" w:hAnsi="Arial" w:cs="Arial"/>
          <w:sz w:val="22"/>
          <w:szCs w:val="22"/>
        </w:rPr>
        <w:t xml:space="preserve">’s vision, because of either injury or disease or following an eyesight test, the </w:t>
      </w:r>
      <w:r w:rsidR="003149C6" w:rsidRPr="005B6169">
        <w:rPr>
          <w:rFonts w:ascii="Arial" w:hAnsi="Arial" w:cs="Arial"/>
          <w:sz w:val="22"/>
          <w:szCs w:val="22"/>
        </w:rPr>
        <w:t>member of staff</w:t>
      </w:r>
      <w:r w:rsidRPr="005B6169">
        <w:rPr>
          <w:rFonts w:ascii="Arial" w:hAnsi="Arial" w:cs="Arial"/>
          <w:sz w:val="22"/>
          <w:szCs w:val="22"/>
        </w:rPr>
        <w:t xml:space="preserve"> must notify their line manager immediately. </w:t>
      </w:r>
    </w:p>
    <w:p w:rsidR="00637372" w:rsidRPr="005B6169" w:rsidRDefault="00637372" w:rsidP="00637372">
      <w:pPr>
        <w:autoSpaceDE w:val="0"/>
        <w:autoSpaceDN w:val="0"/>
        <w:adjustRightInd w:val="0"/>
        <w:jc w:val="both"/>
        <w:rPr>
          <w:rFonts w:ascii="Arial" w:hAnsi="Arial" w:cs="Arial"/>
          <w:sz w:val="22"/>
          <w:szCs w:val="22"/>
        </w:rPr>
      </w:pPr>
    </w:p>
    <w:p w:rsidR="00637372" w:rsidRPr="00717D3F" w:rsidRDefault="00637372" w:rsidP="00637372">
      <w:pPr>
        <w:shd w:val="clear" w:color="auto" w:fill="FFFFFF"/>
        <w:jc w:val="both"/>
        <w:rPr>
          <w:rFonts w:ascii="Arial" w:hAnsi="Arial" w:cs="Arial"/>
          <w:b/>
          <w:bCs/>
          <w:spacing w:val="-1"/>
          <w:sz w:val="22"/>
          <w:szCs w:val="22"/>
        </w:rPr>
      </w:pPr>
      <w:r w:rsidRPr="00717D3F">
        <w:rPr>
          <w:rFonts w:ascii="Arial" w:hAnsi="Arial" w:cs="Arial"/>
          <w:b/>
          <w:bCs/>
          <w:spacing w:val="-1"/>
          <w:sz w:val="22"/>
          <w:szCs w:val="22"/>
        </w:rPr>
        <w:t>Adverse Weather</w:t>
      </w:r>
    </w:p>
    <w:p w:rsidR="00637372" w:rsidRPr="00717D3F" w:rsidRDefault="00637372" w:rsidP="00637372">
      <w:pPr>
        <w:shd w:val="clear" w:color="auto" w:fill="FFFFFF"/>
        <w:jc w:val="both"/>
        <w:rPr>
          <w:rFonts w:ascii="Arial" w:hAnsi="Arial" w:cs="Arial"/>
          <w:sz w:val="22"/>
          <w:szCs w:val="22"/>
        </w:rPr>
      </w:pPr>
    </w:p>
    <w:p w:rsidR="00637372" w:rsidRPr="00717D3F" w:rsidRDefault="00637372" w:rsidP="00637372">
      <w:pPr>
        <w:shd w:val="clear" w:color="auto" w:fill="FFFFFF"/>
        <w:spacing w:line="250" w:lineRule="exact"/>
        <w:ind w:right="19"/>
        <w:jc w:val="both"/>
        <w:rPr>
          <w:rFonts w:ascii="Arial" w:hAnsi="Arial" w:cs="Arial"/>
          <w:sz w:val="22"/>
          <w:szCs w:val="22"/>
        </w:rPr>
      </w:pPr>
      <w:r w:rsidRPr="00717D3F">
        <w:rPr>
          <w:rFonts w:ascii="Arial" w:hAnsi="Arial" w:cs="Arial"/>
          <w:sz w:val="22"/>
          <w:szCs w:val="22"/>
        </w:rPr>
        <w:t xml:space="preserve">The British weather is unpredictable and adverse weather can occur suddenly. If you drive regularly for work you should ensure that you are prepared </w:t>
      </w:r>
      <w:r w:rsidR="003149C6">
        <w:rPr>
          <w:rFonts w:ascii="Arial" w:hAnsi="Arial" w:cs="Arial"/>
          <w:sz w:val="22"/>
          <w:szCs w:val="22"/>
        </w:rPr>
        <w:t>for the weather conditions.</w:t>
      </w:r>
      <w:r w:rsidRPr="00717D3F">
        <w:rPr>
          <w:rFonts w:ascii="Arial" w:hAnsi="Arial" w:cs="Arial"/>
          <w:sz w:val="22"/>
          <w:szCs w:val="22"/>
        </w:rPr>
        <w:t xml:space="preserve"> When adverse weather has been forecast, relevant details should be obtained to decide whether it is appropriate to travel.</w:t>
      </w:r>
    </w:p>
    <w:p w:rsidR="00637372" w:rsidRPr="00717D3F" w:rsidRDefault="00637372" w:rsidP="00637372">
      <w:pPr>
        <w:shd w:val="clear" w:color="auto" w:fill="FFFFFF"/>
        <w:spacing w:line="250" w:lineRule="exact"/>
        <w:ind w:right="19"/>
        <w:jc w:val="both"/>
        <w:rPr>
          <w:rFonts w:ascii="Arial" w:hAnsi="Arial" w:cs="Arial"/>
          <w:sz w:val="22"/>
          <w:szCs w:val="22"/>
        </w:rPr>
      </w:pPr>
    </w:p>
    <w:p w:rsidR="00637372" w:rsidRPr="00717D3F" w:rsidRDefault="00637372" w:rsidP="00637372">
      <w:pPr>
        <w:shd w:val="clear" w:color="auto" w:fill="FFFFFF"/>
        <w:spacing w:line="250" w:lineRule="exact"/>
        <w:ind w:right="19"/>
        <w:jc w:val="both"/>
        <w:rPr>
          <w:rFonts w:ascii="Arial" w:hAnsi="Arial" w:cs="Arial"/>
          <w:sz w:val="22"/>
          <w:szCs w:val="22"/>
        </w:rPr>
      </w:pPr>
      <w:r w:rsidRPr="00717D3F">
        <w:rPr>
          <w:rFonts w:ascii="Arial" w:hAnsi="Arial" w:cs="Arial"/>
          <w:sz w:val="22"/>
          <w:szCs w:val="22"/>
        </w:rPr>
        <w:t>Alternative methods of travel may be more suitable depen</w:t>
      </w:r>
      <w:r w:rsidR="003149C6">
        <w:rPr>
          <w:rFonts w:ascii="Arial" w:hAnsi="Arial" w:cs="Arial"/>
          <w:sz w:val="22"/>
          <w:szCs w:val="22"/>
        </w:rPr>
        <w:t>ding on the weather conditions.</w:t>
      </w:r>
      <w:r w:rsidRPr="00717D3F">
        <w:rPr>
          <w:rFonts w:ascii="Arial" w:hAnsi="Arial" w:cs="Arial"/>
          <w:sz w:val="22"/>
          <w:szCs w:val="22"/>
        </w:rPr>
        <w:t xml:space="preserve"> Driving in adverse weather should take account of visibility, ability to stop when roads are wet or icy and load </w:t>
      </w:r>
      <w:r w:rsidR="00D67C89" w:rsidRPr="00717D3F">
        <w:rPr>
          <w:rFonts w:ascii="Arial" w:hAnsi="Arial" w:cs="Arial"/>
          <w:sz w:val="22"/>
          <w:szCs w:val="22"/>
        </w:rPr>
        <w:t>etc.</w:t>
      </w:r>
      <w:r w:rsidRPr="00717D3F">
        <w:rPr>
          <w:rFonts w:ascii="Arial" w:hAnsi="Arial" w:cs="Arial"/>
          <w:sz w:val="22"/>
          <w:szCs w:val="22"/>
        </w:rPr>
        <w:t xml:space="preserve"> being carried.</w:t>
      </w:r>
    </w:p>
    <w:p w:rsidR="00637372" w:rsidRPr="00717D3F" w:rsidRDefault="00637372" w:rsidP="00637372">
      <w:pPr>
        <w:shd w:val="clear" w:color="auto" w:fill="FFFFFF"/>
        <w:spacing w:line="250" w:lineRule="exact"/>
        <w:ind w:right="19"/>
        <w:jc w:val="both"/>
        <w:rPr>
          <w:rFonts w:ascii="Arial" w:hAnsi="Arial" w:cs="Arial"/>
          <w:sz w:val="22"/>
          <w:szCs w:val="22"/>
        </w:rPr>
      </w:pPr>
    </w:p>
    <w:p w:rsidR="00637372" w:rsidRPr="00717D3F" w:rsidRDefault="00637372" w:rsidP="00637372">
      <w:pPr>
        <w:shd w:val="clear" w:color="auto" w:fill="FFFFFF"/>
        <w:spacing w:line="250" w:lineRule="exact"/>
        <w:ind w:right="14"/>
        <w:jc w:val="both"/>
        <w:rPr>
          <w:rFonts w:ascii="Arial" w:hAnsi="Arial" w:cs="Arial"/>
          <w:bCs/>
          <w:i/>
          <w:spacing w:val="-5"/>
          <w:sz w:val="22"/>
          <w:szCs w:val="22"/>
        </w:rPr>
      </w:pPr>
      <w:r w:rsidRPr="00717D3F">
        <w:rPr>
          <w:rFonts w:ascii="Arial" w:hAnsi="Arial" w:cs="Arial"/>
          <w:bCs/>
          <w:i/>
          <w:spacing w:val="-5"/>
          <w:sz w:val="22"/>
          <w:szCs w:val="22"/>
        </w:rPr>
        <w:t>Poor Visibility</w:t>
      </w:r>
    </w:p>
    <w:p w:rsidR="00637372" w:rsidRPr="00717D3F" w:rsidRDefault="00637372" w:rsidP="00637372">
      <w:pPr>
        <w:shd w:val="clear" w:color="auto" w:fill="FFFFFF"/>
        <w:spacing w:line="250" w:lineRule="exact"/>
        <w:ind w:right="14"/>
        <w:jc w:val="both"/>
        <w:rPr>
          <w:rFonts w:ascii="Arial" w:hAnsi="Arial" w:cs="Arial"/>
          <w:bCs/>
          <w:spacing w:val="-5"/>
          <w:sz w:val="22"/>
          <w:szCs w:val="22"/>
        </w:rPr>
      </w:pPr>
    </w:p>
    <w:p w:rsidR="00637372" w:rsidRPr="00717D3F" w:rsidRDefault="00637372" w:rsidP="00637372">
      <w:pPr>
        <w:shd w:val="clear" w:color="auto" w:fill="FFFFFF"/>
        <w:spacing w:line="250" w:lineRule="exact"/>
        <w:ind w:left="14" w:right="14"/>
        <w:jc w:val="both"/>
        <w:rPr>
          <w:rFonts w:ascii="Arial" w:hAnsi="Arial" w:cs="Arial"/>
          <w:spacing w:val="-4"/>
          <w:sz w:val="22"/>
          <w:szCs w:val="22"/>
        </w:rPr>
      </w:pPr>
      <w:r w:rsidRPr="00717D3F">
        <w:rPr>
          <w:rFonts w:ascii="Arial" w:hAnsi="Arial" w:cs="Arial"/>
          <w:sz w:val="22"/>
          <w:szCs w:val="22"/>
        </w:rPr>
        <w:t xml:space="preserve">When visibility is seriously reduced </w:t>
      </w:r>
      <w:r w:rsidRPr="00717D3F">
        <w:rPr>
          <w:rFonts w:ascii="Arial" w:hAnsi="Arial" w:cs="Arial"/>
          <w:spacing w:val="-4"/>
          <w:sz w:val="22"/>
          <w:szCs w:val="22"/>
        </w:rPr>
        <w:t>you should drive at a safe distance with dipped headlights on. You may also use front and rear fog lights (in addition to the headlights) but you must switch them off when visibility improves.</w:t>
      </w:r>
    </w:p>
    <w:p w:rsidR="00637372" w:rsidRPr="00717D3F" w:rsidRDefault="00637372" w:rsidP="00637372">
      <w:pPr>
        <w:shd w:val="clear" w:color="auto" w:fill="FFFFFF"/>
        <w:spacing w:line="250" w:lineRule="exact"/>
        <w:ind w:left="14" w:right="14"/>
        <w:jc w:val="both"/>
        <w:rPr>
          <w:rFonts w:ascii="Arial" w:hAnsi="Arial" w:cs="Arial"/>
          <w:sz w:val="22"/>
          <w:szCs w:val="22"/>
        </w:rPr>
      </w:pPr>
    </w:p>
    <w:p w:rsidR="00637372" w:rsidRPr="00717D3F" w:rsidRDefault="00637372" w:rsidP="00637372">
      <w:pPr>
        <w:shd w:val="clear" w:color="auto" w:fill="FFFFFF"/>
        <w:ind w:left="19"/>
        <w:jc w:val="both"/>
        <w:rPr>
          <w:rFonts w:ascii="Arial" w:hAnsi="Arial" w:cs="Arial"/>
          <w:bCs/>
          <w:i/>
          <w:spacing w:val="-5"/>
          <w:sz w:val="22"/>
          <w:szCs w:val="22"/>
        </w:rPr>
      </w:pPr>
      <w:r w:rsidRPr="00717D3F">
        <w:rPr>
          <w:rFonts w:ascii="Arial" w:hAnsi="Arial" w:cs="Arial"/>
          <w:bCs/>
          <w:i/>
          <w:spacing w:val="-5"/>
          <w:sz w:val="22"/>
          <w:szCs w:val="22"/>
        </w:rPr>
        <w:t>Wet Weather</w:t>
      </w:r>
    </w:p>
    <w:p w:rsidR="00637372" w:rsidRPr="00717D3F" w:rsidRDefault="00637372" w:rsidP="00637372">
      <w:pPr>
        <w:shd w:val="clear" w:color="auto" w:fill="FFFFFF"/>
        <w:ind w:left="19"/>
        <w:jc w:val="both"/>
        <w:rPr>
          <w:rFonts w:ascii="Arial" w:hAnsi="Arial" w:cs="Arial"/>
          <w:sz w:val="22"/>
          <w:szCs w:val="22"/>
        </w:rPr>
      </w:pPr>
    </w:p>
    <w:p w:rsidR="00637372" w:rsidRPr="00717D3F" w:rsidRDefault="00637372" w:rsidP="00637372">
      <w:pPr>
        <w:shd w:val="clear" w:color="auto" w:fill="FFFFFF"/>
        <w:spacing w:line="254" w:lineRule="exact"/>
        <w:ind w:left="19" w:right="14"/>
        <w:jc w:val="both"/>
        <w:rPr>
          <w:rFonts w:ascii="Arial" w:hAnsi="Arial" w:cs="Arial"/>
          <w:spacing w:val="-1"/>
          <w:sz w:val="22"/>
          <w:szCs w:val="22"/>
        </w:rPr>
      </w:pPr>
      <w:r w:rsidRPr="00717D3F">
        <w:rPr>
          <w:rFonts w:ascii="Arial" w:hAnsi="Arial" w:cs="Arial"/>
          <w:spacing w:val="-5"/>
          <w:sz w:val="22"/>
          <w:szCs w:val="22"/>
        </w:rPr>
        <w:t xml:space="preserve">In wet weather, stopping distances will be at least double those required for stopping on dry </w:t>
      </w:r>
      <w:r w:rsidRPr="00717D3F">
        <w:rPr>
          <w:rFonts w:ascii="Arial" w:hAnsi="Arial" w:cs="Arial"/>
          <w:spacing w:val="-1"/>
          <w:sz w:val="22"/>
          <w:szCs w:val="22"/>
        </w:rPr>
        <w:t>roads. This is because your tyres have less grip on the road. In wet weather:</w:t>
      </w:r>
    </w:p>
    <w:p w:rsidR="00637372" w:rsidRPr="00717D3F" w:rsidRDefault="00637372" w:rsidP="00637372">
      <w:pPr>
        <w:autoSpaceDE w:val="0"/>
        <w:autoSpaceDN w:val="0"/>
        <w:adjustRightInd w:val="0"/>
        <w:jc w:val="both"/>
        <w:rPr>
          <w:rFonts w:ascii="Arial" w:hAnsi="Arial" w:cs="Arial"/>
          <w:sz w:val="22"/>
          <w:szCs w:val="22"/>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you should keep well back from the vehicle in front. This will increase your ability to see and plan ahead</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if the steering becomes unresponsive, it probably means that water is preventing the tyres from gripping the road. Ease off the accelerator and slow down gradually</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the rain and spray from vehicles may make it difficult to see and be seen. Use dipped headlights</w:t>
      </w:r>
    </w:p>
    <w:p w:rsidR="00637372" w:rsidRPr="00717D3F" w:rsidRDefault="00637372" w:rsidP="00637372">
      <w:pPr>
        <w:autoSpaceDE w:val="0"/>
        <w:autoSpaceDN w:val="0"/>
        <w:adjustRightInd w:val="0"/>
        <w:jc w:val="both"/>
        <w:rPr>
          <w:rFonts w:ascii="Arial" w:hAnsi="Arial" w:cs="Arial"/>
          <w:spacing w:val="-5"/>
          <w:sz w:val="22"/>
          <w:szCs w:val="22"/>
        </w:rPr>
      </w:pPr>
    </w:p>
    <w:p w:rsidR="00637372" w:rsidRPr="00717D3F" w:rsidRDefault="00637372" w:rsidP="00637372">
      <w:pPr>
        <w:autoSpaceDE w:val="0"/>
        <w:autoSpaceDN w:val="0"/>
        <w:adjustRightInd w:val="0"/>
        <w:jc w:val="both"/>
        <w:rPr>
          <w:rFonts w:ascii="Arial" w:hAnsi="Arial" w:cs="Arial"/>
          <w:i/>
          <w:spacing w:val="-5"/>
          <w:sz w:val="22"/>
          <w:szCs w:val="22"/>
        </w:rPr>
      </w:pPr>
      <w:r w:rsidRPr="00717D3F">
        <w:rPr>
          <w:rFonts w:ascii="Arial" w:hAnsi="Arial" w:cs="Arial"/>
          <w:i/>
          <w:spacing w:val="-5"/>
          <w:sz w:val="22"/>
          <w:szCs w:val="22"/>
        </w:rPr>
        <w:t>Flooded roads</w:t>
      </w:r>
    </w:p>
    <w:p w:rsidR="00637372" w:rsidRPr="00717D3F" w:rsidRDefault="00637372" w:rsidP="00637372">
      <w:pPr>
        <w:autoSpaceDE w:val="0"/>
        <w:autoSpaceDN w:val="0"/>
        <w:adjustRightInd w:val="0"/>
        <w:jc w:val="both"/>
        <w:rPr>
          <w:rFonts w:ascii="Arial" w:hAnsi="Arial" w:cs="Arial"/>
          <w:spacing w:val="-5"/>
          <w:sz w:val="22"/>
          <w:szCs w:val="22"/>
        </w:rPr>
      </w:pPr>
    </w:p>
    <w:p w:rsidR="00637372" w:rsidRPr="00717D3F" w:rsidRDefault="00637372" w:rsidP="00637372">
      <w:pPr>
        <w:autoSpaceDE w:val="0"/>
        <w:autoSpaceDN w:val="0"/>
        <w:adjustRightInd w:val="0"/>
        <w:jc w:val="both"/>
        <w:rPr>
          <w:rFonts w:ascii="Arial" w:hAnsi="Arial" w:cs="Arial"/>
          <w:spacing w:val="-5"/>
          <w:sz w:val="22"/>
          <w:szCs w:val="22"/>
        </w:rPr>
      </w:pPr>
      <w:r w:rsidRPr="00717D3F">
        <w:rPr>
          <w:rFonts w:ascii="Arial" w:hAnsi="Arial" w:cs="Arial"/>
          <w:spacing w:val="-5"/>
          <w:sz w:val="22"/>
          <w:szCs w:val="22"/>
        </w:rPr>
        <w:t>Occasionally roads becoming flooded when there is a high rainfall over a short period of time.</w:t>
      </w:r>
    </w:p>
    <w:p w:rsidR="00637372" w:rsidRPr="00717D3F" w:rsidRDefault="00637372" w:rsidP="00637372">
      <w:pPr>
        <w:autoSpaceDE w:val="0"/>
        <w:autoSpaceDN w:val="0"/>
        <w:adjustRightInd w:val="0"/>
        <w:jc w:val="both"/>
        <w:rPr>
          <w:rFonts w:ascii="Arial" w:hAnsi="Arial" w:cs="Arial"/>
          <w:spacing w:val="-5"/>
          <w:sz w:val="22"/>
          <w:szCs w:val="22"/>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don’t attempt to cross if water seems too deep</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drive slowly in first gear but keep the engine speed high by slipping the clutch to avoid stalling</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avoid the deepest water</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test brakes after driving through floods</w:t>
      </w:r>
    </w:p>
    <w:p w:rsidR="00637372" w:rsidRPr="00717D3F" w:rsidRDefault="00637372" w:rsidP="00637372">
      <w:pPr>
        <w:shd w:val="clear" w:color="auto" w:fill="FFFFFF"/>
        <w:spacing w:line="499" w:lineRule="exact"/>
        <w:ind w:left="14"/>
        <w:jc w:val="both"/>
        <w:rPr>
          <w:rFonts w:ascii="Arial" w:hAnsi="Arial" w:cs="Arial"/>
          <w:i/>
          <w:sz w:val="22"/>
          <w:szCs w:val="22"/>
        </w:rPr>
      </w:pPr>
      <w:r w:rsidRPr="00717D3F">
        <w:rPr>
          <w:rFonts w:ascii="Arial" w:hAnsi="Arial" w:cs="Arial"/>
          <w:bCs/>
          <w:i/>
          <w:spacing w:val="-5"/>
          <w:sz w:val="22"/>
          <w:szCs w:val="22"/>
        </w:rPr>
        <w:t>Icy and Snowy Weather</w:t>
      </w:r>
    </w:p>
    <w:p w:rsidR="00637372" w:rsidRPr="00717D3F" w:rsidRDefault="00637372" w:rsidP="00637372">
      <w:pPr>
        <w:shd w:val="clear" w:color="auto" w:fill="FFFFFF"/>
        <w:spacing w:line="250" w:lineRule="exact"/>
        <w:ind w:right="19"/>
        <w:jc w:val="both"/>
        <w:rPr>
          <w:rFonts w:ascii="Arial" w:hAnsi="Arial" w:cs="Arial"/>
          <w:spacing w:val="-4"/>
          <w:sz w:val="22"/>
          <w:szCs w:val="22"/>
        </w:rPr>
      </w:pPr>
    </w:p>
    <w:p w:rsidR="00637372" w:rsidRDefault="00637372" w:rsidP="00637372">
      <w:pPr>
        <w:shd w:val="clear" w:color="auto" w:fill="FFFFFF"/>
        <w:spacing w:line="250" w:lineRule="exact"/>
        <w:ind w:right="19"/>
        <w:jc w:val="both"/>
        <w:rPr>
          <w:rFonts w:ascii="Arial" w:hAnsi="Arial" w:cs="Arial"/>
          <w:spacing w:val="-5"/>
          <w:sz w:val="22"/>
          <w:szCs w:val="22"/>
        </w:rPr>
      </w:pPr>
      <w:r w:rsidRPr="00717D3F">
        <w:rPr>
          <w:rFonts w:ascii="Arial" w:hAnsi="Arial" w:cs="Arial"/>
          <w:spacing w:val="-4"/>
          <w:sz w:val="22"/>
          <w:szCs w:val="22"/>
        </w:rPr>
        <w:t xml:space="preserve">Great care should be taken when driving in icy or snowy weather. Vehicle drivers are advised to carry a spade, warm </w:t>
      </w:r>
      <w:r w:rsidRPr="00717D3F">
        <w:rPr>
          <w:rFonts w:ascii="Arial" w:hAnsi="Arial" w:cs="Arial"/>
          <w:spacing w:val="-5"/>
          <w:sz w:val="22"/>
          <w:szCs w:val="22"/>
        </w:rPr>
        <w:t>clothing, a warm drink and emergency food in case your vehicle breaks down.</w:t>
      </w:r>
    </w:p>
    <w:p w:rsidR="00A6062A" w:rsidRPr="00717D3F" w:rsidRDefault="00A6062A" w:rsidP="00637372">
      <w:pPr>
        <w:shd w:val="clear" w:color="auto" w:fill="FFFFFF"/>
        <w:spacing w:line="250" w:lineRule="exact"/>
        <w:ind w:right="19"/>
        <w:jc w:val="both"/>
        <w:rPr>
          <w:rFonts w:ascii="Arial" w:hAnsi="Arial" w:cs="Arial"/>
          <w:sz w:val="22"/>
          <w:szCs w:val="22"/>
        </w:rPr>
      </w:pPr>
    </w:p>
    <w:p w:rsidR="00637372" w:rsidRDefault="00637372" w:rsidP="00637372">
      <w:pPr>
        <w:rPr>
          <w:rFonts w:ascii="Arial" w:hAnsi="Arial" w:cs="Arial"/>
          <w:spacing w:val="-5"/>
          <w:sz w:val="22"/>
          <w:szCs w:val="22"/>
        </w:rPr>
      </w:pPr>
      <w:r>
        <w:rPr>
          <w:rFonts w:ascii="Arial" w:hAnsi="Arial" w:cs="Arial"/>
          <w:spacing w:val="-5"/>
          <w:sz w:val="22"/>
          <w:szCs w:val="22"/>
        </w:rPr>
        <w:br w:type="page"/>
      </w:r>
    </w:p>
    <w:p w:rsidR="00637372" w:rsidRPr="00717D3F" w:rsidRDefault="00637372" w:rsidP="00637372">
      <w:pPr>
        <w:shd w:val="clear" w:color="auto" w:fill="FFFFFF"/>
        <w:jc w:val="both"/>
        <w:rPr>
          <w:rFonts w:ascii="Arial" w:hAnsi="Arial" w:cs="Arial"/>
          <w:spacing w:val="-5"/>
          <w:sz w:val="22"/>
          <w:szCs w:val="22"/>
        </w:rPr>
      </w:pPr>
    </w:p>
    <w:p w:rsidR="00637372" w:rsidRPr="00717D3F" w:rsidRDefault="00637372" w:rsidP="00637372">
      <w:pPr>
        <w:shd w:val="clear" w:color="auto" w:fill="FFFFFF"/>
        <w:jc w:val="both"/>
        <w:rPr>
          <w:rFonts w:ascii="Arial" w:hAnsi="Arial" w:cs="Arial"/>
          <w:spacing w:val="-5"/>
          <w:sz w:val="22"/>
          <w:szCs w:val="22"/>
        </w:rPr>
      </w:pPr>
      <w:r w:rsidRPr="00717D3F">
        <w:rPr>
          <w:rFonts w:ascii="Arial" w:hAnsi="Arial" w:cs="Arial"/>
          <w:spacing w:val="-5"/>
          <w:sz w:val="22"/>
          <w:szCs w:val="22"/>
        </w:rPr>
        <w:t>When driving:</w:t>
      </w:r>
    </w:p>
    <w:p w:rsidR="00637372" w:rsidRPr="00717D3F" w:rsidRDefault="00637372" w:rsidP="00637372">
      <w:pPr>
        <w:shd w:val="clear" w:color="auto" w:fill="FFFFFF"/>
        <w:jc w:val="both"/>
        <w:rPr>
          <w:rFonts w:ascii="Arial" w:hAnsi="Arial" w:cs="Arial"/>
          <w:spacing w:val="-5"/>
          <w:sz w:val="22"/>
          <w:szCs w:val="22"/>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keep well back from the vehicle in front as stopping distances can be ten times greater than on dry roads</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take care when overtaking gritting vehicles</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watch out for snowploughs, which may throw out snow on either side. Do not overtake them unless the lane you intend to use has been cleared</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drive extremely carefully when the roads are icy. Avoid sudden actions as these could cause a skid</w:t>
      </w:r>
    </w:p>
    <w:p w:rsidR="00637372" w:rsidRPr="00717D3F" w:rsidRDefault="00637372" w:rsidP="00637372">
      <w:pPr>
        <w:autoSpaceDE w:val="0"/>
        <w:autoSpaceDN w:val="0"/>
        <w:adjustRightInd w:val="0"/>
        <w:jc w:val="both"/>
        <w:rPr>
          <w:rFonts w:ascii="Arial" w:hAnsi="Arial" w:cs="Arial"/>
          <w:spacing w:val="-2"/>
          <w:sz w:val="22"/>
          <w:szCs w:val="22"/>
        </w:rPr>
      </w:pPr>
    </w:p>
    <w:p w:rsidR="00637372" w:rsidRPr="00717D3F" w:rsidRDefault="00637372" w:rsidP="00637372">
      <w:pPr>
        <w:shd w:val="clear" w:color="auto" w:fill="FFFFFF"/>
        <w:ind w:left="19"/>
        <w:jc w:val="both"/>
        <w:rPr>
          <w:rFonts w:ascii="Arial" w:hAnsi="Arial" w:cs="Arial"/>
          <w:bCs/>
          <w:i/>
          <w:spacing w:val="2"/>
          <w:sz w:val="22"/>
          <w:szCs w:val="22"/>
        </w:rPr>
      </w:pPr>
      <w:r w:rsidRPr="00717D3F">
        <w:rPr>
          <w:rFonts w:ascii="Arial" w:hAnsi="Arial" w:cs="Arial"/>
          <w:i/>
          <w:spacing w:val="2"/>
          <w:sz w:val="22"/>
          <w:szCs w:val="22"/>
        </w:rPr>
        <w:t xml:space="preserve">Windy </w:t>
      </w:r>
      <w:r w:rsidRPr="00717D3F">
        <w:rPr>
          <w:rFonts w:ascii="Arial" w:hAnsi="Arial" w:cs="Arial"/>
          <w:bCs/>
          <w:i/>
          <w:spacing w:val="2"/>
          <w:sz w:val="22"/>
          <w:szCs w:val="22"/>
        </w:rPr>
        <w:t>Weather</w:t>
      </w:r>
    </w:p>
    <w:p w:rsidR="00637372" w:rsidRPr="00717D3F" w:rsidRDefault="00637372" w:rsidP="00637372">
      <w:pPr>
        <w:shd w:val="clear" w:color="auto" w:fill="FFFFFF"/>
        <w:ind w:left="19"/>
        <w:jc w:val="both"/>
        <w:rPr>
          <w:rFonts w:ascii="Arial" w:hAnsi="Arial" w:cs="Arial"/>
          <w:sz w:val="22"/>
          <w:szCs w:val="22"/>
        </w:rPr>
      </w:pPr>
    </w:p>
    <w:p w:rsidR="00637372" w:rsidRPr="00717D3F" w:rsidRDefault="00637372" w:rsidP="00637372">
      <w:pPr>
        <w:shd w:val="clear" w:color="auto" w:fill="FFFFFF"/>
        <w:spacing w:line="254" w:lineRule="exact"/>
        <w:ind w:left="10"/>
        <w:jc w:val="both"/>
        <w:rPr>
          <w:rFonts w:ascii="Arial" w:hAnsi="Arial" w:cs="Arial"/>
          <w:spacing w:val="-4"/>
          <w:sz w:val="22"/>
          <w:szCs w:val="22"/>
        </w:rPr>
      </w:pPr>
      <w:r w:rsidRPr="00717D3F">
        <w:rPr>
          <w:rFonts w:ascii="Arial" w:hAnsi="Arial" w:cs="Arial"/>
          <w:spacing w:val="-5"/>
          <w:sz w:val="22"/>
          <w:szCs w:val="22"/>
        </w:rPr>
        <w:t xml:space="preserve">High side vehicles are most affected by windy weather, but a strong gust can also blow a car off course. This can happen on stretches of road exposed to strong cross winds, or when </w:t>
      </w:r>
      <w:r w:rsidRPr="00717D3F">
        <w:rPr>
          <w:rFonts w:ascii="Arial" w:hAnsi="Arial" w:cs="Arial"/>
          <w:spacing w:val="-4"/>
          <w:sz w:val="22"/>
          <w:szCs w:val="22"/>
        </w:rPr>
        <w:t xml:space="preserve">passing bridges or gaps in hedges. </w:t>
      </w:r>
      <w:r w:rsidRPr="00717D3F">
        <w:rPr>
          <w:rFonts w:ascii="Arial" w:hAnsi="Arial" w:cs="Arial"/>
          <w:spacing w:val="-3"/>
          <w:sz w:val="22"/>
          <w:szCs w:val="22"/>
        </w:rPr>
        <w:t xml:space="preserve">In strong winds your vehicle may be affected by turbulence created by large vehicles. </w:t>
      </w:r>
      <w:r w:rsidRPr="00717D3F">
        <w:rPr>
          <w:rFonts w:ascii="Arial" w:hAnsi="Arial" w:cs="Arial"/>
          <w:spacing w:val="-2"/>
          <w:sz w:val="22"/>
          <w:szCs w:val="22"/>
        </w:rPr>
        <w:t>Motorcyclists are particularly affected, so keep well ba</w:t>
      </w:r>
      <w:r w:rsidR="00A364DC">
        <w:rPr>
          <w:rFonts w:ascii="Arial" w:hAnsi="Arial" w:cs="Arial"/>
          <w:spacing w:val="-2"/>
          <w:sz w:val="22"/>
          <w:szCs w:val="22"/>
        </w:rPr>
        <w:t>ck from them when they are over-</w:t>
      </w:r>
      <w:r w:rsidRPr="00A364DC">
        <w:rPr>
          <w:rFonts w:ascii="Arial" w:hAnsi="Arial" w:cs="Arial"/>
          <w:spacing w:val="-2"/>
          <w:sz w:val="22"/>
          <w:szCs w:val="22"/>
        </w:rPr>
        <w:t>taking high sided</w:t>
      </w:r>
      <w:r w:rsidRPr="00717D3F">
        <w:rPr>
          <w:rFonts w:ascii="Arial" w:hAnsi="Arial" w:cs="Arial"/>
          <w:spacing w:val="-5"/>
          <w:sz w:val="22"/>
          <w:szCs w:val="22"/>
        </w:rPr>
        <w:t xml:space="preserve"> vehicles.</w:t>
      </w:r>
    </w:p>
    <w:p w:rsidR="00637372" w:rsidRPr="005B6169" w:rsidRDefault="00637372" w:rsidP="00637372">
      <w:pPr>
        <w:shd w:val="clear" w:color="auto" w:fill="FFFFFF"/>
        <w:spacing w:line="254" w:lineRule="exact"/>
        <w:ind w:left="14"/>
        <w:jc w:val="both"/>
        <w:rPr>
          <w:rFonts w:ascii="Arial" w:hAnsi="Arial" w:cs="Arial"/>
          <w:bCs/>
          <w:spacing w:val="-2"/>
          <w:sz w:val="22"/>
          <w:szCs w:val="22"/>
        </w:rPr>
      </w:pPr>
    </w:p>
    <w:p w:rsidR="00637372" w:rsidRPr="005B6169" w:rsidRDefault="00637372" w:rsidP="00637372">
      <w:pPr>
        <w:shd w:val="clear" w:color="auto" w:fill="FFFFFF"/>
        <w:spacing w:line="254" w:lineRule="exact"/>
        <w:ind w:left="14"/>
        <w:jc w:val="both"/>
        <w:rPr>
          <w:rFonts w:ascii="Arial" w:hAnsi="Arial" w:cs="Arial"/>
          <w:sz w:val="22"/>
          <w:szCs w:val="22"/>
        </w:rPr>
      </w:pPr>
      <w:r w:rsidRPr="005B6169">
        <w:rPr>
          <w:rFonts w:ascii="Arial" w:hAnsi="Arial" w:cs="Arial"/>
          <w:b/>
          <w:bCs/>
          <w:spacing w:val="-2"/>
          <w:sz w:val="22"/>
          <w:szCs w:val="22"/>
        </w:rPr>
        <w:t>Personal Security</w:t>
      </w:r>
    </w:p>
    <w:p w:rsidR="00637372" w:rsidRPr="005B6169" w:rsidRDefault="00637372" w:rsidP="00637372">
      <w:pPr>
        <w:shd w:val="clear" w:color="auto" w:fill="FFFFFF"/>
        <w:spacing w:line="254" w:lineRule="exact"/>
        <w:ind w:left="5" w:right="19"/>
        <w:jc w:val="both"/>
        <w:rPr>
          <w:rFonts w:ascii="Arial" w:hAnsi="Arial" w:cs="Arial"/>
          <w:spacing w:val="-4"/>
          <w:sz w:val="22"/>
          <w:szCs w:val="22"/>
        </w:rPr>
      </w:pPr>
    </w:p>
    <w:p w:rsidR="00637372" w:rsidRPr="005B6169" w:rsidRDefault="00637372" w:rsidP="00637372">
      <w:pPr>
        <w:shd w:val="clear" w:color="auto" w:fill="FFFFFF"/>
        <w:spacing w:line="254" w:lineRule="exact"/>
        <w:ind w:left="5" w:right="19"/>
        <w:jc w:val="both"/>
        <w:rPr>
          <w:rFonts w:ascii="Arial" w:hAnsi="Arial" w:cs="Arial"/>
          <w:spacing w:val="-3"/>
          <w:sz w:val="22"/>
          <w:szCs w:val="22"/>
        </w:rPr>
      </w:pPr>
      <w:r w:rsidRPr="005B6169">
        <w:rPr>
          <w:rFonts w:ascii="Arial" w:hAnsi="Arial" w:cs="Arial"/>
          <w:spacing w:val="-4"/>
          <w:sz w:val="22"/>
          <w:szCs w:val="22"/>
        </w:rPr>
        <w:t xml:space="preserve">Lone driving forms part of the </w:t>
      </w:r>
      <w:r w:rsidR="005E0017" w:rsidRPr="005B6169">
        <w:rPr>
          <w:rFonts w:ascii="Arial" w:hAnsi="Arial" w:cs="Arial"/>
          <w:spacing w:val="-4"/>
          <w:sz w:val="22"/>
          <w:szCs w:val="22"/>
        </w:rPr>
        <w:t>diocese</w:t>
      </w:r>
      <w:r w:rsidRPr="005B6169">
        <w:rPr>
          <w:rFonts w:ascii="Arial" w:hAnsi="Arial" w:cs="Arial"/>
          <w:spacing w:val="-4"/>
          <w:sz w:val="22"/>
          <w:szCs w:val="22"/>
        </w:rPr>
        <w:t xml:space="preserve">'s policy regarding </w:t>
      </w:r>
      <w:r w:rsidR="005E0017" w:rsidRPr="005B6169">
        <w:rPr>
          <w:rFonts w:ascii="Arial" w:hAnsi="Arial" w:cs="Arial"/>
          <w:spacing w:val="-4"/>
          <w:sz w:val="22"/>
          <w:szCs w:val="22"/>
        </w:rPr>
        <w:t>diocese</w:t>
      </w:r>
      <w:r w:rsidRPr="005B6169">
        <w:rPr>
          <w:rFonts w:ascii="Arial" w:hAnsi="Arial" w:cs="Arial"/>
          <w:spacing w:val="-4"/>
          <w:sz w:val="22"/>
          <w:szCs w:val="22"/>
        </w:rPr>
        <w:t xml:space="preserve"> vehicles, whether the </w:t>
      </w:r>
      <w:r w:rsidRPr="005B6169">
        <w:rPr>
          <w:rFonts w:ascii="Arial" w:hAnsi="Arial" w:cs="Arial"/>
          <w:spacing w:val="-3"/>
          <w:sz w:val="22"/>
          <w:szCs w:val="22"/>
        </w:rPr>
        <w:t>driver is female or male. Below is a checklist for personal security when driving:</w:t>
      </w:r>
    </w:p>
    <w:p w:rsidR="00637372" w:rsidRPr="005B6169" w:rsidRDefault="00637372" w:rsidP="00637372">
      <w:pPr>
        <w:shd w:val="clear" w:color="auto" w:fill="FFFFFF"/>
        <w:spacing w:line="254" w:lineRule="exact"/>
        <w:ind w:left="5" w:right="19"/>
        <w:jc w:val="both"/>
        <w:rPr>
          <w:rFonts w:ascii="Arial" w:hAnsi="Arial" w:cs="Arial"/>
          <w:sz w:val="22"/>
          <w:szCs w:val="22"/>
        </w:rPr>
      </w:pP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keep the doors of the vehicle locked, especially when in towns to avoid ‘car-jacking’</w:t>
      </w:r>
    </w:p>
    <w:p w:rsidR="00637372" w:rsidRPr="005B6169" w:rsidRDefault="00637372" w:rsidP="00672AD2">
      <w:pPr>
        <w:ind w:left="601"/>
        <w:jc w:val="both"/>
        <w:rPr>
          <w:rFonts w:ascii="Arial" w:hAnsi="Arial"/>
          <w:sz w:val="22"/>
          <w:szCs w:val="22"/>
          <w:lang w:eastAsia="en-US"/>
        </w:rPr>
      </w:pP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keep 'valuables' including briefcases etc. out of sight when driving and on parking, lock whatever is to be left behind in the boot</w:t>
      </w:r>
    </w:p>
    <w:p w:rsidR="00637372" w:rsidRPr="005B6169" w:rsidRDefault="00637372" w:rsidP="00672AD2">
      <w:pPr>
        <w:ind w:left="601"/>
        <w:jc w:val="both"/>
        <w:rPr>
          <w:rFonts w:ascii="Arial" w:hAnsi="Arial"/>
          <w:sz w:val="22"/>
          <w:szCs w:val="22"/>
          <w:lang w:eastAsia="en-US"/>
        </w:rPr>
      </w:pP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when parking, if possible, drivers should use a manned car park and park near the exit. Reversing into parking spaces is also advised to allow drivers to drive off immediately</w:t>
      </w:r>
    </w:p>
    <w:p w:rsidR="00637372" w:rsidRPr="005B6169" w:rsidRDefault="00637372" w:rsidP="00672AD2">
      <w:pPr>
        <w:ind w:left="601"/>
        <w:jc w:val="both"/>
        <w:rPr>
          <w:rFonts w:ascii="Arial" w:hAnsi="Arial"/>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5B6169">
        <w:rPr>
          <w:rFonts w:ascii="Arial" w:hAnsi="Arial"/>
          <w:sz w:val="22"/>
          <w:szCs w:val="22"/>
          <w:lang w:eastAsia="en-US"/>
        </w:rPr>
        <w:t>keep the vehicle well maintained and with a surplus of fuel for the</w:t>
      </w:r>
      <w:r w:rsidRPr="00A76B0A">
        <w:rPr>
          <w:rFonts w:ascii="Arial" w:hAnsi="Arial"/>
          <w:color w:val="000000"/>
          <w:sz w:val="22"/>
          <w:szCs w:val="22"/>
          <w:lang w:eastAsia="en-US"/>
        </w:rPr>
        <w:t xml:space="preserve"> planned journey or to the next planned rest break or refuelling point</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keep a mobile phone with you to summon help or keep in contact with your manager / office</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avoid eye contact with other drivers and do not get into personal confrontation</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if you believe you are being followed, drive to a police station, if possible, or a crowded place</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always approach the vehicle with the key alarm/sender in hand, and be aware of people around you</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carry a torch (integral with the key if possible) to make locating the lock at night easier</w:t>
      </w:r>
    </w:p>
    <w:p w:rsidR="00637372" w:rsidRPr="00672AD2" w:rsidRDefault="00637372" w:rsidP="00672AD2">
      <w:pPr>
        <w:ind w:left="601"/>
        <w:jc w:val="both"/>
        <w:rPr>
          <w:rFonts w:ascii="Arial" w:hAnsi="Arial"/>
          <w:color w:val="000000"/>
          <w:sz w:val="22"/>
          <w:szCs w:val="22"/>
          <w:lang w:eastAsia="en-US"/>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look in the back seat before entering and lock the car once seated</w:t>
      </w:r>
    </w:p>
    <w:p w:rsidR="00637372" w:rsidRDefault="00637372" w:rsidP="00637372">
      <w:pPr>
        <w:rPr>
          <w:rFonts w:ascii="Arial" w:hAnsi="Arial" w:cs="Arial"/>
          <w:spacing w:val="-1"/>
          <w:sz w:val="22"/>
          <w:szCs w:val="22"/>
        </w:rPr>
      </w:pPr>
    </w:p>
    <w:p w:rsidR="00637372" w:rsidRDefault="00637372" w:rsidP="00637372">
      <w:pPr>
        <w:rPr>
          <w:rFonts w:ascii="Arial" w:hAnsi="Arial" w:cs="Arial"/>
          <w:spacing w:val="-1"/>
          <w:sz w:val="22"/>
          <w:szCs w:val="22"/>
        </w:rPr>
      </w:pPr>
      <w:r>
        <w:rPr>
          <w:rFonts w:ascii="Arial" w:hAnsi="Arial" w:cs="Arial"/>
          <w:spacing w:val="-1"/>
          <w:sz w:val="22"/>
          <w:szCs w:val="22"/>
        </w:rPr>
        <w:br w:type="page"/>
      </w:r>
    </w:p>
    <w:p w:rsidR="00637372" w:rsidRPr="00717D3F" w:rsidRDefault="00637372" w:rsidP="00637372">
      <w:pPr>
        <w:autoSpaceDE w:val="0"/>
        <w:autoSpaceDN w:val="0"/>
        <w:adjustRightInd w:val="0"/>
        <w:jc w:val="both"/>
        <w:rPr>
          <w:rFonts w:ascii="Arial" w:hAnsi="Arial" w:cs="Arial"/>
          <w:b/>
          <w:bCs/>
          <w:spacing w:val="1"/>
          <w:w w:val="108"/>
          <w:sz w:val="22"/>
          <w:szCs w:val="22"/>
        </w:rPr>
      </w:pPr>
      <w:r>
        <w:rPr>
          <w:rFonts w:ascii="Arial" w:hAnsi="Arial" w:cs="Arial"/>
          <w:noProof/>
        </w:rPr>
        <w:lastRenderedPageBreak/>
        <w:drawing>
          <wp:anchor distT="0" distB="0" distL="114300" distR="114300" simplePos="0" relativeHeight="251712512" behindDoc="0" locked="0" layoutInCell="1" allowOverlap="1">
            <wp:simplePos x="0" y="0"/>
            <wp:positionH relativeFrom="column">
              <wp:posOffset>4345305</wp:posOffset>
            </wp:positionH>
            <wp:positionV relativeFrom="paragraph">
              <wp:posOffset>135890</wp:posOffset>
            </wp:positionV>
            <wp:extent cx="2158365" cy="3133725"/>
            <wp:effectExtent l="1905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7" cstate="print"/>
                    <a:srcRect/>
                    <a:stretch>
                      <a:fillRect/>
                    </a:stretch>
                  </pic:blipFill>
                  <pic:spPr bwMode="auto">
                    <a:xfrm>
                      <a:off x="0" y="0"/>
                      <a:ext cx="2158365" cy="3133725"/>
                    </a:xfrm>
                    <a:prstGeom prst="rect">
                      <a:avLst/>
                    </a:prstGeom>
                    <a:noFill/>
                    <a:ln w="9525">
                      <a:noFill/>
                      <a:miter lim="800000"/>
                      <a:headEnd/>
                      <a:tailEnd/>
                    </a:ln>
                  </pic:spPr>
                </pic:pic>
              </a:graphicData>
            </a:graphic>
          </wp:anchor>
        </w:drawing>
      </w:r>
      <w:r>
        <w:rPr>
          <w:rFonts w:ascii="Arial" w:hAnsi="Arial" w:cs="Arial"/>
          <w:b/>
          <w:bCs/>
          <w:spacing w:val="1"/>
          <w:w w:val="108"/>
          <w:sz w:val="22"/>
          <w:szCs w:val="22"/>
        </w:rPr>
        <w:t>Alcohol and Drugs</w:t>
      </w:r>
    </w:p>
    <w:p w:rsidR="00637372" w:rsidRPr="00717D3F" w:rsidRDefault="00637372" w:rsidP="00637372">
      <w:pPr>
        <w:autoSpaceDE w:val="0"/>
        <w:autoSpaceDN w:val="0"/>
        <w:adjustRightInd w:val="0"/>
        <w:jc w:val="both"/>
        <w:rPr>
          <w:rFonts w:ascii="Arial" w:hAnsi="Arial" w:cs="Arial"/>
          <w:sz w:val="22"/>
          <w:szCs w:val="22"/>
        </w:rPr>
      </w:pPr>
    </w:p>
    <w:p w:rsidR="00637372" w:rsidRPr="00717D3F" w:rsidRDefault="00637372" w:rsidP="00637372">
      <w:pPr>
        <w:shd w:val="clear" w:color="auto" w:fill="FFFFFF"/>
        <w:spacing w:line="250" w:lineRule="exact"/>
        <w:ind w:left="5" w:right="10"/>
        <w:jc w:val="both"/>
        <w:rPr>
          <w:rFonts w:ascii="Arial" w:hAnsi="Arial" w:cs="Arial"/>
          <w:spacing w:val="-1"/>
          <w:sz w:val="22"/>
          <w:szCs w:val="22"/>
        </w:rPr>
      </w:pPr>
      <w:r w:rsidRPr="00717D3F">
        <w:rPr>
          <w:rFonts w:ascii="Arial" w:hAnsi="Arial" w:cs="Arial"/>
          <w:spacing w:val="-1"/>
          <w:sz w:val="22"/>
          <w:szCs w:val="22"/>
        </w:rPr>
        <w:t>Driving under the influence of alcohol or drugs (whether prescribed or illegal substances) is against the law. Drugs and alcohol can both serious impair your ability to drive and the effects may last for a number of hours (or days). There is no safe limit of alcohol and drugs as their affect can be dependent on a number of factors:</w:t>
      </w:r>
    </w:p>
    <w:p w:rsidR="00637372" w:rsidRPr="00717D3F" w:rsidRDefault="00637372" w:rsidP="00637372">
      <w:pPr>
        <w:shd w:val="clear" w:color="auto" w:fill="FFFFFF"/>
        <w:spacing w:line="250" w:lineRule="exact"/>
        <w:ind w:left="6" w:right="11"/>
        <w:jc w:val="both"/>
        <w:rPr>
          <w:rFonts w:ascii="Arial" w:hAnsi="Arial" w:cs="Arial"/>
          <w:spacing w:val="-1"/>
          <w:sz w:val="22"/>
          <w:szCs w:val="22"/>
        </w:rPr>
      </w:pP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weight</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sex</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age</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metabolism</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amount of food consumed</w:t>
      </w:r>
    </w:p>
    <w:p w:rsidR="00637372" w:rsidRPr="00A76B0A" w:rsidRDefault="00637372" w:rsidP="000F2144">
      <w:pPr>
        <w:numPr>
          <w:ilvl w:val="0"/>
          <w:numId w:val="6"/>
        </w:numPr>
        <w:ind w:left="601" w:hanging="601"/>
        <w:jc w:val="both"/>
        <w:rPr>
          <w:rFonts w:ascii="Arial" w:hAnsi="Arial"/>
          <w:color w:val="000000"/>
          <w:sz w:val="22"/>
          <w:szCs w:val="22"/>
          <w:lang w:eastAsia="en-US"/>
        </w:rPr>
      </w:pPr>
      <w:r w:rsidRPr="00A76B0A">
        <w:rPr>
          <w:rFonts w:ascii="Arial" w:hAnsi="Arial"/>
          <w:color w:val="000000"/>
          <w:sz w:val="22"/>
          <w:szCs w:val="22"/>
          <w:lang w:eastAsia="en-US"/>
        </w:rPr>
        <w:t>amount and type of alcohol consumed</w:t>
      </w:r>
    </w:p>
    <w:p w:rsidR="00637372" w:rsidRPr="00717D3F" w:rsidRDefault="00637372" w:rsidP="00637372">
      <w:pPr>
        <w:autoSpaceDE w:val="0"/>
        <w:autoSpaceDN w:val="0"/>
        <w:adjustRightInd w:val="0"/>
        <w:jc w:val="both"/>
        <w:rPr>
          <w:rFonts w:ascii="Arial" w:hAnsi="Arial" w:cs="Arial"/>
          <w:spacing w:val="-1"/>
          <w:sz w:val="22"/>
          <w:szCs w:val="22"/>
        </w:rPr>
      </w:pPr>
    </w:p>
    <w:p w:rsidR="00637372" w:rsidRPr="005B6169" w:rsidRDefault="00637372" w:rsidP="00637372">
      <w:pPr>
        <w:autoSpaceDE w:val="0"/>
        <w:autoSpaceDN w:val="0"/>
        <w:adjustRightInd w:val="0"/>
        <w:jc w:val="both"/>
        <w:rPr>
          <w:rFonts w:ascii="Arial" w:hAnsi="Arial" w:cs="Arial"/>
          <w:sz w:val="22"/>
          <w:szCs w:val="22"/>
        </w:rPr>
      </w:pPr>
      <w:r w:rsidRPr="00717D3F">
        <w:rPr>
          <w:rFonts w:ascii="Arial" w:hAnsi="Arial" w:cs="Arial"/>
          <w:spacing w:val="-1"/>
          <w:sz w:val="22"/>
          <w:szCs w:val="22"/>
        </w:rPr>
        <w:t xml:space="preserve">Before </w:t>
      </w:r>
      <w:r w:rsidRPr="005B6169">
        <w:rPr>
          <w:rFonts w:ascii="Arial" w:hAnsi="Arial" w:cs="Arial"/>
          <w:spacing w:val="-1"/>
          <w:sz w:val="22"/>
          <w:szCs w:val="22"/>
        </w:rPr>
        <w:t xml:space="preserve">driving, </w:t>
      </w:r>
      <w:r w:rsidR="005E0017" w:rsidRPr="005B6169">
        <w:rPr>
          <w:rFonts w:ascii="Arial" w:hAnsi="Arial" w:cs="Arial"/>
          <w:spacing w:val="-1"/>
          <w:sz w:val="22"/>
          <w:szCs w:val="22"/>
        </w:rPr>
        <w:t>staff</w:t>
      </w:r>
      <w:r w:rsidRPr="005B6169">
        <w:rPr>
          <w:rFonts w:ascii="Arial" w:hAnsi="Arial" w:cs="Arial"/>
          <w:spacing w:val="-1"/>
          <w:sz w:val="22"/>
          <w:szCs w:val="22"/>
        </w:rPr>
        <w:t xml:space="preserve"> must ensure they are </w:t>
      </w:r>
      <w:r w:rsidRPr="005B6169">
        <w:rPr>
          <w:rFonts w:ascii="Arial" w:hAnsi="Arial" w:cs="Arial"/>
          <w:sz w:val="22"/>
          <w:szCs w:val="22"/>
        </w:rPr>
        <w:t>fit to drive and have a level of alcohol below the maximum limit allowed, ideally zero and not under the influence of any drugs that may affect ability to drive (</w:t>
      </w:r>
      <w:r w:rsidRPr="005B6169">
        <w:rPr>
          <w:rFonts w:ascii="Arial" w:hAnsi="Arial" w:cs="Arial"/>
          <w:spacing w:val="-1"/>
          <w:sz w:val="22"/>
          <w:szCs w:val="22"/>
        </w:rPr>
        <w:t>check with your pharmacist / GP for the effects of any prescribed or over the counter drugs).</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637372">
      <w:pPr>
        <w:autoSpaceDE w:val="0"/>
        <w:autoSpaceDN w:val="0"/>
        <w:adjustRightInd w:val="0"/>
        <w:jc w:val="both"/>
        <w:rPr>
          <w:rFonts w:ascii="Arial" w:hAnsi="Arial" w:cs="Arial"/>
          <w:spacing w:val="-2"/>
          <w:sz w:val="22"/>
          <w:szCs w:val="22"/>
        </w:rPr>
      </w:pPr>
      <w:r w:rsidRPr="005B6169">
        <w:rPr>
          <w:rFonts w:ascii="Arial" w:hAnsi="Arial" w:cs="Arial"/>
          <w:sz w:val="22"/>
          <w:szCs w:val="22"/>
        </w:rPr>
        <w:t xml:space="preserve">If driving on </w:t>
      </w:r>
      <w:r w:rsidR="005E0017" w:rsidRPr="005B6169">
        <w:rPr>
          <w:rFonts w:ascii="Arial" w:hAnsi="Arial" w:cs="Arial"/>
          <w:sz w:val="22"/>
          <w:szCs w:val="22"/>
        </w:rPr>
        <w:t>diocese</w:t>
      </w:r>
      <w:r w:rsidRPr="005B6169">
        <w:rPr>
          <w:rFonts w:ascii="Arial" w:hAnsi="Arial" w:cs="Arial"/>
          <w:sz w:val="22"/>
          <w:szCs w:val="22"/>
        </w:rPr>
        <w:t xml:space="preserve"> business this should be in accordance with the </w:t>
      </w:r>
      <w:r w:rsidR="005E0017" w:rsidRPr="005B6169">
        <w:rPr>
          <w:rFonts w:ascii="Arial" w:hAnsi="Arial" w:cs="Arial"/>
          <w:sz w:val="22"/>
          <w:szCs w:val="22"/>
        </w:rPr>
        <w:t>diocese</w:t>
      </w:r>
      <w:r w:rsidRPr="005B6169">
        <w:rPr>
          <w:rFonts w:ascii="Arial" w:hAnsi="Arial" w:cs="Arial"/>
          <w:sz w:val="22"/>
          <w:szCs w:val="22"/>
        </w:rPr>
        <w:t xml:space="preserve"> policy. Consumption of alcohol whilst driving is prohibited both during </w:t>
      </w:r>
      <w:r w:rsidR="005E0017" w:rsidRPr="005B6169">
        <w:rPr>
          <w:rFonts w:ascii="Arial" w:hAnsi="Arial" w:cs="Arial"/>
          <w:sz w:val="22"/>
          <w:szCs w:val="22"/>
        </w:rPr>
        <w:t>working</w:t>
      </w:r>
      <w:r w:rsidRPr="005B6169">
        <w:rPr>
          <w:rFonts w:ascii="Arial" w:hAnsi="Arial" w:cs="Arial"/>
          <w:sz w:val="22"/>
          <w:szCs w:val="22"/>
        </w:rPr>
        <w:t xml:space="preserve"> time or whilst driving a </w:t>
      </w:r>
      <w:r w:rsidR="005E0017" w:rsidRPr="005B6169">
        <w:rPr>
          <w:rFonts w:ascii="Arial" w:hAnsi="Arial" w:cs="Arial"/>
          <w:sz w:val="22"/>
          <w:szCs w:val="22"/>
        </w:rPr>
        <w:t>diocese</w:t>
      </w:r>
      <w:r w:rsidRPr="005B6169">
        <w:rPr>
          <w:rFonts w:ascii="Arial" w:hAnsi="Arial" w:cs="Arial"/>
          <w:sz w:val="22"/>
          <w:szCs w:val="22"/>
        </w:rPr>
        <w:t xml:space="preserve"> vehicle. </w:t>
      </w:r>
      <w:r w:rsidRPr="005B6169">
        <w:rPr>
          <w:rFonts w:ascii="Arial" w:hAnsi="Arial" w:cs="Arial"/>
          <w:spacing w:val="-2"/>
          <w:sz w:val="22"/>
          <w:szCs w:val="22"/>
        </w:rPr>
        <w:t>The possession, use or distribution of drugs / substances for non-medical purposes is strictly forbidden.</w:t>
      </w:r>
    </w:p>
    <w:p w:rsidR="00637372" w:rsidRPr="005B6169" w:rsidRDefault="00637372" w:rsidP="00637372">
      <w:pPr>
        <w:autoSpaceDE w:val="0"/>
        <w:autoSpaceDN w:val="0"/>
        <w:adjustRightInd w:val="0"/>
        <w:jc w:val="both"/>
        <w:rPr>
          <w:rFonts w:ascii="Arial" w:hAnsi="Arial" w:cs="Arial"/>
          <w:spacing w:val="-2"/>
          <w:sz w:val="22"/>
          <w:szCs w:val="22"/>
        </w:rPr>
      </w:pPr>
    </w:p>
    <w:p w:rsidR="00637372" w:rsidRPr="005B6169" w:rsidRDefault="00637372" w:rsidP="00637372">
      <w:pPr>
        <w:shd w:val="clear" w:color="auto" w:fill="FFFFFF"/>
        <w:spacing w:line="250" w:lineRule="exact"/>
        <w:ind w:right="10"/>
        <w:jc w:val="both"/>
        <w:rPr>
          <w:rFonts w:ascii="Arial" w:hAnsi="Arial" w:cs="Arial"/>
          <w:b/>
          <w:spacing w:val="-1"/>
          <w:sz w:val="22"/>
          <w:szCs w:val="22"/>
        </w:rPr>
      </w:pPr>
      <w:r w:rsidRPr="005B6169">
        <w:rPr>
          <w:rFonts w:ascii="Arial" w:hAnsi="Arial" w:cs="Arial"/>
          <w:b/>
          <w:spacing w:val="-1"/>
          <w:sz w:val="22"/>
          <w:szCs w:val="22"/>
        </w:rPr>
        <w:t>Refuelling of Vehicles</w:t>
      </w:r>
    </w:p>
    <w:p w:rsidR="00637372" w:rsidRPr="005B6169" w:rsidRDefault="00637372" w:rsidP="00637372">
      <w:pPr>
        <w:shd w:val="clear" w:color="auto" w:fill="FFFFFF"/>
        <w:spacing w:line="250" w:lineRule="exact"/>
        <w:ind w:right="10"/>
        <w:jc w:val="both"/>
        <w:rPr>
          <w:rFonts w:ascii="Arial" w:hAnsi="Arial" w:cs="Arial"/>
          <w:spacing w:val="-1"/>
          <w:sz w:val="22"/>
          <w:szCs w:val="22"/>
        </w:rPr>
      </w:pPr>
    </w:p>
    <w:p w:rsidR="00637372" w:rsidRPr="005B6169" w:rsidRDefault="00637372" w:rsidP="00637372">
      <w:pPr>
        <w:shd w:val="clear" w:color="auto" w:fill="FFFFFF"/>
        <w:spacing w:line="250" w:lineRule="exact"/>
        <w:ind w:right="10"/>
        <w:jc w:val="both"/>
        <w:rPr>
          <w:rFonts w:ascii="Arial" w:hAnsi="Arial" w:cs="Arial"/>
          <w:spacing w:val="-1"/>
          <w:sz w:val="22"/>
          <w:szCs w:val="22"/>
        </w:rPr>
      </w:pPr>
      <w:r w:rsidRPr="005B6169">
        <w:rPr>
          <w:rFonts w:ascii="Arial" w:hAnsi="Arial" w:cs="Arial"/>
          <w:spacing w:val="-1"/>
          <w:sz w:val="22"/>
          <w:szCs w:val="22"/>
        </w:rPr>
        <w:t>Due to the risks of fire and explosion, when refuelling any vehicle, the following should be adhered to:</w:t>
      </w:r>
    </w:p>
    <w:p w:rsidR="00637372" w:rsidRPr="005B6169" w:rsidRDefault="00637372" w:rsidP="00637372">
      <w:pPr>
        <w:autoSpaceDE w:val="0"/>
        <w:autoSpaceDN w:val="0"/>
        <w:adjustRightInd w:val="0"/>
        <w:jc w:val="both"/>
        <w:rPr>
          <w:rFonts w:ascii="Arial" w:hAnsi="Arial" w:cs="Arial"/>
          <w:sz w:val="22"/>
          <w:szCs w:val="22"/>
        </w:rPr>
      </w:pP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do not use any naked flames whilst on the filling station forecourt</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do not use mobile phones</w:t>
      </w:r>
    </w:p>
    <w:p w:rsidR="00637372" w:rsidRPr="005B6169" w:rsidRDefault="00637372"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do not smoke</w:t>
      </w:r>
    </w:p>
    <w:p w:rsidR="00637372" w:rsidRPr="005B6169" w:rsidRDefault="00637372" w:rsidP="00637372">
      <w:pPr>
        <w:autoSpaceDE w:val="0"/>
        <w:autoSpaceDN w:val="0"/>
        <w:adjustRightInd w:val="0"/>
        <w:jc w:val="both"/>
        <w:rPr>
          <w:rFonts w:ascii="Arial" w:hAnsi="Arial" w:cs="Arial"/>
          <w:spacing w:val="-1"/>
          <w:sz w:val="22"/>
          <w:szCs w:val="22"/>
        </w:rPr>
      </w:pPr>
    </w:p>
    <w:p w:rsidR="00637372" w:rsidRPr="005B6169" w:rsidRDefault="00637372" w:rsidP="00637372">
      <w:pPr>
        <w:autoSpaceDE w:val="0"/>
        <w:autoSpaceDN w:val="0"/>
        <w:adjustRightInd w:val="0"/>
        <w:jc w:val="both"/>
        <w:rPr>
          <w:rFonts w:ascii="Arial" w:hAnsi="Arial" w:cs="Arial"/>
          <w:spacing w:val="-1"/>
          <w:sz w:val="22"/>
          <w:szCs w:val="22"/>
        </w:rPr>
      </w:pPr>
      <w:r w:rsidRPr="005B6169">
        <w:rPr>
          <w:rFonts w:ascii="Arial" w:hAnsi="Arial" w:cs="Arial"/>
          <w:spacing w:val="-1"/>
          <w:sz w:val="22"/>
          <w:szCs w:val="22"/>
        </w:rPr>
        <w:t>Care should also be taken when walking on the forecourt due to the possibility of spilt diesel and petrol being present.</w:t>
      </w:r>
    </w:p>
    <w:p w:rsidR="00637372" w:rsidRPr="005B6169" w:rsidRDefault="00637372" w:rsidP="00637372">
      <w:pPr>
        <w:autoSpaceDE w:val="0"/>
        <w:autoSpaceDN w:val="0"/>
        <w:adjustRightInd w:val="0"/>
        <w:jc w:val="both"/>
        <w:rPr>
          <w:rFonts w:ascii="Arial" w:hAnsi="Arial" w:cs="Arial"/>
          <w:spacing w:val="-1"/>
          <w:sz w:val="22"/>
          <w:szCs w:val="22"/>
        </w:rPr>
      </w:pPr>
    </w:p>
    <w:p w:rsidR="00637372" w:rsidRPr="005B6169" w:rsidRDefault="00637372" w:rsidP="00637372">
      <w:pPr>
        <w:autoSpaceDE w:val="0"/>
        <w:autoSpaceDN w:val="0"/>
        <w:adjustRightInd w:val="0"/>
        <w:jc w:val="both"/>
        <w:rPr>
          <w:rFonts w:ascii="Arial" w:hAnsi="Arial" w:cs="Arial"/>
          <w:spacing w:val="-1"/>
          <w:sz w:val="22"/>
          <w:szCs w:val="22"/>
        </w:rPr>
      </w:pPr>
      <w:r w:rsidRPr="005B6169">
        <w:rPr>
          <w:rFonts w:ascii="Arial" w:hAnsi="Arial" w:cs="Arial"/>
          <w:spacing w:val="-1"/>
          <w:sz w:val="22"/>
          <w:szCs w:val="22"/>
        </w:rPr>
        <w:t>For those using an unfamiliar vehicle check fuel type prior to dispensing. If using diesel, then gloves should be worn when refuelling.</w:t>
      </w:r>
    </w:p>
    <w:p w:rsidR="00637372" w:rsidRPr="006F5A40" w:rsidRDefault="00637372" w:rsidP="00637372">
      <w:pPr>
        <w:autoSpaceDE w:val="0"/>
        <w:autoSpaceDN w:val="0"/>
        <w:adjustRightInd w:val="0"/>
        <w:jc w:val="both"/>
        <w:rPr>
          <w:rFonts w:ascii="Arial" w:hAnsi="Arial" w:cs="Arial"/>
          <w:spacing w:val="-1"/>
          <w:sz w:val="22"/>
          <w:szCs w:val="22"/>
        </w:rPr>
      </w:pPr>
    </w:p>
    <w:p w:rsidR="00637372" w:rsidRPr="006F5A40" w:rsidRDefault="00637372" w:rsidP="00637372">
      <w:pPr>
        <w:autoSpaceDE w:val="0"/>
        <w:autoSpaceDN w:val="0"/>
        <w:adjustRightInd w:val="0"/>
        <w:jc w:val="both"/>
        <w:rPr>
          <w:rFonts w:ascii="Arial" w:hAnsi="Arial" w:cs="Arial"/>
          <w:b/>
          <w:spacing w:val="-1"/>
          <w:sz w:val="22"/>
          <w:szCs w:val="22"/>
        </w:rPr>
      </w:pPr>
      <w:r w:rsidRPr="006F5A40">
        <w:rPr>
          <w:rFonts w:ascii="Arial" w:hAnsi="Arial" w:cs="Arial"/>
          <w:b/>
          <w:spacing w:val="-1"/>
          <w:sz w:val="22"/>
          <w:szCs w:val="22"/>
        </w:rPr>
        <w:t>Safe Speed</w:t>
      </w:r>
    </w:p>
    <w:p w:rsidR="00637372" w:rsidRPr="006F5A40" w:rsidRDefault="00637372" w:rsidP="00637372">
      <w:pPr>
        <w:autoSpaceDE w:val="0"/>
        <w:autoSpaceDN w:val="0"/>
        <w:adjustRightInd w:val="0"/>
        <w:jc w:val="both"/>
        <w:rPr>
          <w:rFonts w:ascii="Arial" w:hAnsi="Arial" w:cs="Arial"/>
          <w:spacing w:val="-1"/>
          <w:sz w:val="22"/>
          <w:szCs w:val="22"/>
        </w:rPr>
      </w:pPr>
    </w:p>
    <w:p w:rsidR="00637372" w:rsidRPr="006F5A40" w:rsidRDefault="00637372" w:rsidP="00637372">
      <w:pPr>
        <w:autoSpaceDE w:val="0"/>
        <w:autoSpaceDN w:val="0"/>
        <w:adjustRightInd w:val="0"/>
        <w:jc w:val="both"/>
        <w:rPr>
          <w:rFonts w:ascii="Arial" w:hAnsi="Arial" w:cs="Arial"/>
          <w:spacing w:val="-1"/>
          <w:sz w:val="22"/>
          <w:szCs w:val="22"/>
        </w:rPr>
      </w:pPr>
      <w:r w:rsidRPr="006F5A40">
        <w:rPr>
          <w:rFonts w:ascii="Arial" w:hAnsi="Arial" w:cs="Arial"/>
          <w:spacing w:val="-1"/>
          <w:sz w:val="22"/>
          <w:szCs w:val="22"/>
        </w:rPr>
        <w:t>One of the most significant risks for drivers and road users is inappropriate speed. This includes both exceeding the speed limits and driving within the limits but in unsuitable conditions.</w:t>
      </w:r>
    </w:p>
    <w:p w:rsidR="00637372" w:rsidRPr="006F5A40" w:rsidRDefault="00637372" w:rsidP="00637372">
      <w:pPr>
        <w:autoSpaceDE w:val="0"/>
        <w:autoSpaceDN w:val="0"/>
        <w:adjustRightInd w:val="0"/>
        <w:jc w:val="both"/>
        <w:rPr>
          <w:rFonts w:ascii="Arial" w:hAnsi="Arial" w:cs="Arial"/>
          <w:spacing w:val="-1"/>
          <w:sz w:val="22"/>
          <w:szCs w:val="22"/>
        </w:rPr>
      </w:pPr>
    </w:p>
    <w:p w:rsidR="00637372" w:rsidRPr="006F5A40" w:rsidRDefault="00637372" w:rsidP="00637372">
      <w:pPr>
        <w:autoSpaceDE w:val="0"/>
        <w:autoSpaceDN w:val="0"/>
        <w:adjustRightInd w:val="0"/>
        <w:jc w:val="both"/>
        <w:rPr>
          <w:rFonts w:ascii="Arial" w:hAnsi="Arial" w:cs="Arial"/>
          <w:spacing w:val="-1"/>
          <w:sz w:val="22"/>
          <w:szCs w:val="22"/>
        </w:rPr>
      </w:pPr>
      <w:r w:rsidRPr="006F5A40">
        <w:rPr>
          <w:rFonts w:ascii="Arial" w:hAnsi="Arial" w:cs="Arial"/>
          <w:spacing w:val="-1"/>
          <w:sz w:val="22"/>
          <w:szCs w:val="22"/>
        </w:rPr>
        <w:t>When driving you should observe the following guidance:</w:t>
      </w:r>
    </w:p>
    <w:p w:rsidR="00637372" w:rsidRPr="006F5A40" w:rsidRDefault="00637372" w:rsidP="00637372">
      <w:pPr>
        <w:autoSpaceDE w:val="0"/>
        <w:autoSpaceDN w:val="0"/>
        <w:adjustRightInd w:val="0"/>
        <w:jc w:val="both"/>
        <w:rPr>
          <w:rFonts w:ascii="Arial" w:hAnsi="Arial" w:cs="Arial"/>
          <w:spacing w:val="-1"/>
          <w:sz w:val="22"/>
          <w:szCs w:val="22"/>
        </w:rPr>
      </w:pPr>
    </w:p>
    <w:p w:rsidR="00637372" w:rsidRPr="00896DC8" w:rsidRDefault="00637372"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ensure you know the national speed limits for the roads and vehicle you are driving</w:t>
      </w:r>
    </w:p>
    <w:p w:rsidR="00637372" w:rsidRPr="00896DC8" w:rsidRDefault="00637372"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 xml:space="preserve">plan journeys allowing for poor weather, traffic delays </w:t>
      </w:r>
      <w:r w:rsidR="00D67C89" w:rsidRPr="00896DC8">
        <w:rPr>
          <w:rFonts w:ascii="Arial" w:hAnsi="Arial"/>
          <w:color w:val="000000"/>
          <w:sz w:val="22"/>
          <w:szCs w:val="22"/>
          <w:lang w:eastAsia="en-US"/>
        </w:rPr>
        <w:t>etc.</w:t>
      </w:r>
    </w:p>
    <w:p w:rsidR="00637372" w:rsidRPr="00896DC8" w:rsidRDefault="00637372"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obey posted speed limit signs at all times (even if late at night / early morning)</w:t>
      </w:r>
    </w:p>
    <w:p w:rsidR="00637372" w:rsidRPr="00896DC8" w:rsidRDefault="00637372"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 xml:space="preserve">reduce speeds for poor weather, busy roads, unfamiliar roads, high pedestrian activity </w:t>
      </w:r>
      <w:r w:rsidR="00D67C89" w:rsidRPr="00896DC8">
        <w:rPr>
          <w:rFonts w:ascii="Arial" w:hAnsi="Arial"/>
          <w:color w:val="000000"/>
          <w:sz w:val="22"/>
          <w:szCs w:val="22"/>
          <w:lang w:eastAsia="en-US"/>
        </w:rPr>
        <w:t>etc.</w:t>
      </w:r>
    </w:p>
    <w:p w:rsidR="00637372" w:rsidRPr="006F5A40" w:rsidRDefault="00637372" w:rsidP="00637372">
      <w:pPr>
        <w:autoSpaceDE w:val="0"/>
        <w:autoSpaceDN w:val="0"/>
        <w:adjustRightInd w:val="0"/>
        <w:jc w:val="both"/>
        <w:rPr>
          <w:rFonts w:ascii="Arial" w:hAnsi="Arial" w:cs="Arial"/>
          <w:spacing w:val="-1"/>
          <w:sz w:val="22"/>
          <w:szCs w:val="22"/>
        </w:rPr>
      </w:pPr>
    </w:p>
    <w:p w:rsidR="00637372" w:rsidRPr="006F5A40" w:rsidRDefault="00637372" w:rsidP="00637372">
      <w:pPr>
        <w:shd w:val="clear" w:color="auto" w:fill="FFFFFF"/>
        <w:spacing w:line="250" w:lineRule="exact"/>
        <w:ind w:right="10"/>
        <w:jc w:val="both"/>
        <w:rPr>
          <w:rFonts w:ascii="Arial" w:hAnsi="Arial" w:cs="Arial"/>
          <w:b/>
          <w:spacing w:val="-1"/>
          <w:sz w:val="22"/>
          <w:szCs w:val="22"/>
        </w:rPr>
      </w:pPr>
      <w:r w:rsidRPr="006F5A40">
        <w:rPr>
          <w:rFonts w:ascii="Arial" w:hAnsi="Arial" w:cs="Arial"/>
          <w:b/>
          <w:spacing w:val="-1"/>
          <w:sz w:val="22"/>
          <w:szCs w:val="22"/>
        </w:rPr>
        <w:t>Further Advice and Information</w:t>
      </w:r>
    </w:p>
    <w:p w:rsidR="00637372" w:rsidRPr="006F5A40" w:rsidRDefault="00637372" w:rsidP="00637372">
      <w:pPr>
        <w:shd w:val="clear" w:color="auto" w:fill="FFFFFF"/>
        <w:spacing w:line="250" w:lineRule="exact"/>
        <w:ind w:right="10"/>
        <w:jc w:val="both"/>
        <w:rPr>
          <w:rFonts w:ascii="Arial" w:hAnsi="Arial" w:cs="Arial"/>
          <w:spacing w:val="-1"/>
          <w:sz w:val="22"/>
          <w:szCs w:val="22"/>
        </w:rPr>
      </w:pPr>
    </w:p>
    <w:p w:rsidR="00637372" w:rsidRPr="00637372" w:rsidRDefault="00C77F35" w:rsidP="00637372">
      <w:pPr>
        <w:shd w:val="clear" w:color="auto" w:fill="FFFFFF"/>
        <w:spacing w:line="250" w:lineRule="exact"/>
        <w:ind w:right="14"/>
        <w:jc w:val="both"/>
        <w:rPr>
          <w:rFonts w:ascii="Arial" w:hAnsi="Arial" w:cs="Arial"/>
          <w:spacing w:val="-1"/>
          <w:sz w:val="22"/>
          <w:szCs w:val="22"/>
        </w:rPr>
      </w:pPr>
      <w:hyperlink r:id="rId88" w:history="1">
        <w:r w:rsidR="00637372" w:rsidRPr="00637372">
          <w:rPr>
            <w:rStyle w:val="Hyperlink"/>
            <w:rFonts w:ascii="Arial" w:hAnsi="Arial" w:cs="Arial"/>
            <w:sz w:val="22"/>
            <w:szCs w:val="22"/>
          </w:rPr>
          <w:t>http://think.direct.gov.uk/</w:t>
        </w:r>
      </w:hyperlink>
    </w:p>
    <w:bookmarkEnd w:id="233"/>
    <w:bookmarkEnd w:id="234"/>
    <w:p w:rsidR="00637372" w:rsidRDefault="00637372" w:rsidP="00637372">
      <w:pPr>
        <w:shd w:val="clear" w:color="auto" w:fill="FFFFFF"/>
        <w:spacing w:line="250" w:lineRule="exact"/>
        <w:ind w:right="14"/>
        <w:jc w:val="both"/>
        <w:rPr>
          <w:rFonts w:ascii="Arial" w:hAnsi="Arial" w:cs="Arial"/>
          <w:spacing w:val="-1"/>
          <w:sz w:val="22"/>
          <w:szCs w:val="22"/>
        </w:rPr>
      </w:pPr>
    </w:p>
    <w:p w:rsidR="00303455" w:rsidRPr="00637372" w:rsidRDefault="00C77F35" w:rsidP="00303455">
      <w:pPr>
        <w:tabs>
          <w:tab w:val="right" w:pos="9890"/>
        </w:tabs>
        <w:jc w:val="both"/>
        <w:rPr>
          <w:rFonts w:ascii="Arial" w:hAnsi="Arial" w:cs="Arial"/>
          <w:sz w:val="22"/>
        </w:rPr>
      </w:pPr>
      <w:hyperlink w:anchor="Contents" w:history="1"/>
    </w:p>
    <w:p w:rsidR="00637372" w:rsidRDefault="00637372" w:rsidP="00000DBF">
      <w:pPr>
        <w:tabs>
          <w:tab w:val="right" w:pos="9890"/>
        </w:tabs>
        <w:jc w:val="both"/>
        <w:rPr>
          <w:rFonts w:ascii="Arial" w:hAnsi="Arial" w:cs="Arial"/>
          <w:sz w:val="22"/>
        </w:rPr>
      </w:pPr>
    </w:p>
    <w:p w:rsidR="00637372" w:rsidRDefault="00637372" w:rsidP="00000DBF">
      <w:pPr>
        <w:tabs>
          <w:tab w:val="right" w:pos="9890"/>
        </w:tabs>
        <w:jc w:val="both"/>
        <w:rPr>
          <w:rFonts w:ascii="Arial" w:hAnsi="Arial" w:cs="Arial"/>
          <w:sz w:val="22"/>
        </w:rPr>
        <w:sectPr w:rsidR="00637372" w:rsidSect="00E54C02">
          <w:pgSz w:w="11906" w:h="16838" w:code="9"/>
          <w:pgMar w:top="720" w:right="1008" w:bottom="1008" w:left="1008" w:header="576" w:footer="576" w:gutter="0"/>
          <w:cols w:space="708"/>
          <w:docGrid w:linePitch="360"/>
        </w:sectPr>
      </w:pPr>
    </w:p>
    <w:p w:rsidR="00395FAD" w:rsidRPr="006F5A40" w:rsidRDefault="00395FAD" w:rsidP="00395FAD">
      <w:pPr>
        <w:pStyle w:val="Heading2"/>
      </w:pPr>
      <w:bookmarkStart w:id="235" w:name="_Toc215652942"/>
      <w:bookmarkStart w:id="236" w:name="_Toc225753165"/>
      <w:bookmarkStart w:id="237" w:name="_Toc402446470"/>
      <w:bookmarkStart w:id="238" w:name="_Toc476647237"/>
      <w:r w:rsidRPr="006F5A40">
        <w:lastRenderedPageBreak/>
        <w:t>Electrical Safety</w:t>
      </w:r>
      <w:bookmarkEnd w:id="235"/>
      <w:bookmarkEnd w:id="236"/>
      <w:bookmarkEnd w:id="237"/>
      <w:bookmarkEnd w:id="238"/>
    </w:p>
    <w:p w:rsidR="00395FAD" w:rsidRPr="006F5A40" w:rsidRDefault="00395FAD" w:rsidP="00395FAD">
      <w:pPr>
        <w:autoSpaceDE w:val="0"/>
        <w:autoSpaceDN w:val="0"/>
        <w:adjustRightInd w:val="0"/>
        <w:jc w:val="both"/>
        <w:rPr>
          <w:rFonts w:ascii="Arial" w:hAnsi="Arial" w:cs="Arial"/>
          <w:sz w:val="22"/>
          <w:szCs w:val="22"/>
        </w:rPr>
      </w:pPr>
    </w:p>
    <w:p w:rsidR="00395FAD" w:rsidRPr="006F5A40" w:rsidRDefault="00395FAD" w:rsidP="00395FAD">
      <w:pPr>
        <w:autoSpaceDE w:val="0"/>
        <w:autoSpaceDN w:val="0"/>
        <w:adjustRightInd w:val="0"/>
        <w:jc w:val="both"/>
        <w:rPr>
          <w:rFonts w:ascii="Arial" w:hAnsi="Arial" w:cs="Arial"/>
          <w:b/>
          <w:bCs/>
          <w:sz w:val="22"/>
          <w:szCs w:val="22"/>
        </w:rPr>
      </w:pPr>
      <w:r w:rsidRPr="006F5A40">
        <w:rPr>
          <w:rFonts w:ascii="Arial" w:hAnsi="Arial" w:cs="Arial"/>
          <w:b/>
          <w:bCs/>
          <w:sz w:val="22"/>
          <w:szCs w:val="22"/>
        </w:rPr>
        <w:t>What are the hazards?</w:t>
      </w:r>
    </w:p>
    <w:p w:rsidR="00395FAD" w:rsidRPr="00717D3F" w:rsidRDefault="00395FAD" w:rsidP="00395FAD">
      <w:pPr>
        <w:autoSpaceDE w:val="0"/>
        <w:autoSpaceDN w:val="0"/>
        <w:adjustRightInd w:val="0"/>
        <w:jc w:val="both"/>
        <w:rPr>
          <w:rFonts w:ascii="Arial" w:hAnsi="Arial" w:cs="Arial"/>
          <w:bCs/>
          <w:sz w:val="22"/>
          <w:szCs w:val="22"/>
        </w:rPr>
      </w:pPr>
    </w:p>
    <w:p w:rsidR="00395FAD" w:rsidRPr="006F5A40" w:rsidRDefault="00395FAD" w:rsidP="00395FAD">
      <w:pPr>
        <w:autoSpaceDE w:val="0"/>
        <w:autoSpaceDN w:val="0"/>
        <w:adjustRightInd w:val="0"/>
        <w:jc w:val="both"/>
        <w:rPr>
          <w:rFonts w:ascii="Arial" w:hAnsi="Arial" w:cs="Arial"/>
          <w:sz w:val="22"/>
          <w:szCs w:val="22"/>
        </w:rPr>
      </w:pPr>
      <w:r w:rsidRPr="006F5A40">
        <w:rPr>
          <w:rFonts w:ascii="Arial" w:hAnsi="Arial" w:cs="Arial"/>
          <w:sz w:val="22"/>
          <w:szCs w:val="22"/>
        </w:rPr>
        <w:t>The main hazards are:</w:t>
      </w:r>
    </w:p>
    <w:p w:rsidR="00395FAD" w:rsidRPr="006F5A40" w:rsidRDefault="00395FAD" w:rsidP="00395FAD">
      <w:pPr>
        <w:autoSpaceDE w:val="0"/>
        <w:autoSpaceDN w:val="0"/>
        <w:adjustRightInd w:val="0"/>
        <w:jc w:val="both"/>
        <w:rPr>
          <w:rFonts w:ascii="Arial" w:hAnsi="Arial" w:cs="Arial"/>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contact with live parts causing shock / burns (normal mains voltage, 230 volts AC, can kill)</w:t>
      </w:r>
    </w:p>
    <w:p w:rsidR="00395FAD" w:rsidRPr="00672AD2" w:rsidRDefault="00395FAD" w:rsidP="00672AD2">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faults which could cause fires</w:t>
      </w:r>
    </w:p>
    <w:p w:rsidR="00395FAD" w:rsidRPr="00672AD2" w:rsidRDefault="00395FAD" w:rsidP="00672AD2">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fire or explosion where electricity could be the source of ignition in a potentially flammable or explosive atmosphere, e.g. in a spray paint booth</w:t>
      </w:r>
    </w:p>
    <w:p w:rsidR="00395FAD" w:rsidRPr="006F5A40" w:rsidRDefault="00395FAD" w:rsidP="00395FAD">
      <w:pPr>
        <w:jc w:val="both"/>
        <w:rPr>
          <w:rFonts w:ascii="Arial" w:hAnsi="Arial" w:cs="Arial"/>
          <w:sz w:val="22"/>
          <w:szCs w:val="22"/>
        </w:rPr>
      </w:pPr>
    </w:p>
    <w:p w:rsidR="00395FAD" w:rsidRPr="006F5A40" w:rsidRDefault="00395FAD" w:rsidP="00395FAD">
      <w:pPr>
        <w:autoSpaceDE w:val="0"/>
        <w:autoSpaceDN w:val="0"/>
        <w:adjustRightInd w:val="0"/>
        <w:jc w:val="both"/>
        <w:rPr>
          <w:rFonts w:ascii="Arial" w:hAnsi="Arial" w:cs="Arial"/>
          <w:sz w:val="22"/>
          <w:szCs w:val="22"/>
        </w:rPr>
      </w:pPr>
      <w:r w:rsidRPr="006F5A40">
        <w:rPr>
          <w:rFonts w:ascii="Arial" w:hAnsi="Arial" w:cs="Arial"/>
          <w:sz w:val="22"/>
          <w:szCs w:val="22"/>
        </w:rPr>
        <w:t>Ensure that:</w:t>
      </w:r>
    </w:p>
    <w:p w:rsidR="00395FAD" w:rsidRPr="006F5A40" w:rsidRDefault="00395FAD" w:rsidP="00395FAD">
      <w:pPr>
        <w:autoSpaceDE w:val="0"/>
        <w:autoSpaceDN w:val="0"/>
        <w:adjustRightInd w:val="0"/>
        <w:jc w:val="both"/>
        <w:rPr>
          <w:rFonts w:ascii="Arial" w:hAnsi="Arial" w:cs="Arial"/>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suspect or faulty equipment is taken out of use, labelled ‘DO NOT USE’ and kept secure until examined by a competent person</w:t>
      </w:r>
    </w:p>
    <w:p w:rsidR="00395FAD" w:rsidRPr="00672AD2" w:rsidRDefault="00395FAD" w:rsidP="00672AD2">
      <w:pPr>
        <w:ind w:left="601"/>
        <w:jc w:val="both"/>
        <w:rPr>
          <w:rFonts w:ascii="Arial" w:hAnsi="Arial"/>
          <w:color w:val="000000"/>
          <w:sz w:val="22"/>
          <w:szCs w:val="22"/>
          <w:lang w:eastAsia="en-US"/>
        </w:rPr>
      </w:pPr>
    </w:p>
    <w:p w:rsidR="00395FAD" w:rsidRPr="005B6169" w:rsidRDefault="00395FAD"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where possible, equipment, tools and power socket-outlets are switched off before plugging in or unplugging</w:t>
      </w:r>
    </w:p>
    <w:p w:rsidR="00395FAD" w:rsidRPr="005B6169" w:rsidRDefault="00395FAD" w:rsidP="00672AD2">
      <w:pPr>
        <w:ind w:left="601"/>
        <w:jc w:val="both"/>
        <w:rPr>
          <w:rFonts w:ascii="Arial" w:hAnsi="Arial"/>
          <w:sz w:val="22"/>
          <w:szCs w:val="22"/>
          <w:lang w:eastAsia="en-US"/>
        </w:rPr>
      </w:pPr>
    </w:p>
    <w:p w:rsidR="00395FAD" w:rsidRPr="005B6169" w:rsidRDefault="00395FAD"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equipment is switched off and/or unplugged before cleaning or making adjustments</w:t>
      </w:r>
    </w:p>
    <w:p w:rsidR="00395FAD" w:rsidRPr="005B6169" w:rsidRDefault="00395FAD" w:rsidP="00395FAD">
      <w:pPr>
        <w:autoSpaceDE w:val="0"/>
        <w:autoSpaceDN w:val="0"/>
        <w:adjustRightInd w:val="0"/>
        <w:jc w:val="both"/>
        <w:rPr>
          <w:rFonts w:ascii="Arial" w:hAnsi="Arial" w:cs="Arial"/>
          <w:sz w:val="22"/>
          <w:szCs w:val="22"/>
        </w:rPr>
      </w:pPr>
    </w:p>
    <w:p w:rsidR="00395FAD" w:rsidRPr="005B6169" w:rsidRDefault="00395FAD" w:rsidP="00395FAD">
      <w:pPr>
        <w:ind w:left="720" w:hanging="720"/>
        <w:jc w:val="both"/>
        <w:rPr>
          <w:rFonts w:ascii="Arial" w:hAnsi="Arial" w:cs="Arial"/>
          <w:b/>
          <w:sz w:val="22"/>
          <w:szCs w:val="22"/>
        </w:rPr>
      </w:pPr>
      <w:r w:rsidRPr="005B6169">
        <w:rPr>
          <w:rFonts w:ascii="Arial" w:hAnsi="Arial" w:cs="Arial"/>
          <w:b/>
          <w:sz w:val="22"/>
          <w:szCs w:val="22"/>
        </w:rPr>
        <w:t>Visual checks on electrical equipment</w:t>
      </w:r>
    </w:p>
    <w:p w:rsidR="00395FAD" w:rsidRPr="005B6169" w:rsidRDefault="00395FAD" w:rsidP="00395FAD">
      <w:pPr>
        <w:jc w:val="both"/>
        <w:rPr>
          <w:rFonts w:ascii="Arial" w:hAnsi="Arial" w:cs="Arial"/>
          <w:sz w:val="22"/>
          <w:szCs w:val="22"/>
        </w:rPr>
      </w:pPr>
    </w:p>
    <w:p w:rsidR="00395FAD" w:rsidRPr="005B6169" w:rsidRDefault="00395FAD" w:rsidP="00395FAD">
      <w:pPr>
        <w:autoSpaceDE w:val="0"/>
        <w:autoSpaceDN w:val="0"/>
        <w:adjustRightInd w:val="0"/>
        <w:jc w:val="both"/>
        <w:rPr>
          <w:rFonts w:ascii="Arial" w:hAnsi="Arial" w:cs="Arial"/>
          <w:sz w:val="22"/>
          <w:szCs w:val="22"/>
        </w:rPr>
      </w:pPr>
      <w:r w:rsidRPr="005B6169">
        <w:rPr>
          <w:rFonts w:ascii="Arial" w:hAnsi="Arial" w:cs="Arial"/>
          <w:sz w:val="22"/>
          <w:szCs w:val="22"/>
        </w:rPr>
        <w:t xml:space="preserve">1. Inspections and testing of all portable electrical equipment and the fixed electrical installations is the responsibility of the </w:t>
      </w:r>
      <w:r w:rsidR="005E0017" w:rsidRPr="005B6169">
        <w:rPr>
          <w:rFonts w:ascii="Arial" w:hAnsi="Arial" w:cs="Arial"/>
          <w:sz w:val="22"/>
          <w:szCs w:val="22"/>
        </w:rPr>
        <w:t>diocese</w:t>
      </w:r>
      <w:r w:rsidRPr="005B6169">
        <w:rPr>
          <w:rFonts w:ascii="Arial" w:hAnsi="Arial" w:cs="Arial"/>
          <w:sz w:val="22"/>
          <w:szCs w:val="22"/>
        </w:rPr>
        <w:t xml:space="preserve">, though the responsibility for undertaking visual checks falls to all </w:t>
      </w:r>
      <w:r w:rsidR="005E0017" w:rsidRPr="005B6169">
        <w:rPr>
          <w:rFonts w:ascii="Arial" w:hAnsi="Arial" w:cs="Arial"/>
          <w:sz w:val="22"/>
          <w:szCs w:val="22"/>
        </w:rPr>
        <w:t>staff</w:t>
      </w:r>
      <w:r w:rsidRPr="005B6169">
        <w:rPr>
          <w:rFonts w:ascii="Arial" w:hAnsi="Arial" w:cs="Arial"/>
          <w:sz w:val="22"/>
          <w:szCs w:val="22"/>
        </w:rPr>
        <w:t>.</w:t>
      </w:r>
    </w:p>
    <w:p w:rsidR="00395FAD" w:rsidRPr="005B6169" w:rsidRDefault="00395FAD" w:rsidP="00395FAD">
      <w:pPr>
        <w:autoSpaceDE w:val="0"/>
        <w:autoSpaceDN w:val="0"/>
        <w:adjustRightInd w:val="0"/>
        <w:jc w:val="both"/>
        <w:rPr>
          <w:rFonts w:ascii="Arial" w:hAnsi="Arial" w:cs="Arial"/>
          <w:sz w:val="22"/>
          <w:szCs w:val="22"/>
        </w:rPr>
      </w:pPr>
    </w:p>
    <w:p w:rsidR="00395FAD" w:rsidRPr="005B6169" w:rsidRDefault="00395FAD" w:rsidP="00395FAD">
      <w:pPr>
        <w:autoSpaceDE w:val="0"/>
        <w:autoSpaceDN w:val="0"/>
        <w:adjustRightInd w:val="0"/>
        <w:jc w:val="both"/>
        <w:rPr>
          <w:rFonts w:ascii="Arial" w:hAnsi="Arial" w:cs="Arial"/>
          <w:sz w:val="22"/>
          <w:szCs w:val="22"/>
        </w:rPr>
      </w:pPr>
      <w:r w:rsidRPr="005B6169">
        <w:rPr>
          <w:rFonts w:ascii="Arial" w:hAnsi="Arial" w:cs="Arial"/>
          <w:sz w:val="22"/>
          <w:szCs w:val="22"/>
        </w:rPr>
        <w:t>2. Around 95% of all faults or damage can be found by visual checks and this will involve checking:</w:t>
      </w:r>
    </w:p>
    <w:p w:rsidR="00395FAD" w:rsidRPr="005B6169" w:rsidRDefault="00395FAD" w:rsidP="00395FAD">
      <w:pPr>
        <w:autoSpaceDE w:val="0"/>
        <w:autoSpaceDN w:val="0"/>
        <w:adjustRightInd w:val="0"/>
        <w:jc w:val="both"/>
        <w:rPr>
          <w:rFonts w:ascii="Arial" w:hAnsi="Arial" w:cs="Arial"/>
          <w:sz w:val="22"/>
          <w:szCs w:val="22"/>
        </w:rPr>
      </w:pPr>
    </w:p>
    <w:tbl>
      <w:tblPr>
        <w:tblW w:w="0" w:type="auto"/>
        <w:tblLook w:val="01E0" w:firstRow="1" w:lastRow="1" w:firstColumn="1" w:lastColumn="1" w:noHBand="0" w:noVBand="0"/>
      </w:tblPr>
      <w:tblGrid>
        <w:gridCol w:w="6698"/>
        <w:gridCol w:w="3408"/>
      </w:tblGrid>
      <w:tr w:rsidR="00395FAD" w:rsidRPr="00200A6D" w:rsidTr="006054FB">
        <w:tc>
          <w:tcPr>
            <w:tcW w:w="7488" w:type="dxa"/>
          </w:tcPr>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for damage to the cable covering, such as cuts and abrasions, apart from light scuffing, or non-standard repairs e.g. cable wrapped with electrical tape</w:t>
            </w:r>
          </w:p>
          <w:p w:rsidR="00395FAD" w:rsidRPr="00200A6D" w:rsidRDefault="00395FAD" w:rsidP="006054FB">
            <w:pPr>
              <w:pStyle w:val="B2Bullet"/>
              <w:tabs>
                <w:tab w:val="clear" w:pos="283"/>
              </w:tabs>
              <w:spacing w:after="0"/>
              <w:ind w:left="720" w:firstLine="0"/>
              <w:jc w:val="both"/>
              <w:rPr>
                <w:color w:val="auto"/>
                <w:sz w:val="22"/>
                <w:szCs w:val="22"/>
              </w:rPr>
            </w:pPr>
          </w:p>
        </w:tc>
        <w:tc>
          <w:tcPr>
            <w:tcW w:w="2926" w:type="dxa"/>
          </w:tcPr>
          <w:p w:rsidR="00395FAD" w:rsidRPr="00200A6D" w:rsidRDefault="00395FAD" w:rsidP="006054FB">
            <w:pPr>
              <w:pStyle w:val="B2Bullet"/>
              <w:tabs>
                <w:tab w:val="clear" w:pos="283"/>
              </w:tabs>
              <w:spacing w:after="0"/>
              <w:ind w:left="720" w:firstLine="0"/>
              <w:jc w:val="both"/>
              <w:rPr>
                <w:color w:val="auto"/>
                <w:sz w:val="22"/>
                <w:szCs w:val="22"/>
              </w:rPr>
            </w:pPr>
            <w:r>
              <w:rPr>
                <w:noProof/>
                <w:color w:val="auto"/>
                <w:sz w:val="22"/>
                <w:szCs w:val="22"/>
                <w:lang w:eastAsia="en-GB"/>
              </w:rPr>
              <w:drawing>
                <wp:inline distT="0" distB="0" distL="0" distR="0">
                  <wp:extent cx="1208405" cy="58039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srcRect/>
                          <a:stretch>
                            <a:fillRect/>
                          </a:stretch>
                        </pic:blipFill>
                        <pic:spPr bwMode="auto">
                          <a:xfrm>
                            <a:off x="0" y="0"/>
                            <a:ext cx="1208405" cy="580390"/>
                          </a:xfrm>
                          <a:prstGeom prst="rect">
                            <a:avLst/>
                          </a:prstGeom>
                          <a:noFill/>
                          <a:ln w="9525">
                            <a:noFill/>
                            <a:miter lim="800000"/>
                            <a:headEnd/>
                            <a:tailEnd/>
                          </a:ln>
                        </pic:spPr>
                      </pic:pic>
                    </a:graphicData>
                  </a:graphic>
                </wp:inline>
              </w:drawing>
            </w:r>
          </w:p>
        </w:tc>
      </w:tr>
      <w:tr w:rsidR="00395FAD" w:rsidRPr="00200A6D" w:rsidTr="006054FB">
        <w:tc>
          <w:tcPr>
            <w:tcW w:w="7488" w:type="dxa"/>
          </w:tcPr>
          <w:p w:rsidR="00395FAD" w:rsidRPr="00E41CFE" w:rsidRDefault="00395FAD" w:rsidP="00E41CFE">
            <w:pPr>
              <w:ind w:left="601"/>
              <w:jc w:val="both"/>
              <w:rPr>
                <w:rFonts w:ascii="Arial" w:hAnsi="Arial"/>
                <w:color w:val="000000"/>
                <w:sz w:val="22"/>
                <w:szCs w:val="22"/>
                <w:lang w:eastAsia="en-US"/>
              </w:rPr>
            </w:pP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where the cable enters the plug. Internal wires - those covered by the outer sheath may be exposed or the cable may be loose and move within the plug</w:t>
            </w:r>
          </w:p>
          <w:p w:rsidR="00395FAD" w:rsidRPr="00200A6D" w:rsidRDefault="00395FAD" w:rsidP="006054FB">
            <w:pPr>
              <w:pStyle w:val="B2Bullet"/>
              <w:tabs>
                <w:tab w:val="clear" w:pos="283"/>
              </w:tabs>
              <w:spacing w:after="0"/>
              <w:ind w:left="720" w:firstLine="0"/>
              <w:jc w:val="both"/>
              <w:rPr>
                <w:color w:val="auto"/>
                <w:sz w:val="22"/>
                <w:szCs w:val="22"/>
              </w:rPr>
            </w:pPr>
          </w:p>
        </w:tc>
        <w:tc>
          <w:tcPr>
            <w:tcW w:w="2926" w:type="dxa"/>
          </w:tcPr>
          <w:p w:rsidR="00395FAD" w:rsidRPr="00200A6D" w:rsidRDefault="00395FAD" w:rsidP="006054FB">
            <w:pPr>
              <w:pStyle w:val="B2Bullet"/>
              <w:tabs>
                <w:tab w:val="clear" w:pos="283"/>
              </w:tabs>
              <w:spacing w:after="0"/>
              <w:ind w:left="720" w:firstLine="0"/>
              <w:jc w:val="both"/>
              <w:rPr>
                <w:color w:val="auto"/>
                <w:sz w:val="22"/>
                <w:szCs w:val="22"/>
              </w:rPr>
            </w:pPr>
            <w:r>
              <w:rPr>
                <w:noProof/>
                <w:color w:val="auto"/>
                <w:sz w:val="22"/>
                <w:szCs w:val="22"/>
                <w:lang w:eastAsia="en-GB"/>
              </w:rPr>
              <w:drawing>
                <wp:inline distT="0" distB="0" distL="0" distR="0">
                  <wp:extent cx="1550670" cy="101790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cstate="print"/>
                          <a:srcRect/>
                          <a:stretch>
                            <a:fillRect/>
                          </a:stretch>
                        </pic:blipFill>
                        <pic:spPr bwMode="auto">
                          <a:xfrm>
                            <a:off x="0" y="0"/>
                            <a:ext cx="1550670" cy="1017905"/>
                          </a:xfrm>
                          <a:prstGeom prst="rect">
                            <a:avLst/>
                          </a:prstGeom>
                          <a:noFill/>
                          <a:ln w="9525">
                            <a:noFill/>
                            <a:miter lim="800000"/>
                            <a:headEnd/>
                            <a:tailEnd/>
                          </a:ln>
                        </pic:spPr>
                      </pic:pic>
                    </a:graphicData>
                  </a:graphic>
                </wp:inline>
              </w:drawing>
            </w:r>
          </w:p>
        </w:tc>
      </w:tr>
      <w:tr w:rsidR="00395FAD" w:rsidRPr="00200A6D" w:rsidTr="006054FB">
        <w:tc>
          <w:tcPr>
            <w:tcW w:w="7488" w:type="dxa"/>
          </w:tcPr>
          <w:p w:rsidR="00395FAD" w:rsidRPr="00E41CFE" w:rsidRDefault="00395FAD" w:rsidP="00E41CFE">
            <w:pPr>
              <w:ind w:left="601"/>
              <w:jc w:val="both"/>
              <w:rPr>
                <w:rFonts w:ascii="Arial" w:hAnsi="Arial"/>
                <w:color w:val="000000"/>
                <w:sz w:val="22"/>
                <w:szCs w:val="22"/>
                <w:lang w:eastAsia="en-US"/>
              </w:rPr>
            </w:pP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for damage to the plug, such as the cracked casing, bent pins, evidence of overheating i.e. burn marks or discoloration</w:t>
            </w:r>
          </w:p>
          <w:p w:rsidR="00395FAD" w:rsidRPr="00200A6D" w:rsidRDefault="00395FAD" w:rsidP="006054FB">
            <w:pPr>
              <w:pStyle w:val="B2Bullet"/>
              <w:tabs>
                <w:tab w:val="clear" w:pos="283"/>
              </w:tabs>
              <w:spacing w:after="0"/>
              <w:ind w:left="720" w:firstLine="0"/>
              <w:jc w:val="both"/>
              <w:rPr>
                <w:color w:val="auto"/>
                <w:sz w:val="22"/>
                <w:szCs w:val="22"/>
              </w:rPr>
            </w:pPr>
          </w:p>
        </w:tc>
        <w:tc>
          <w:tcPr>
            <w:tcW w:w="2926" w:type="dxa"/>
          </w:tcPr>
          <w:p w:rsidR="00395FAD" w:rsidRPr="00200A6D" w:rsidRDefault="00395FAD" w:rsidP="006054FB">
            <w:pPr>
              <w:pStyle w:val="B2Bullet"/>
              <w:tabs>
                <w:tab w:val="clear" w:pos="283"/>
              </w:tabs>
              <w:spacing w:after="0"/>
              <w:ind w:left="720" w:firstLine="0"/>
              <w:jc w:val="both"/>
              <w:rPr>
                <w:color w:val="auto"/>
                <w:sz w:val="22"/>
                <w:szCs w:val="22"/>
              </w:rPr>
            </w:pPr>
            <w:r>
              <w:rPr>
                <w:noProof/>
                <w:color w:val="auto"/>
                <w:sz w:val="22"/>
                <w:szCs w:val="22"/>
                <w:lang w:eastAsia="en-GB"/>
              </w:rPr>
              <w:drawing>
                <wp:inline distT="0" distB="0" distL="0" distR="0">
                  <wp:extent cx="1478915" cy="1057275"/>
                  <wp:effectExtent l="1905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cstate="print"/>
                          <a:srcRect/>
                          <a:stretch>
                            <a:fillRect/>
                          </a:stretch>
                        </pic:blipFill>
                        <pic:spPr bwMode="auto">
                          <a:xfrm>
                            <a:off x="0" y="0"/>
                            <a:ext cx="1478915" cy="1057275"/>
                          </a:xfrm>
                          <a:prstGeom prst="rect">
                            <a:avLst/>
                          </a:prstGeom>
                          <a:noFill/>
                          <a:ln w="9525">
                            <a:noFill/>
                            <a:miter lim="800000"/>
                            <a:headEnd/>
                            <a:tailEnd/>
                          </a:ln>
                        </pic:spPr>
                      </pic:pic>
                    </a:graphicData>
                  </a:graphic>
                </wp:inline>
              </w:drawing>
            </w:r>
          </w:p>
        </w:tc>
      </w:tr>
    </w:tbl>
    <w:p w:rsidR="00395FAD" w:rsidRPr="00896DC8" w:rsidRDefault="00395FAD" w:rsidP="000F2144">
      <w:pPr>
        <w:numPr>
          <w:ilvl w:val="0"/>
          <w:numId w:val="6"/>
        </w:numPr>
        <w:ind w:left="714" w:hanging="714"/>
        <w:jc w:val="both"/>
        <w:rPr>
          <w:rFonts w:ascii="Arial" w:hAnsi="Arial"/>
          <w:noProof/>
          <w:color w:val="000000"/>
          <w:sz w:val="22"/>
          <w:szCs w:val="22"/>
        </w:rPr>
      </w:pPr>
      <w:r w:rsidRPr="00896DC8">
        <w:rPr>
          <w:rFonts w:ascii="Arial" w:hAnsi="Arial"/>
          <w:noProof/>
          <w:color w:val="000000"/>
          <w:sz w:val="22"/>
          <w:szCs w:val="22"/>
        </w:rPr>
        <w:t>for damage to the sockets, switches, etc. e.g. cracked or broken casing</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that equipment has been used in conditions for which it is not suitable, e.g. a wet or dusty workplace or has damage to the outer cover of the equipment or has obvious loose parts or screws</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cables are routed safely, with the one extension lead used per socket. Where there is a risk of tripping over cables and they cannot be re-routed, cable strips must be fitted</w:t>
      </w:r>
    </w:p>
    <w:p w:rsidR="00637372" w:rsidRDefault="00637372" w:rsidP="00000DBF">
      <w:pPr>
        <w:tabs>
          <w:tab w:val="right" w:pos="9890"/>
        </w:tabs>
        <w:jc w:val="both"/>
        <w:rPr>
          <w:rFonts w:ascii="Arial" w:hAnsi="Arial" w:cs="Arial"/>
          <w:sz w:val="22"/>
        </w:rPr>
      </w:pPr>
    </w:p>
    <w:p w:rsidR="00637372" w:rsidRDefault="00637372" w:rsidP="00000DBF">
      <w:pPr>
        <w:tabs>
          <w:tab w:val="right" w:pos="9890"/>
        </w:tabs>
        <w:jc w:val="both"/>
        <w:rPr>
          <w:rFonts w:ascii="Arial" w:hAnsi="Arial" w:cs="Arial"/>
          <w:sz w:val="22"/>
        </w:rPr>
        <w:sectPr w:rsidR="00637372" w:rsidSect="00E54C02">
          <w:pgSz w:w="11906" w:h="16838" w:code="9"/>
          <w:pgMar w:top="720" w:right="1008" w:bottom="1008" w:left="1008" w:header="576" w:footer="576" w:gutter="0"/>
          <w:cols w:space="708"/>
          <w:docGrid w:linePitch="360"/>
        </w:sectPr>
      </w:pPr>
    </w:p>
    <w:p w:rsidR="00395FAD" w:rsidRPr="006F5A40" w:rsidRDefault="00395FAD" w:rsidP="00395FAD">
      <w:pPr>
        <w:pStyle w:val="Heading2"/>
      </w:pPr>
      <w:bookmarkStart w:id="239" w:name="_Toc402446471"/>
      <w:bookmarkStart w:id="240" w:name="_Toc476647238"/>
      <w:r w:rsidRPr="006F5A40">
        <w:lastRenderedPageBreak/>
        <w:t>Hand Washing</w:t>
      </w:r>
      <w:bookmarkEnd w:id="239"/>
      <w:bookmarkEnd w:id="240"/>
    </w:p>
    <w:p w:rsidR="00395FAD" w:rsidRPr="006F5A40" w:rsidRDefault="00395FAD" w:rsidP="00395FAD">
      <w:pPr>
        <w:autoSpaceDE w:val="0"/>
        <w:autoSpaceDN w:val="0"/>
        <w:adjustRightInd w:val="0"/>
        <w:jc w:val="both"/>
        <w:rPr>
          <w:rFonts w:ascii="Arial" w:hAnsi="Arial" w:cs="Arial"/>
          <w:sz w:val="22"/>
          <w:szCs w:val="22"/>
        </w:rPr>
      </w:pPr>
    </w:p>
    <w:p w:rsidR="00395FAD" w:rsidRPr="006F5A40" w:rsidRDefault="00395FAD" w:rsidP="00395FAD">
      <w:pPr>
        <w:pStyle w:val="NormalWeb"/>
        <w:spacing w:before="0" w:beforeAutospacing="0" w:after="0" w:afterAutospacing="0"/>
        <w:jc w:val="both"/>
        <w:rPr>
          <w:rFonts w:ascii="Arial" w:hAnsi="Arial" w:cs="Arial"/>
          <w:color w:val="000000"/>
          <w:sz w:val="22"/>
          <w:szCs w:val="22"/>
        </w:rPr>
      </w:pPr>
      <w:r w:rsidRPr="006F5A40">
        <w:rPr>
          <w:rFonts w:ascii="Arial" w:hAnsi="Arial" w:cs="Arial"/>
          <w:color w:val="000000"/>
          <w:sz w:val="22"/>
          <w:szCs w:val="22"/>
        </w:rPr>
        <w:t>It is important to look after your skin. Wash hands using steps below to remove any contamination from your skin promptly, and remember to thoroughly dry your skin after washing. Using moisturising creams can also help to protect your skin.</w:t>
      </w:r>
    </w:p>
    <w:p w:rsidR="00395FAD" w:rsidRDefault="00395FAD" w:rsidP="00395FAD">
      <w:pPr>
        <w:pStyle w:val="NormalWeb"/>
        <w:spacing w:before="0" w:beforeAutospacing="0" w:after="0" w:afterAutospacing="0"/>
        <w:jc w:val="both"/>
        <w:rPr>
          <w:rFonts w:ascii="Arial" w:hAnsi="Arial" w:cs="Arial"/>
          <w:color w:val="000000"/>
          <w:sz w:val="22"/>
          <w:szCs w:val="22"/>
        </w:rPr>
      </w:pPr>
    </w:p>
    <w:p w:rsidR="00395FAD" w:rsidRPr="006F5A40" w:rsidRDefault="00395FAD" w:rsidP="00395FAD">
      <w:pPr>
        <w:pStyle w:val="NormalWeb"/>
        <w:spacing w:before="0" w:beforeAutospacing="0" w:after="0" w:afterAutospacing="0"/>
        <w:jc w:val="both"/>
        <w:rPr>
          <w:rFonts w:ascii="Arial" w:hAnsi="Arial" w:cs="Arial"/>
          <w:color w:val="000000"/>
          <w:sz w:val="22"/>
          <w:szCs w:val="22"/>
        </w:rPr>
      </w:pPr>
    </w:p>
    <w:p w:rsidR="00395FAD" w:rsidRPr="006F5A40" w:rsidRDefault="00395FAD" w:rsidP="00395FAD">
      <w:pPr>
        <w:jc w:val="center"/>
        <w:rPr>
          <w:rFonts w:ascii="Arial" w:hAnsi="Arial" w:cs="Arial"/>
          <w:sz w:val="22"/>
          <w:szCs w:val="22"/>
        </w:rPr>
      </w:pPr>
      <w:r>
        <w:rPr>
          <w:rFonts w:ascii="Arial" w:hAnsi="Arial" w:cs="Arial"/>
          <w:noProof/>
          <w:sz w:val="22"/>
          <w:szCs w:val="22"/>
        </w:rPr>
        <w:drawing>
          <wp:inline distT="0" distB="0" distL="0" distR="0">
            <wp:extent cx="5868035" cy="593153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srcRect/>
                    <a:stretch>
                      <a:fillRect/>
                    </a:stretch>
                  </pic:blipFill>
                  <pic:spPr bwMode="auto">
                    <a:xfrm>
                      <a:off x="0" y="0"/>
                      <a:ext cx="5868035" cy="5931535"/>
                    </a:xfrm>
                    <a:prstGeom prst="rect">
                      <a:avLst/>
                    </a:prstGeom>
                    <a:noFill/>
                    <a:ln w="9525">
                      <a:noFill/>
                      <a:miter lim="800000"/>
                      <a:headEnd/>
                      <a:tailEnd/>
                    </a:ln>
                  </pic:spPr>
                </pic:pic>
              </a:graphicData>
            </a:graphic>
          </wp:inline>
        </w:drawing>
      </w:r>
    </w:p>
    <w:p w:rsidR="00395FAD" w:rsidRDefault="00395FAD" w:rsidP="00395FAD">
      <w:pPr>
        <w:jc w:val="both"/>
        <w:rPr>
          <w:rFonts w:ascii="Arial" w:hAnsi="Arial" w:cs="Arial"/>
          <w:color w:val="000000"/>
          <w:sz w:val="22"/>
          <w:szCs w:val="22"/>
        </w:rPr>
      </w:pPr>
    </w:p>
    <w:p w:rsidR="00395FAD" w:rsidRDefault="00395FAD" w:rsidP="00395FAD">
      <w:pPr>
        <w:jc w:val="both"/>
        <w:rPr>
          <w:rFonts w:ascii="Arial" w:hAnsi="Arial" w:cs="Arial"/>
          <w:color w:val="000000"/>
          <w:sz w:val="22"/>
          <w:szCs w:val="22"/>
        </w:rPr>
      </w:pPr>
    </w:p>
    <w:p w:rsidR="00395FAD" w:rsidRPr="006F5A40" w:rsidRDefault="00395FAD" w:rsidP="00395FAD">
      <w:pPr>
        <w:jc w:val="both"/>
        <w:rPr>
          <w:rFonts w:ascii="Arial" w:hAnsi="Arial" w:cs="Arial"/>
          <w:color w:val="000000"/>
          <w:sz w:val="22"/>
          <w:szCs w:val="22"/>
        </w:rPr>
      </w:pPr>
      <w:r w:rsidRPr="006F5A40">
        <w:rPr>
          <w:rFonts w:ascii="Arial" w:hAnsi="Arial" w:cs="Arial"/>
          <w:color w:val="000000"/>
          <w:sz w:val="22"/>
          <w:szCs w:val="22"/>
        </w:rPr>
        <w:t>Regularly check your skin for dermatitis. Look for signs of dryness, itching and redness.  If you think you may have dermatitis, report it to your supervisor.</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p>
    <w:p w:rsidR="00395FAD" w:rsidRPr="00700691" w:rsidRDefault="00C77F35" w:rsidP="00700691">
      <w:pPr>
        <w:autoSpaceDE w:val="0"/>
        <w:autoSpaceDN w:val="0"/>
        <w:adjustRightInd w:val="0"/>
        <w:jc w:val="both"/>
        <w:rPr>
          <w:rFonts w:ascii="Arial" w:hAnsi="Arial" w:cs="Arial"/>
          <w:sz w:val="22"/>
          <w:szCs w:val="22"/>
        </w:rPr>
      </w:pPr>
      <w:hyperlink w:anchor="Contents" w:history="1"/>
    </w:p>
    <w:p w:rsidR="00700691" w:rsidRPr="00637372" w:rsidRDefault="00700691" w:rsidP="00395FAD">
      <w:pPr>
        <w:tabs>
          <w:tab w:val="right" w:pos="9890"/>
        </w:tabs>
        <w:jc w:val="both"/>
        <w:rPr>
          <w:rFonts w:ascii="Arial" w:hAnsi="Arial" w:cs="Arial"/>
          <w:sz w:val="22"/>
        </w:rPr>
      </w:pPr>
    </w:p>
    <w:p w:rsidR="00637372" w:rsidRDefault="00637372" w:rsidP="00000DBF">
      <w:pPr>
        <w:tabs>
          <w:tab w:val="right" w:pos="9890"/>
        </w:tabs>
        <w:jc w:val="both"/>
        <w:rPr>
          <w:rFonts w:ascii="Arial" w:hAnsi="Arial" w:cs="Arial"/>
          <w:sz w:val="22"/>
        </w:rPr>
      </w:pPr>
    </w:p>
    <w:p w:rsidR="00395FAD" w:rsidRDefault="00395FAD" w:rsidP="00000DBF">
      <w:pPr>
        <w:tabs>
          <w:tab w:val="right" w:pos="9890"/>
        </w:tabs>
        <w:jc w:val="both"/>
        <w:rPr>
          <w:rFonts w:ascii="Arial" w:hAnsi="Arial" w:cs="Arial"/>
          <w:sz w:val="22"/>
        </w:rPr>
        <w:sectPr w:rsidR="00395FAD" w:rsidSect="00E54C02">
          <w:pgSz w:w="11906" w:h="16838" w:code="9"/>
          <w:pgMar w:top="720" w:right="1008" w:bottom="1008" w:left="1008" w:header="576" w:footer="576" w:gutter="0"/>
          <w:cols w:space="708"/>
          <w:docGrid w:linePitch="360"/>
        </w:sectPr>
      </w:pPr>
    </w:p>
    <w:p w:rsidR="00395FAD" w:rsidRDefault="00395FAD" w:rsidP="00395FAD">
      <w:pPr>
        <w:pStyle w:val="Heading2"/>
      </w:pPr>
      <w:bookmarkStart w:id="241" w:name="_Toc402446472"/>
      <w:bookmarkStart w:id="242" w:name="_Toc476647239"/>
      <w:r>
        <w:lastRenderedPageBreak/>
        <w:t>Ladders and Stepladders</w:t>
      </w:r>
      <w:bookmarkEnd w:id="241"/>
      <w:bookmarkEnd w:id="242"/>
      <w:r>
        <w:t xml:space="preserve"> </w:t>
      </w:r>
    </w:p>
    <w:p w:rsidR="00395FAD" w:rsidRPr="003F4E70" w:rsidRDefault="00395FAD" w:rsidP="00395FAD">
      <w:pPr>
        <w:autoSpaceDE w:val="0"/>
        <w:autoSpaceDN w:val="0"/>
        <w:adjustRightInd w:val="0"/>
        <w:jc w:val="both"/>
        <w:rPr>
          <w:rFonts w:ascii="Arial" w:hAnsi="Arial" w:cs="Arial"/>
          <w:bCs/>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This guidance is to help you:</w:t>
      </w:r>
    </w:p>
    <w:p w:rsidR="00395FAD" w:rsidRDefault="00395FAD" w:rsidP="00395FAD">
      <w:pPr>
        <w:autoSpaceDE w:val="0"/>
        <w:autoSpaceDN w:val="0"/>
        <w:adjustRightInd w:val="0"/>
        <w:jc w:val="both"/>
        <w:rPr>
          <w:rFonts w:ascii="Arial" w:hAnsi="Arial" w:cs="Arial"/>
          <w:color w:val="000000"/>
          <w:sz w:val="22"/>
          <w:szCs w:val="22"/>
        </w:rPr>
      </w:pPr>
    </w:p>
    <w:p w:rsidR="00395FAD" w:rsidRPr="00896DC8" w:rsidRDefault="00395FAD" w:rsidP="000F2144">
      <w:pPr>
        <w:numPr>
          <w:ilvl w:val="0"/>
          <w:numId w:val="6"/>
        </w:numPr>
        <w:ind w:left="714" w:hanging="714"/>
        <w:jc w:val="both"/>
        <w:rPr>
          <w:rFonts w:ascii="Arial" w:hAnsi="Arial"/>
          <w:noProof/>
          <w:color w:val="000000"/>
          <w:sz w:val="22"/>
          <w:szCs w:val="22"/>
        </w:rPr>
      </w:pPr>
      <w:r w:rsidRPr="00896DC8">
        <w:rPr>
          <w:rFonts w:ascii="Arial" w:hAnsi="Arial"/>
          <w:noProof/>
          <w:color w:val="000000"/>
          <w:sz w:val="22"/>
          <w:szCs w:val="22"/>
        </w:rPr>
        <w:t>know when to use a ladder</w:t>
      </w:r>
    </w:p>
    <w:p w:rsidR="00395FAD" w:rsidRPr="00896DC8" w:rsidRDefault="00395FAD" w:rsidP="000F2144">
      <w:pPr>
        <w:numPr>
          <w:ilvl w:val="0"/>
          <w:numId w:val="6"/>
        </w:numPr>
        <w:ind w:left="714" w:hanging="714"/>
        <w:jc w:val="both"/>
        <w:rPr>
          <w:rFonts w:ascii="Arial" w:hAnsi="Arial"/>
          <w:noProof/>
          <w:color w:val="000000"/>
          <w:sz w:val="22"/>
          <w:szCs w:val="22"/>
        </w:rPr>
      </w:pPr>
      <w:r w:rsidRPr="00896DC8">
        <w:rPr>
          <w:rFonts w:ascii="Arial" w:hAnsi="Arial"/>
          <w:noProof/>
          <w:color w:val="000000"/>
          <w:sz w:val="22"/>
          <w:szCs w:val="22"/>
        </w:rPr>
        <w:t>decide how to go about selecting the right sort of ladder for the particular job</w:t>
      </w:r>
    </w:p>
    <w:p w:rsidR="00395FAD" w:rsidRPr="00896DC8" w:rsidRDefault="00395FAD" w:rsidP="000F2144">
      <w:pPr>
        <w:numPr>
          <w:ilvl w:val="0"/>
          <w:numId w:val="6"/>
        </w:numPr>
        <w:ind w:left="714" w:hanging="714"/>
        <w:jc w:val="both"/>
        <w:rPr>
          <w:rFonts w:ascii="Arial" w:hAnsi="Arial"/>
          <w:noProof/>
          <w:color w:val="000000"/>
          <w:sz w:val="22"/>
          <w:szCs w:val="22"/>
        </w:rPr>
      </w:pPr>
      <w:r w:rsidRPr="00896DC8">
        <w:rPr>
          <w:rFonts w:ascii="Arial" w:hAnsi="Arial"/>
          <w:noProof/>
          <w:color w:val="000000"/>
          <w:sz w:val="22"/>
          <w:szCs w:val="22"/>
        </w:rPr>
        <w:t>understand how to use it</w:t>
      </w:r>
    </w:p>
    <w:p w:rsidR="00395FAD" w:rsidRPr="00896DC8" w:rsidRDefault="00395FAD" w:rsidP="000F2144">
      <w:pPr>
        <w:numPr>
          <w:ilvl w:val="0"/>
          <w:numId w:val="6"/>
        </w:numPr>
        <w:ind w:left="714" w:hanging="714"/>
        <w:jc w:val="both"/>
        <w:rPr>
          <w:rFonts w:ascii="Arial" w:hAnsi="Arial"/>
          <w:noProof/>
          <w:color w:val="000000"/>
          <w:sz w:val="22"/>
          <w:szCs w:val="22"/>
        </w:rPr>
      </w:pPr>
      <w:r w:rsidRPr="00896DC8">
        <w:rPr>
          <w:rFonts w:ascii="Arial" w:hAnsi="Arial"/>
          <w:noProof/>
          <w:color w:val="000000"/>
          <w:sz w:val="22"/>
          <w:szCs w:val="22"/>
        </w:rPr>
        <w:t>know how to look after it</w:t>
      </w:r>
    </w:p>
    <w:p w:rsidR="00395FAD" w:rsidRPr="00896DC8" w:rsidRDefault="00395FAD" w:rsidP="000F2144">
      <w:pPr>
        <w:numPr>
          <w:ilvl w:val="0"/>
          <w:numId w:val="6"/>
        </w:numPr>
        <w:ind w:left="714" w:hanging="714"/>
        <w:jc w:val="both"/>
        <w:rPr>
          <w:rFonts w:ascii="Arial" w:hAnsi="Arial"/>
          <w:noProof/>
          <w:color w:val="000000"/>
          <w:sz w:val="22"/>
          <w:szCs w:val="22"/>
        </w:rPr>
      </w:pPr>
      <w:r w:rsidRPr="00896DC8">
        <w:rPr>
          <w:rFonts w:ascii="Arial" w:hAnsi="Arial"/>
          <w:noProof/>
          <w:color w:val="000000"/>
          <w:sz w:val="22"/>
          <w:szCs w:val="22"/>
        </w:rPr>
        <w:t>take sensible safety precautions</w:t>
      </w:r>
    </w:p>
    <w:p w:rsidR="00395FAD"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sz w:val="22"/>
          <w:szCs w:val="22"/>
        </w:rPr>
      </w:pPr>
      <w:r>
        <w:rPr>
          <w:rFonts w:ascii="Arial" w:hAnsi="Arial" w:cs="Arial"/>
          <w:sz w:val="22"/>
          <w:szCs w:val="22"/>
        </w:rPr>
        <w:t>When is a ladder the most suitable access equipment?</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As a guide, </w:t>
      </w:r>
      <w:r>
        <w:rPr>
          <w:rFonts w:ascii="Arial" w:hAnsi="Arial" w:cs="Arial"/>
          <w:b/>
          <w:bCs/>
          <w:color w:val="000000"/>
          <w:sz w:val="22"/>
          <w:szCs w:val="22"/>
        </w:rPr>
        <w:t xml:space="preserve">only </w:t>
      </w:r>
      <w:r>
        <w:rPr>
          <w:rFonts w:ascii="Arial" w:hAnsi="Arial" w:cs="Arial"/>
          <w:color w:val="000000"/>
          <w:sz w:val="22"/>
          <w:szCs w:val="22"/>
        </w:rPr>
        <w:t>use a ladder or stepladder:</w:t>
      </w:r>
    </w:p>
    <w:p w:rsidR="00395FAD" w:rsidRDefault="00395FAD" w:rsidP="00395FAD">
      <w:pPr>
        <w:autoSpaceDE w:val="0"/>
        <w:autoSpaceDN w:val="0"/>
        <w:adjustRightInd w:val="0"/>
        <w:jc w:val="both"/>
        <w:rPr>
          <w:rFonts w:ascii="Arial" w:hAnsi="Arial" w:cs="Arial"/>
          <w:color w:val="000000"/>
          <w:sz w:val="22"/>
          <w:szCs w:val="22"/>
        </w:rPr>
      </w:pPr>
    </w:p>
    <w:p w:rsidR="00395FAD" w:rsidRPr="00896DC8" w:rsidRDefault="00395FAD" w:rsidP="000F2144">
      <w:pPr>
        <w:numPr>
          <w:ilvl w:val="0"/>
          <w:numId w:val="6"/>
        </w:numPr>
        <w:ind w:left="714" w:hanging="714"/>
        <w:jc w:val="both"/>
        <w:rPr>
          <w:rFonts w:ascii="Arial" w:hAnsi="Arial"/>
          <w:noProof/>
          <w:color w:val="000000"/>
          <w:sz w:val="22"/>
          <w:szCs w:val="22"/>
        </w:rPr>
      </w:pPr>
      <w:r w:rsidRPr="00896DC8">
        <w:rPr>
          <w:rFonts w:ascii="Arial" w:hAnsi="Arial"/>
          <w:noProof/>
          <w:color w:val="000000"/>
          <w:sz w:val="22"/>
          <w:szCs w:val="22"/>
        </w:rPr>
        <w:t>in one position for a maximum of 30 minutes</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for ‘light work’ - they are not suitable for strenuous or heavy work. If a task involves you carrying more than 10 kg (a bucket of something) up the ladder or steps it will need to be justified by a detailed manual handling assessment</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where a handhold is available on the ladder or stepladder</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where you can maintain three points of contact (hands and feet) at the working position</w:t>
      </w:r>
    </w:p>
    <w:p w:rsidR="00395FAD"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On a </w:t>
      </w:r>
      <w:r>
        <w:rPr>
          <w:rFonts w:ascii="Arial" w:hAnsi="Arial" w:cs="Arial"/>
          <w:b/>
          <w:bCs/>
          <w:color w:val="000000"/>
          <w:sz w:val="22"/>
          <w:szCs w:val="22"/>
        </w:rPr>
        <w:t xml:space="preserve">ladder </w:t>
      </w:r>
      <w:r>
        <w:rPr>
          <w:rFonts w:ascii="Arial" w:hAnsi="Arial" w:cs="Arial"/>
          <w:color w:val="000000"/>
          <w:sz w:val="22"/>
          <w:szCs w:val="22"/>
        </w:rPr>
        <w:t xml:space="preserve">where you cannot maintain a handhold, other than for a brief period of time, other measures will be needed to prevent a fall or reduce the consequences of one. On </w:t>
      </w:r>
      <w:r>
        <w:rPr>
          <w:rFonts w:ascii="Arial" w:hAnsi="Arial" w:cs="Arial"/>
          <w:b/>
          <w:bCs/>
          <w:color w:val="000000"/>
          <w:sz w:val="22"/>
          <w:szCs w:val="22"/>
        </w:rPr>
        <w:t xml:space="preserve">stepladders </w:t>
      </w:r>
      <w:r>
        <w:rPr>
          <w:rFonts w:ascii="Arial" w:hAnsi="Arial" w:cs="Arial"/>
          <w:color w:val="000000"/>
          <w:sz w:val="22"/>
          <w:szCs w:val="22"/>
        </w:rPr>
        <w:t>where a handhold is not practicable you will need to consider whether it is safe to work or not.</w:t>
      </w:r>
    </w:p>
    <w:p w:rsidR="00395FAD"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sz w:val="22"/>
          <w:szCs w:val="22"/>
        </w:rPr>
      </w:pPr>
      <w:r>
        <w:rPr>
          <w:rFonts w:ascii="Arial" w:hAnsi="Arial" w:cs="Arial"/>
          <w:sz w:val="22"/>
          <w:szCs w:val="22"/>
        </w:rPr>
        <w:t>Is it a safe place to use a ladder or stepladder?</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As a guide, </w:t>
      </w:r>
      <w:r>
        <w:rPr>
          <w:rFonts w:ascii="Arial" w:hAnsi="Arial" w:cs="Arial"/>
          <w:b/>
          <w:bCs/>
          <w:color w:val="000000"/>
          <w:sz w:val="22"/>
          <w:szCs w:val="22"/>
        </w:rPr>
        <w:t xml:space="preserve">only </w:t>
      </w:r>
      <w:r>
        <w:rPr>
          <w:rFonts w:ascii="Arial" w:hAnsi="Arial" w:cs="Arial"/>
          <w:color w:val="000000"/>
          <w:sz w:val="22"/>
          <w:szCs w:val="22"/>
        </w:rPr>
        <w:t>use a ladder or stepladder:</w:t>
      </w:r>
    </w:p>
    <w:p w:rsidR="00395FAD" w:rsidRDefault="00395FAD" w:rsidP="00395FAD">
      <w:pPr>
        <w:autoSpaceDE w:val="0"/>
        <w:autoSpaceDN w:val="0"/>
        <w:adjustRightInd w:val="0"/>
        <w:jc w:val="both"/>
        <w:rPr>
          <w:rFonts w:ascii="Arial" w:hAnsi="Arial" w:cs="Arial"/>
          <w:color w:val="000000"/>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on firm ground or spread the load (e.g. use a board)</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on level ground - for stepladders refer to the manufacturer’s instructions, for ladders the maximum safe ground slopes on a suitable surface (unless the manufacturer states otherwise) are as follows:</w:t>
      </w:r>
    </w:p>
    <w:p w:rsidR="00395FAD" w:rsidRPr="00E41CFE" w:rsidRDefault="00395FAD" w:rsidP="00E41CFE">
      <w:pPr>
        <w:ind w:left="601"/>
        <w:jc w:val="both"/>
        <w:rPr>
          <w:rFonts w:ascii="Arial" w:hAnsi="Arial"/>
          <w:color w:val="000000"/>
          <w:sz w:val="22"/>
          <w:szCs w:val="22"/>
          <w:lang w:eastAsia="en-US"/>
        </w:rPr>
      </w:pPr>
    </w:p>
    <w:p w:rsidR="00395FAD" w:rsidRDefault="00395FAD" w:rsidP="000F2144">
      <w:pPr>
        <w:numPr>
          <w:ilvl w:val="1"/>
          <w:numId w:val="8"/>
        </w:numPr>
        <w:autoSpaceDE w:val="0"/>
        <w:autoSpaceDN w:val="0"/>
        <w:adjustRightInd w:val="0"/>
        <w:jc w:val="both"/>
        <w:rPr>
          <w:rFonts w:ascii="Arial" w:hAnsi="Arial" w:cs="Arial"/>
          <w:color w:val="000000"/>
          <w:sz w:val="22"/>
          <w:szCs w:val="22"/>
        </w:rPr>
      </w:pPr>
      <w:r>
        <w:rPr>
          <w:rFonts w:ascii="Arial" w:hAnsi="Arial" w:cs="Arial"/>
          <w:color w:val="000000"/>
          <w:sz w:val="22"/>
          <w:szCs w:val="22"/>
        </w:rPr>
        <w:t>side slope 16° – but the rungs still need to be levelled</w:t>
      </w:r>
    </w:p>
    <w:p w:rsidR="00395FAD" w:rsidRDefault="00395FAD" w:rsidP="000F2144">
      <w:pPr>
        <w:numPr>
          <w:ilvl w:val="1"/>
          <w:numId w:val="8"/>
        </w:numPr>
        <w:autoSpaceDE w:val="0"/>
        <w:autoSpaceDN w:val="0"/>
        <w:adjustRightInd w:val="0"/>
        <w:jc w:val="both"/>
        <w:rPr>
          <w:rFonts w:ascii="Arial" w:hAnsi="Arial" w:cs="Arial"/>
          <w:color w:val="000000"/>
          <w:sz w:val="22"/>
          <w:szCs w:val="22"/>
        </w:rPr>
      </w:pPr>
      <w:r>
        <w:rPr>
          <w:rFonts w:ascii="Arial" w:hAnsi="Arial" w:cs="Arial"/>
          <w:color w:val="000000"/>
          <w:sz w:val="22"/>
          <w:szCs w:val="22"/>
        </w:rPr>
        <w:t>back slope 6°</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 xml:space="preserve">on clean, solid surfaces (paving slabs, floors </w:t>
      </w:r>
      <w:r w:rsidR="00D67C89" w:rsidRPr="00896DC8">
        <w:rPr>
          <w:rFonts w:ascii="Arial" w:hAnsi="Arial"/>
          <w:color w:val="000000"/>
          <w:sz w:val="22"/>
          <w:szCs w:val="22"/>
          <w:lang w:eastAsia="en-US"/>
        </w:rPr>
        <w:t>etc.</w:t>
      </w:r>
      <w:r w:rsidRPr="00896DC8">
        <w:rPr>
          <w:rFonts w:ascii="Arial" w:hAnsi="Arial"/>
          <w:color w:val="000000"/>
          <w:sz w:val="22"/>
          <w:szCs w:val="22"/>
          <w:lang w:eastAsia="en-US"/>
        </w:rPr>
        <w:t xml:space="preserve">). These need to be clean (no oil, moss or leaf litter) and free of loose material (sand, packaging materials </w:t>
      </w:r>
      <w:r w:rsidR="00D67C89" w:rsidRPr="00896DC8">
        <w:rPr>
          <w:rFonts w:ascii="Arial" w:hAnsi="Arial"/>
          <w:color w:val="000000"/>
          <w:sz w:val="22"/>
          <w:szCs w:val="22"/>
          <w:lang w:eastAsia="en-US"/>
        </w:rPr>
        <w:t>etc.</w:t>
      </w:r>
      <w:r w:rsidRPr="00896DC8">
        <w:rPr>
          <w:rFonts w:ascii="Arial" w:hAnsi="Arial"/>
          <w:color w:val="000000"/>
          <w:sz w:val="22"/>
          <w:szCs w:val="22"/>
          <w:lang w:eastAsia="en-US"/>
        </w:rPr>
        <w:t>) so the feet can grip. Shiny floor surfaces can be slippery even without contamination</w:t>
      </w:r>
    </w:p>
    <w:p w:rsidR="00395FAD" w:rsidRDefault="00395FAD" w:rsidP="00395FAD">
      <w:pPr>
        <w:autoSpaceDE w:val="0"/>
        <w:autoSpaceDN w:val="0"/>
        <w:adjustRightInd w:val="0"/>
        <w:ind w:left="720" w:hanging="72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Never stand ladders or stepladders on moveable objects, such as pallets, bricks, lift trucks, tower scaffolds, vans, stacks of paper or boxes etc. If the ladder or stepladder won’t reach, you need to use a more suitable type of access equipment.</w:t>
      </w:r>
    </w:p>
    <w:p w:rsidR="00395FAD" w:rsidRPr="00E41CFE" w:rsidRDefault="00395FAD" w:rsidP="00E41CFE">
      <w:pPr>
        <w:jc w:val="both"/>
        <w:rPr>
          <w:rFonts w:ascii="Arial" w:hAnsi="Arial"/>
          <w:color w:val="000000"/>
          <w:sz w:val="22"/>
          <w:szCs w:val="22"/>
          <w:lang w:eastAsia="en-US"/>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You should </w:t>
      </w:r>
      <w:r>
        <w:rPr>
          <w:rFonts w:ascii="Arial" w:hAnsi="Arial" w:cs="Arial"/>
          <w:b/>
          <w:bCs/>
          <w:color w:val="000000"/>
          <w:sz w:val="22"/>
          <w:szCs w:val="22"/>
        </w:rPr>
        <w:t xml:space="preserve">only </w:t>
      </w:r>
      <w:r>
        <w:rPr>
          <w:rFonts w:ascii="Arial" w:hAnsi="Arial" w:cs="Arial"/>
          <w:color w:val="000000"/>
          <w:sz w:val="22"/>
          <w:szCs w:val="22"/>
        </w:rPr>
        <w:t>use ladders or stepladders:</w:t>
      </w:r>
    </w:p>
    <w:p w:rsidR="00395FAD" w:rsidRDefault="00395FAD" w:rsidP="00395FAD">
      <w:pPr>
        <w:autoSpaceDE w:val="0"/>
        <w:autoSpaceDN w:val="0"/>
        <w:adjustRightInd w:val="0"/>
        <w:ind w:left="720" w:hanging="720"/>
        <w:jc w:val="both"/>
        <w:rPr>
          <w:rFonts w:ascii="Arial" w:hAnsi="Arial" w:cs="Arial"/>
          <w:color w:val="000000"/>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where they will not be struck by vehicles, by protecting them with suitable barriers or cones</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where they will not be pushed over by other hazards such as doors or windows, by securing doors (not fire exits) and windows where possible. If this is impractical, have a person standing guard at a doorway, or inform building occupants not to open windows until they are told it is safe to do so</w:t>
      </w:r>
    </w:p>
    <w:p w:rsidR="00395FAD" w:rsidRDefault="00395FAD" w:rsidP="00395FAD">
      <w:pPr>
        <w:autoSpaceDE w:val="0"/>
        <w:autoSpaceDN w:val="0"/>
        <w:adjustRightInd w:val="0"/>
        <w:jc w:val="both"/>
        <w:rPr>
          <w:rFonts w:ascii="Arial" w:hAnsi="Arial" w:cs="Arial"/>
          <w:color w:val="000000"/>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where pedestrians are prevented from walking under them or near them, by using barriers, cones or, as a last resort, a person standing guard at the base</w:t>
      </w:r>
    </w:p>
    <w:p w:rsidR="00395FAD" w:rsidRPr="00B51E94"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sz w:val="22"/>
          <w:szCs w:val="22"/>
        </w:rPr>
      </w:pPr>
      <w:r>
        <w:rPr>
          <w:rFonts w:ascii="Arial" w:hAnsi="Arial" w:cs="Arial"/>
          <w:sz w:val="22"/>
          <w:szCs w:val="22"/>
        </w:rPr>
        <w:t>Safety in use – ladders</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On a ladder </w:t>
      </w:r>
      <w:r>
        <w:rPr>
          <w:rFonts w:ascii="Arial" w:hAnsi="Arial" w:cs="Arial"/>
          <w:b/>
          <w:bCs/>
          <w:color w:val="000000"/>
          <w:sz w:val="22"/>
          <w:szCs w:val="22"/>
        </w:rPr>
        <w:t>do not</w:t>
      </w:r>
      <w:r>
        <w:rPr>
          <w:rFonts w:ascii="Arial" w:hAnsi="Arial" w:cs="Arial"/>
          <w:color w:val="000000"/>
          <w:sz w:val="22"/>
          <w:szCs w:val="22"/>
        </w:rPr>
        <w:t>:</w:t>
      </w:r>
    </w:p>
    <w:p w:rsidR="00395FAD" w:rsidRDefault="00395FAD" w:rsidP="00395FAD">
      <w:pPr>
        <w:autoSpaceDE w:val="0"/>
        <w:autoSpaceDN w:val="0"/>
        <w:adjustRightInd w:val="0"/>
        <w:jc w:val="both"/>
        <w:rPr>
          <w:rFonts w:ascii="Arial" w:hAnsi="Arial" w:cs="Arial"/>
          <w:color w:val="000000"/>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overload it – you and anything you are carrying should not exceed the highest load stated on the ladder</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overreach - keep your navel inside the stiles and both feet on the same rung throughout the task</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rest ladders against weak upper surfaces e.g. glazing or plastic gutters. Use effective spreader bars instead</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use the top three rungs</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move the ladder while someone is using it</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extend a ladder while standing on the rungs</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slide down the stiles</w:t>
      </w:r>
    </w:p>
    <w:p w:rsidR="00395FAD" w:rsidRPr="00B51E94" w:rsidRDefault="00395FAD" w:rsidP="00395FAD">
      <w:pPr>
        <w:autoSpaceDE w:val="0"/>
        <w:autoSpaceDN w:val="0"/>
        <w:adjustRightInd w:val="0"/>
        <w:jc w:val="both"/>
        <w:rPr>
          <w:rFonts w:ascii="Arial" w:hAnsi="Arial" w:cs="Arial"/>
          <w:color w:val="231F20"/>
          <w:sz w:val="22"/>
          <w:szCs w:val="22"/>
        </w:rPr>
      </w:pPr>
    </w:p>
    <w:p w:rsidR="00395FAD" w:rsidRPr="009B0710" w:rsidRDefault="00395FAD" w:rsidP="00395FAD">
      <w:pPr>
        <w:autoSpaceDE w:val="0"/>
        <w:autoSpaceDN w:val="0"/>
        <w:adjustRightInd w:val="0"/>
        <w:jc w:val="both"/>
        <w:rPr>
          <w:rFonts w:ascii="Arial" w:hAnsi="Arial" w:cs="Arial"/>
          <w:color w:val="231F20"/>
          <w:szCs w:val="20"/>
        </w:rPr>
      </w:pPr>
      <w:r>
        <w:rPr>
          <w:rFonts w:ascii="Arial" w:hAnsi="Arial" w:cs="Arial"/>
          <w:noProof/>
          <w:color w:val="231F20"/>
          <w:sz w:val="22"/>
          <w:szCs w:val="22"/>
        </w:rPr>
        <w:drawing>
          <wp:inline distT="0" distB="0" distL="0" distR="0">
            <wp:extent cx="485140" cy="39751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cstate="print"/>
                    <a:srcRect/>
                    <a:stretch>
                      <a:fillRect/>
                    </a:stretch>
                  </pic:blipFill>
                  <pic:spPr bwMode="auto">
                    <a:xfrm>
                      <a:off x="0" y="0"/>
                      <a:ext cx="485140" cy="397510"/>
                    </a:xfrm>
                    <a:prstGeom prst="rect">
                      <a:avLst/>
                    </a:prstGeom>
                    <a:noFill/>
                    <a:ln w="9525">
                      <a:noFill/>
                      <a:miter lim="800000"/>
                      <a:headEnd/>
                      <a:tailEnd/>
                    </a:ln>
                  </pic:spPr>
                </pic:pic>
              </a:graphicData>
            </a:graphic>
          </wp:inline>
        </w:drawing>
      </w:r>
      <w:r w:rsidRPr="00B51E94">
        <w:rPr>
          <w:rFonts w:ascii="Arial" w:hAnsi="Arial" w:cs="Arial"/>
          <w:color w:val="231F20"/>
          <w:sz w:val="22"/>
          <w:szCs w:val="22"/>
        </w:rPr>
        <w:t xml:space="preserve">      </w:t>
      </w:r>
      <w:r>
        <w:rPr>
          <w:rFonts w:ascii="Arial" w:hAnsi="Arial" w:cs="Arial"/>
          <w:noProof/>
          <w:color w:val="231F20"/>
          <w:sz w:val="22"/>
          <w:szCs w:val="22"/>
        </w:rPr>
        <w:drawing>
          <wp:inline distT="0" distB="0" distL="0" distR="0">
            <wp:extent cx="1939925" cy="2934335"/>
            <wp:effectExtent l="1905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cstate="print"/>
                    <a:srcRect/>
                    <a:stretch>
                      <a:fillRect/>
                    </a:stretch>
                  </pic:blipFill>
                  <pic:spPr bwMode="auto">
                    <a:xfrm>
                      <a:off x="0" y="0"/>
                      <a:ext cx="1939925" cy="2934335"/>
                    </a:xfrm>
                    <a:prstGeom prst="rect">
                      <a:avLst/>
                    </a:prstGeom>
                    <a:noFill/>
                    <a:ln w="9525">
                      <a:noFill/>
                      <a:miter lim="800000"/>
                      <a:headEnd/>
                      <a:tailEnd/>
                    </a:ln>
                  </pic:spPr>
                </pic:pic>
              </a:graphicData>
            </a:graphic>
          </wp:inline>
        </w:drawing>
      </w:r>
      <w:r w:rsidRPr="00B51E94">
        <w:rPr>
          <w:rFonts w:ascii="Arial" w:hAnsi="Arial" w:cs="Arial"/>
          <w:color w:val="231F20"/>
          <w:sz w:val="22"/>
          <w:szCs w:val="22"/>
        </w:rPr>
        <w:t xml:space="preserve">       </w:t>
      </w:r>
      <w:r>
        <w:rPr>
          <w:rFonts w:ascii="Arial" w:hAnsi="Arial" w:cs="Arial"/>
          <w:noProof/>
          <w:color w:val="231F20"/>
          <w:sz w:val="22"/>
          <w:szCs w:val="22"/>
        </w:rPr>
        <w:drawing>
          <wp:inline distT="0" distB="0" distL="0" distR="0">
            <wp:extent cx="485140" cy="41338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print"/>
                    <a:srcRect/>
                    <a:stretch>
                      <a:fillRect/>
                    </a:stretch>
                  </pic:blipFill>
                  <pic:spPr bwMode="auto">
                    <a:xfrm>
                      <a:off x="0" y="0"/>
                      <a:ext cx="485140" cy="413385"/>
                    </a:xfrm>
                    <a:prstGeom prst="rect">
                      <a:avLst/>
                    </a:prstGeom>
                    <a:noFill/>
                    <a:ln w="9525">
                      <a:noFill/>
                      <a:miter lim="800000"/>
                      <a:headEnd/>
                      <a:tailEnd/>
                    </a:ln>
                  </pic:spPr>
                </pic:pic>
              </a:graphicData>
            </a:graphic>
          </wp:inline>
        </w:drawing>
      </w:r>
      <w:r w:rsidRPr="00B51E94">
        <w:rPr>
          <w:rFonts w:ascii="Arial" w:hAnsi="Arial" w:cs="Arial"/>
          <w:color w:val="231F20"/>
          <w:sz w:val="22"/>
          <w:szCs w:val="22"/>
        </w:rPr>
        <w:t xml:space="preserve">     </w:t>
      </w:r>
      <w:r>
        <w:rPr>
          <w:rFonts w:ascii="Arial" w:hAnsi="Arial" w:cs="Arial"/>
          <w:noProof/>
          <w:color w:val="231F20"/>
          <w:sz w:val="22"/>
          <w:szCs w:val="22"/>
        </w:rPr>
        <w:drawing>
          <wp:inline distT="0" distB="0" distL="0" distR="0">
            <wp:extent cx="1788795" cy="2917825"/>
            <wp:effectExtent l="1905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cstate="print"/>
                    <a:srcRect/>
                    <a:stretch>
                      <a:fillRect/>
                    </a:stretch>
                  </pic:blipFill>
                  <pic:spPr bwMode="auto">
                    <a:xfrm>
                      <a:off x="0" y="0"/>
                      <a:ext cx="1788795" cy="2917825"/>
                    </a:xfrm>
                    <a:prstGeom prst="rect">
                      <a:avLst/>
                    </a:prstGeom>
                    <a:noFill/>
                    <a:ln w="9525">
                      <a:noFill/>
                      <a:miter lim="800000"/>
                      <a:headEnd/>
                      <a:tailEnd/>
                    </a:ln>
                  </pic:spPr>
                </pic:pic>
              </a:graphicData>
            </a:graphic>
          </wp:inline>
        </w:drawing>
      </w:r>
    </w:p>
    <w:p w:rsidR="00395FAD" w:rsidRPr="00B51E94" w:rsidRDefault="00395FAD" w:rsidP="00395FAD">
      <w:pPr>
        <w:autoSpaceDE w:val="0"/>
        <w:autoSpaceDN w:val="0"/>
        <w:adjustRightInd w:val="0"/>
        <w:jc w:val="both"/>
        <w:rPr>
          <w:rFonts w:ascii="Arial" w:hAnsi="Arial" w:cs="Arial"/>
          <w:color w:val="231F20"/>
          <w:sz w:val="22"/>
          <w:szCs w:val="22"/>
        </w:rPr>
      </w:pPr>
    </w:p>
    <w:p w:rsidR="00395FAD" w:rsidRPr="00B51E94" w:rsidRDefault="00395FAD" w:rsidP="00395FAD">
      <w:pPr>
        <w:autoSpaceDE w:val="0"/>
        <w:autoSpaceDN w:val="0"/>
        <w:adjustRightInd w:val="0"/>
        <w:jc w:val="both"/>
        <w:rPr>
          <w:rFonts w:ascii="Arial" w:hAnsi="Arial" w:cs="Arial"/>
          <w:color w:val="231F20"/>
          <w:sz w:val="22"/>
          <w:szCs w:val="22"/>
        </w:rPr>
      </w:pPr>
    </w:p>
    <w:tbl>
      <w:tblPr>
        <w:tblW w:w="0" w:type="auto"/>
        <w:jc w:val="center"/>
        <w:tblLook w:val="01E0" w:firstRow="1" w:lastRow="1" w:firstColumn="1" w:lastColumn="1" w:noHBand="0" w:noVBand="0"/>
      </w:tblPr>
      <w:tblGrid>
        <w:gridCol w:w="4788"/>
        <w:gridCol w:w="4068"/>
      </w:tblGrid>
      <w:tr w:rsidR="00395FAD" w:rsidRPr="00741929" w:rsidTr="006054FB">
        <w:trPr>
          <w:jc w:val="center"/>
        </w:trPr>
        <w:tc>
          <w:tcPr>
            <w:tcW w:w="4788" w:type="dxa"/>
          </w:tcPr>
          <w:p w:rsidR="00395FAD" w:rsidRPr="00741929" w:rsidRDefault="00395FAD" w:rsidP="006054FB">
            <w:pPr>
              <w:autoSpaceDE w:val="0"/>
              <w:autoSpaceDN w:val="0"/>
              <w:adjustRightInd w:val="0"/>
              <w:jc w:val="both"/>
              <w:rPr>
                <w:rFonts w:ascii="Arial" w:hAnsi="Arial" w:cs="Arial"/>
                <w:color w:val="231F20"/>
                <w:sz w:val="22"/>
                <w:szCs w:val="22"/>
              </w:rPr>
            </w:pPr>
            <w:r w:rsidRPr="00741929">
              <w:rPr>
                <w:rFonts w:ascii="Arial" w:hAnsi="Arial" w:cs="Arial"/>
                <w:color w:val="231F20"/>
                <w:sz w:val="22"/>
                <w:szCs w:val="22"/>
              </w:rPr>
              <w:t>Overreaching – not maintaining 3 points of contact</w:t>
            </w:r>
          </w:p>
        </w:tc>
        <w:tc>
          <w:tcPr>
            <w:tcW w:w="4068" w:type="dxa"/>
          </w:tcPr>
          <w:p w:rsidR="00395FAD" w:rsidRPr="00741929" w:rsidRDefault="00395FAD" w:rsidP="006054FB">
            <w:pPr>
              <w:autoSpaceDE w:val="0"/>
              <w:autoSpaceDN w:val="0"/>
              <w:adjustRightInd w:val="0"/>
              <w:jc w:val="both"/>
              <w:rPr>
                <w:rFonts w:ascii="Arial" w:hAnsi="Arial" w:cs="Arial"/>
                <w:color w:val="231F20"/>
                <w:sz w:val="22"/>
                <w:szCs w:val="22"/>
              </w:rPr>
            </w:pPr>
            <w:r w:rsidRPr="00741929">
              <w:rPr>
                <w:rFonts w:ascii="Arial" w:hAnsi="Arial" w:cs="Arial"/>
                <w:color w:val="231F20"/>
                <w:sz w:val="22"/>
                <w:szCs w:val="22"/>
              </w:rPr>
              <w:t>Maintaining 3 points of contact</w:t>
            </w:r>
          </w:p>
        </w:tc>
      </w:tr>
    </w:tbl>
    <w:p w:rsidR="00395FAD" w:rsidRPr="00B51E94" w:rsidRDefault="00395FAD" w:rsidP="00395FAD">
      <w:pPr>
        <w:autoSpaceDE w:val="0"/>
        <w:autoSpaceDN w:val="0"/>
        <w:adjustRightInd w:val="0"/>
        <w:jc w:val="both"/>
        <w:rPr>
          <w:rFonts w:ascii="Arial" w:hAnsi="Arial" w:cs="Arial"/>
          <w:b/>
          <w:bCs/>
          <w:color w:val="000000"/>
          <w:sz w:val="22"/>
          <w:szCs w:val="22"/>
        </w:rPr>
      </w:pPr>
      <w:r w:rsidRPr="00B51E94">
        <w:rPr>
          <w:rFonts w:ascii="Arial" w:hAnsi="Arial" w:cs="Arial"/>
          <w:b/>
          <w:bCs/>
          <w:color w:val="000000"/>
          <w:sz w:val="22"/>
          <w:szCs w:val="22"/>
        </w:rPr>
        <w:t>Do:</w:t>
      </w:r>
    </w:p>
    <w:p w:rsidR="00395FAD" w:rsidRPr="00FD3F35" w:rsidRDefault="00395FAD" w:rsidP="00395FAD">
      <w:pPr>
        <w:autoSpaceDE w:val="0"/>
        <w:autoSpaceDN w:val="0"/>
        <w:adjustRightInd w:val="0"/>
        <w:jc w:val="both"/>
        <w:rPr>
          <w:rFonts w:ascii="Arial" w:hAnsi="Arial" w:cs="Arial"/>
          <w:color w:val="231F20"/>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make sure the ladder rungs are level. This can be judged by the naked eye. Ladders can be levelled using specially designed devices but not by using bits of brick or whatever else is at hand</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check that the weather is suitable - do not use ladders in strong or gusting winds</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wear sensible footwear. Shoes should not have the soles hanging off, have long or dangling laces, or be thick with mud or other slippery contaminants. High heels are also unsuitable!</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check that you are fit. Certain medical conditions or medication, or a fear of heights, could mean that you shouldn’t be working at height</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know how to tie a ladder properly</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r>
        <w:rPr>
          <w:rFonts w:ascii="Arial" w:hAnsi="Arial" w:cs="Arial"/>
          <w:sz w:val="22"/>
          <w:szCs w:val="22"/>
        </w:rPr>
        <w:t xml:space="preserve">You should also avoid holding items when climbing (for example by using tool belts). If you must carry something you must still have one free hand to grip the ladder. Remember the THREE POINTS OF CONTACT RULE – 2 hands and 1 foot or 2 feet and 1 hand </w:t>
      </w:r>
      <w:r>
        <w:rPr>
          <w:rFonts w:ascii="Arial" w:hAnsi="Arial" w:cs="Arial"/>
          <w:b/>
          <w:bCs/>
          <w:sz w:val="22"/>
          <w:szCs w:val="22"/>
        </w:rPr>
        <w:t xml:space="preserve">MUST BE </w:t>
      </w:r>
      <w:r>
        <w:rPr>
          <w:rFonts w:ascii="Arial" w:hAnsi="Arial" w:cs="Arial"/>
          <w:sz w:val="22"/>
          <w:szCs w:val="22"/>
        </w:rPr>
        <w:t>on the ladder at all times when climbing and descending.</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r>
        <w:rPr>
          <w:rFonts w:ascii="Arial" w:hAnsi="Arial" w:cs="Arial"/>
          <w:sz w:val="22"/>
          <w:szCs w:val="22"/>
        </w:rPr>
        <w:t>Ladders must be erected at an angle of 75°. To judge the angle use the angle indicator marked on the stiles of some ladders or the 1 in 4 rule (1 unit out for every 4 units up, as shown in Figure 3).</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r>
        <w:rPr>
          <w:rFonts w:ascii="Arial" w:hAnsi="Arial" w:cs="Arial"/>
          <w:sz w:val="22"/>
          <w:szCs w:val="22"/>
        </w:rPr>
        <w:t>Ladders used for access to another level must be tied and should extend at least 1 metre above the landing point to provide a secure handhold (see Figure 4).</w:t>
      </w:r>
    </w:p>
    <w:p w:rsidR="00395FAD" w:rsidRDefault="00395FAD" w:rsidP="00395FAD">
      <w:pPr>
        <w:autoSpaceDE w:val="0"/>
        <w:autoSpaceDN w:val="0"/>
        <w:adjustRightInd w:val="0"/>
        <w:jc w:val="both"/>
        <w:rPr>
          <w:rFonts w:ascii="Arial" w:hAnsi="Arial" w:cs="Arial"/>
          <w:sz w:val="22"/>
          <w:szCs w:val="22"/>
        </w:rPr>
      </w:pPr>
    </w:p>
    <w:p w:rsidR="00395FAD" w:rsidRPr="00B51E94" w:rsidRDefault="00395FAD" w:rsidP="00395FAD">
      <w:pPr>
        <w:autoSpaceDE w:val="0"/>
        <w:autoSpaceDN w:val="0"/>
        <w:adjustRightInd w:val="0"/>
        <w:jc w:val="both"/>
        <w:rPr>
          <w:rFonts w:ascii="Arial" w:hAnsi="Arial" w:cs="Arial"/>
          <w:b/>
          <w:color w:val="000000"/>
          <w:sz w:val="22"/>
          <w:szCs w:val="22"/>
        </w:rPr>
      </w:pPr>
      <w:r w:rsidRPr="00B51E94">
        <w:rPr>
          <w:rFonts w:ascii="Arial" w:hAnsi="Arial" w:cs="Arial"/>
          <w:b/>
          <w:color w:val="000000"/>
          <w:sz w:val="22"/>
          <w:szCs w:val="22"/>
        </w:rPr>
        <w:t>Correct 1 in 4 angle</w:t>
      </w:r>
      <w:r>
        <w:rPr>
          <w:rFonts w:ascii="Arial" w:hAnsi="Arial" w:cs="Arial"/>
          <w:b/>
          <w:color w:val="000000"/>
          <w:sz w:val="22"/>
          <w:szCs w:val="22"/>
        </w:rPr>
        <w:t>:</w:t>
      </w:r>
    </w:p>
    <w:p w:rsidR="00395FAD" w:rsidRPr="00B51E94"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color w:val="000000"/>
          <w:sz w:val="22"/>
          <w:szCs w:val="22"/>
        </w:rPr>
      </w:pPr>
      <w:r>
        <w:rPr>
          <w:rFonts w:ascii="Arial" w:hAnsi="Arial" w:cs="Arial"/>
          <w:noProof/>
          <w:color w:val="000000"/>
          <w:sz w:val="22"/>
          <w:szCs w:val="22"/>
        </w:rPr>
        <w:drawing>
          <wp:inline distT="0" distB="0" distL="0" distR="0">
            <wp:extent cx="3339465" cy="298196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cstate="print"/>
                    <a:srcRect/>
                    <a:stretch>
                      <a:fillRect/>
                    </a:stretch>
                  </pic:blipFill>
                  <pic:spPr bwMode="auto">
                    <a:xfrm>
                      <a:off x="0" y="0"/>
                      <a:ext cx="3339465" cy="2981960"/>
                    </a:xfrm>
                    <a:prstGeom prst="rect">
                      <a:avLst/>
                    </a:prstGeom>
                    <a:noFill/>
                    <a:ln w="9525">
                      <a:noFill/>
                      <a:miter lim="800000"/>
                      <a:headEnd/>
                      <a:tailEnd/>
                    </a:ln>
                  </pic:spPr>
                </pic:pic>
              </a:graphicData>
            </a:graphic>
          </wp:inline>
        </w:drawing>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p>
    <w:p w:rsidR="00395FAD" w:rsidRPr="00B51E94" w:rsidRDefault="00395FAD" w:rsidP="00395FAD">
      <w:pPr>
        <w:autoSpaceDE w:val="0"/>
        <w:autoSpaceDN w:val="0"/>
        <w:adjustRightInd w:val="0"/>
        <w:jc w:val="both"/>
        <w:rPr>
          <w:rFonts w:ascii="Arial" w:hAnsi="Arial" w:cs="Arial"/>
          <w:b/>
          <w:bCs/>
          <w:sz w:val="22"/>
          <w:szCs w:val="22"/>
        </w:rPr>
      </w:pPr>
      <w:r w:rsidRPr="00B51E94">
        <w:rPr>
          <w:rFonts w:ascii="Arial" w:hAnsi="Arial" w:cs="Arial"/>
          <w:b/>
          <w:bCs/>
          <w:sz w:val="22"/>
          <w:szCs w:val="22"/>
        </w:rPr>
        <w:t>Securing a ladder</w:t>
      </w:r>
    </w:p>
    <w:p w:rsidR="00395FAD" w:rsidRPr="00A6062A"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To prevent the ladder slipping away from the wall, or slipping sideways, you must secure it. The options for securing a </w:t>
      </w:r>
      <w:r>
        <w:rPr>
          <w:rFonts w:ascii="Arial" w:hAnsi="Arial" w:cs="Arial"/>
          <w:b/>
          <w:bCs/>
          <w:color w:val="000000"/>
          <w:sz w:val="22"/>
          <w:szCs w:val="22"/>
        </w:rPr>
        <w:t xml:space="preserve">ladder </w:t>
      </w:r>
      <w:r>
        <w:rPr>
          <w:rFonts w:ascii="Arial" w:hAnsi="Arial" w:cs="Arial"/>
          <w:color w:val="000000"/>
          <w:sz w:val="22"/>
          <w:szCs w:val="22"/>
        </w:rPr>
        <w:t>are:</w:t>
      </w:r>
    </w:p>
    <w:p w:rsidR="00395FAD" w:rsidRDefault="00395FAD" w:rsidP="00395FAD">
      <w:pPr>
        <w:autoSpaceDE w:val="0"/>
        <w:autoSpaceDN w:val="0"/>
        <w:adjustRightInd w:val="0"/>
        <w:jc w:val="both"/>
        <w:rPr>
          <w:rFonts w:ascii="Arial" w:hAnsi="Arial" w:cs="Arial"/>
          <w:color w:val="000000"/>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tie the ladder to a suitable point, making sure both stiles are tied</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where this is not practical, use a safe, unsecured ladder or a ladder supplemented with an effective ladder stability device</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if this is not possible, then securely wedge the ladder e.g. against a wall</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if none of the above can be achieved, foot the ladder. Footing is the last resort and other methods of securing the ladder should be used in preference</w:t>
      </w:r>
    </w:p>
    <w:p w:rsidR="00395FAD"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lastRenderedPageBreak/>
        <w:t>If you do have to foot a ladder, be aware that this will not stop a ladder slipping sideways at the top. Individuals footing ladders should apply weight downwards on the ladder by standing on a rung, or by pushing against the ladder stiles (although this is less effective).</w:t>
      </w:r>
    </w:p>
    <w:p w:rsidR="00395FAD"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color w:val="000000"/>
          <w:sz w:val="22"/>
          <w:szCs w:val="22"/>
        </w:rPr>
      </w:pPr>
      <w:r>
        <w:rPr>
          <w:rFonts w:ascii="Arial" w:hAnsi="Arial" w:cs="Arial"/>
          <w:noProof/>
          <w:color w:val="000000"/>
          <w:sz w:val="22"/>
          <w:szCs w:val="22"/>
        </w:rPr>
        <w:drawing>
          <wp:inline distT="0" distB="0" distL="0" distR="0">
            <wp:extent cx="1939925" cy="2504440"/>
            <wp:effectExtent l="1905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srcRect/>
                    <a:stretch>
                      <a:fillRect/>
                    </a:stretch>
                  </pic:blipFill>
                  <pic:spPr bwMode="auto">
                    <a:xfrm>
                      <a:off x="0" y="0"/>
                      <a:ext cx="1939925" cy="2504440"/>
                    </a:xfrm>
                    <a:prstGeom prst="rect">
                      <a:avLst/>
                    </a:prstGeom>
                    <a:noFill/>
                    <a:ln w="9525">
                      <a:noFill/>
                      <a:miter lim="800000"/>
                      <a:headEnd/>
                      <a:tailEnd/>
                    </a:ln>
                  </pic:spPr>
                </pic:pic>
              </a:graphicData>
            </a:graphic>
          </wp:inline>
        </w:drawing>
      </w:r>
      <w:r w:rsidRPr="00B51E94">
        <w:rPr>
          <w:rFonts w:ascii="Arial" w:hAnsi="Arial" w:cs="Arial"/>
          <w:color w:val="000000"/>
          <w:sz w:val="22"/>
          <w:szCs w:val="22"/>
        </w:rPr>
        <w:t xml:space="preserve">                         </w:t>
      </w:r>
      <w:r>
        <w:rPr>
          <w:rFonts w:ascii="Arial" w:hAnsi="Arial" w:cs="Arial"/>
          <w:noProof/>
          <w:color w:val="000000"/>
          <w:sz w:val="22"/>
          <w:szCs w:val="22"/>
        </w:rPr>
        <w:drawing>
          <wp:inline distT="0" distB="0" distL="0" distR="0">
            <wp:extent cx="2465070" cy="244919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print"/>
                    <a:srcRect/>
                    <a:stretch>
                      <a:fillRect/>
                    </a:stretch>
                  </pic:blipFill>
                  <pic:spPr bwMode="auto">
                    <a:xfrm>
                      <a:off x="0" y="0"/>
                      <a:ext cx="2465070" cy="2449195"/>
                    </a:xfrm>
                    <a:prstGeom prst="rect">
                      <a:avLst/>
                    </a:prstGeom>
                    <a:noFill/>
                    <a:ln w="9525">
                      <a:noFill/>
                      <a:miter lim="800000"/>
                      <a:headEnd/>
                      <a:tailEnd/>
                    </a:ln>
                  </pic:spPr>
                </pic:pic>
              </a:graphicData>
            </a:graphic>
          </wp:inline>
        </w:drawing>
      </w:r>
    </w:p>
    <w:p w:rsidR="00395FAD" w:rsidRPr="00B51E94" w:rsidRDefault="00395FAD" w:rsidP="00395FAD">
      <w:pPr>
        <w:autoSpaceDE w:val="0"/>
        <w:autoSpaceDN w:val="0"/>
        <w:adjustRightInd w:val="0"/>
        <w:jc w:val="both"/>
        <w:rPr>
          <w:rFonts w:ascii="Arial" w:hAnsi="Arial" w:cs="Arial"/>
          <w:color w:val="000000"/>
          <w:sz w:val="22"/>
          <w:szCs w:val="22"/>
        </w:rPr>
      </w:pPr>
    </w:p>
    <w:tbl>
      <w:tblPr>
        <w:tblW w:w="0" w:type="auto"/>
        <w:jc w:val="center"/>
        <w:tblInd w:w="-704" w:type="dxa"/>
        <w:tblLook w:val="01E0" w:firstRow="1" w:lastRow="1" w:firstColumn="1" w:lastColumn="1" w:noHBand="0" w:noVBand="0"/>
      </w:tblPr>
      <w:tblGrid>
        <w:gridCol w:w="5132"/>
        <w:gridCol w:w="4428"/>
      </w:tblGrid>
      <w:tr w:rsidR="00395FAD" w:rsidRPr="00741929" w:rsidTr="006054FB">
        <w:trPr>
          <w:jc w:val="center"/>
        </w:trPr>
        <w:tc>
          <w:tcPr>
            <w:tcW w:w="5132" w:type="dxa"/>
          </w:tcPr>
          <w:p w:rsidR="00395FAD" w:rsidRDefault="00395FAD" w:rsidP="006054FB">
            <w:pPr>
              <w:autoSpaceDE w:val="0"/>
              <w:autoSpaceDN w:val="0"/>
              <w:adjustRightInd w:val="0"/>
              <w:rPr>
                <w:rFonts w:ascii="Arial" w:hAnsi="Arial" w:cs="Arial"/>
                <w:iCs/>
                <w:color w:val="000000"/>
                <w:sz w:val="22"/>
                <w:szCs w:val="22"/>
              </w:rPr>
            </w:pPr>
            <w:r w:rsidRPr="00741929">
              <w:rPr>
                <w:rFonts w:ascii="Arial" w:hAnsi="Arial" w:cs="Arial"/>
                <w:iCs/>
                <w:color w:val="000000"/>
                <w:sz w:val="22"/>
                <w:szCs w:val="22"/>
              </w:rPr>
              <w:t>Ladder tied at the top stiles</w:t>
            </w:r>
          </w:p>
          <w:p w:rsidR="00395FAD" w:rsidRPr="00741929" w:rsidRDefault="00395FAD" w:rsidP="006054FB">
            <w:pPr>
              <w:autoSpaceDE w:val="0"/>
              <w:autoSpaceDN w:val="0"/>
              <w:adjustRightInd w:val="0"/>
              <w:rPr>
                <w:rFonts w:ascii="Arial" w:hAnsi="Arial" w:cs="Arial"/>
                <w:color w:val="000000"/>
                <w:sz w:val="22"/>
                <w:szCs w:val="22"/>
              </w:rPr>
            </w:pPr>
            <w:r w:rsidRPr="00741929">
              <w:rPr>
                <w:rFonts w:ascii="Arial" w:hAnsi="Arial" w:cs="Arial"/>
                <w:iCs/>
                <w:color w:val="000000"/>
                <w:sz w:val="22"/>
                <w:szCs w:val="22"/>
              </w:rPr>
              <w:t>(correct for  working on, but not for access)</w:t>
            </w:r>
          </w:p>
          <w:p w:rsidR="00395FAD" w:rsidRPr="00741929" w:rsidRDefault="00395FAD" w:rsidP="006054FB">
            <w:pPr>
              <w:autoSpaceDE w:val="0"/>
              <w:autoSpaceDN w:val="0"/>
              <w:adjustRightInd w:val="0"/>
              <w:jc w:val="both"/>
              <w:rPr>
                <w:rFonts w:ascii="Arial" w:hAnsi="Arial" w:cs="Arial"/>
                <w:color w:val="000000"/>
                <w:sz w:val="22"/>
                <w:szCs w:val="22"/>
              </w:rPr>
            </w:pPr>
          </w:p>
        </w:tc>
        <w:tc>
          <w:tcPr>
            <w:tcW w:w="4428" w:type="dxa"/>
          </w:tcPr>
          <w:p w:rsidR="00395FAD" w:rsidRPr="00741929" w:rsidRDefault="00395FAD" w:rsidP="006054FB">
            <w:pPr>
              <w:autoSpaceDE w:val="0"/>
              <w:autoSpaceDN w:val="0"/>
              <w:adjustRightInd w:val="0"/>
              <w:jc w:val="both"/>
              <w:rPr>
                <w:rFonts w:ascii="Arial" w:hAnsi="Arial" w:cs="Arial"/>
                <w:iCs/>
                <w:color w:val="000000"/>
                <w:sz w:val="22"/>
                <w:szCs w:val="22"/>
              </w:rPr>
            </w:pPr>
            <w:r w:rsidRPr="00741929">
              <w:rPr>
                <w:rFonts w:ascii="Arial" w:hAnsi="Arial" w:cs="Arial"/>
                <w:iCs/>
                <w:color w:val="000000"/>
                <w:sz w:val="22"/>
                <w:szCs w:val="22"/>
              </w:rPr>
              <w:t>Tying part way down</w:t>
            </w:r>
          </w:p>
          <w:p w:rsidR="00395FAD" w:rsidRPr="00741929" w:rsidRDefault="00395FAD" w:rsidP="006054FB">
            <w:pPr>
              <w:autoSpaceDE w:val="0"/>
              <w:autoSpaceDN w:val="0"/>
              <w:adjustRightInd w:val="0"/>
              <w:jc w:val="both"/>
              <w:rPr>
                <w:rFonts w:ascii="Arial" w:hAnsi="Arial" w:cs="Arial"/>
                <w:color w:val="000000"/>
                <w:sz w:val="22"/>
                <w:szCs w:val="22"/>
              </w:rPr>
            </w:pPr>
          </w:p>
        </w:tc>
      </w:tr>
    </w:tbl>
    <w:p w:rsidR="00395FAD" w:rsidRPr="00B51E94"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color w:val="000000"/>
          <w:sz w:val="22"/>
          <w:szCs w:val="22"/>
        </w:rPr>
      </w:pPr>
      <w:r>
        <w:rPr>
          <w:rFonts w:ascii="Arial" w:hAnsi="Arial" w:cs="Arial"/>
          <w:noProof/>
          <w:color w:val="000000"/>
          <w:sz w:val="22"/>
          <w:szCs w:val="22"/>
        </w:rPr>
        <w:drawing>
          <wp:inline distT="0" distB="0" distL="0" distR="0">
            <wp:extent cx="2400300" cy="174942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print"/>
                    <a:srcRect/>
                    <a:stretch>
                      <a:fillRect/>
                    </a:stretch>
                  </pic:blipFill>
                  <pic:spPr bwMode="auto">
                    <a:xfrm>
                      <a:off x="0" y="0"/>
                      <a:ext cx="2400300" cy="1749425"/>
                    </a:xfrm>
                    <a:prstGeom prst="rect">
                      <a:avLst/>
                    </a:prstGeom>
                    <a:noFill/>
                    <a:ln w="9525">
                      <a:noFill/>
                      <a:miter lim="800000"/>
                      <a:headEnd/>
                      <a:tailEnd/>
                    </a:ln>
                  </pic:spPr>
                </pic:pic>
              </a:graphicData>
            </a:graphic>
          </wp:inline>
        </w:drawing>
      </w:r>
      <w:r w:rsidR="002518E8">
        <w:rPr>
          <w:rFonts w:ascii="Arial" w:hAnsi="Arial" w:cs="Arial"/>
          <w:color w:val="000000"/>
          <w:sz w:val="22"/>
          <w:szCs w:val="22"/>
        </w:rPr>
        <w:t xml:space="preserve">               </w:t>
      </w:r>
      <w:r w:rsidRPr="00B51E94">
        <w:rPr>
          <w:rFonts w:ascii="Arial" w:hAnsi="Arial" w:cs="Arial"/>
          <w:color w:val="000000"/>
          <w:sz w:val="22"/>
          <w:szCs w:val="22"/>
        </w:rPr>
        <w:t xml:space="preserve">   </w:t>
      </w:r>
      <w:r>
        <w:rPr>
          <w:rFonts w:ascii="Arial" w:hAnsi="Arial" w:cs="Arial"/>
          <w:noProof/>
          <w:color w:val="000000"/>
          <w:sz w:val="22"/>
          <w:szCs w:val="22"/>
        </w:rPr>
        <w:drawing>
          <wp:inline distT="0" distB="0" distL="0" distR="0">
            <wp:extent cx="2333625" cy="16383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srcRect/>
                    <a:stretch>
                      <a:fillRect/>
                    </a:stretch>
                  </pic:blipFill>
                  <pic:spPr bwMode="auto">
                    <a:xfrm>
                      <a:off x="0" y="0"/>
                      <a:ext cx="2332720" cy="1637665"/>
                    </a:xfrm>
                    <a:prstGeom prst="rect">
                      <a:avLst/>
                    </a:prstGeom>
                    <a:noFill/>
                    <a:ln w="9525">
                      <a:noFill/>
                      <a:miter lim="800000"/>
                      <a:headEnd/>
                      <a:tailEnd/>
                    </a:ln>
                  </pic:spPr>
                </pic:pic>
              </a:graphicData>
            </a:graphic>
          </wp:inline>
        </w:drawing>
      </w:r>
    </w:p>
    <w:tbl>
      <w:tblPr>
        <w:tblW w:w="0" w:type="auto"/>
        <w:jc w:val="center"/>
        <w:tblLook w:val="01E0" w:firstRow="1" w:lastRow="1" w:firstColumn="1" w:lastColumn="1" w:noHBand="0" w:noVBand="0"/>
      </w:tblPr>
      <w:tblGrid>
        <w:gridCol w:w="4428"/>
        <w:gridCol w:w="4428"/>
      </w:tblGrid>
      <w:tr w:rsidR="00395FAD" w:rsidRPr="00741929" w:rsidTr="006054FB">
        <w:trPr>
          <w:jc w:val="center"/>
        </w:trPr>
        <w:tc>
          <w:tcPr>
            <w:tcW w:w="4428" w:type="dxa"/>
          </w:tcPr>
          <w:p w:rsidR="00395FAD" w:rsidRPr="00741929" w:rsidRDefault="00395FAD" w:rsidP="006054FB">
            <w:pPr>
              <w:autoSpaceDE w:val="0"/>
              <w:autoSpaceDN w:val="0"/>
              <w:adjustRightInd w:val="0"/>
              <w:jc w:val="both"/>
              <w:rPr>
                <w:rFonts w:ascii="Arial" w:hAnsi="Arial" w:cs="Arial"/>
                <w:iCs/>
                <w:color w:val="000000"/>
                <w:sz w:val="22"/>
                <w:szCs w:val="22"/>
              </w:rPr>
            </w:pPr>
            <w:r w:rsidRPr="00741929">
              <w:rPr>
                <w:rFonts w:ascii="Arial" w:hAnsi="Arial" w:cs="Arial"/>
                <w:iCs/>
                <w:color w:val="000000"/>
                <w:sz w:val="22"/>
                <w:szCs w:val="22"/>
              </w:rPr>
              <w:t>Tying near the base</w:t>
            </w:r>
          </w:p>
          <w:p w:rsidR="00395FAD" w:rsidRPr="00741929" w:rsidRDefault="00395FAD" w:rsidP="006054FB">
            <w:pPr>
              <w:autoSpaceDE w:val="0"/>
              <w:autoSpaceDN w:val="0"/>
              <w:adjustRightInd w:val="0"/>
              <w:jc w:val="both"/>
              <w:rPr>
                <w:rFonts w:ascii="Arial" w:hAnsi="Arial" w:cs="Arial"/>
                <w:color w:val="000000"/>
                <w:sz w:val="22"/>
                <w:szCs w:val="22"/>
              </w:rPr>
            </w:pPr>
          </w:p>
        </w:tc>
        <w:tc>
          <w:tcPr>
            <w:tcW w:w="4428" w:type="dxa"/>
          </w:tcPr>
          <w:p w:rsidR="00395FAD" w:rsidRPr="00741929" w:rsidRDefault="00395FAD" w:rsidP="002518E8">
            <w:pPr>
              <w:autoSpaceDE w:val="0"/>
              <w:autoSpaceDN w:val="0"/>
              <w:adjustRightInd w:val="0"/>
              <w:jc w:val="center"/>
              <w:rPr>
                <w:rFonts w:ascii="Arial" w:hAnsi="Arial" w:cs="Arial"/>
                <w:iCs/>
                <w:color w:val="000000"/>
                <w:sz w:val="22"/>
                <w:szCs w:val="22"/>
              </w:rPr>
            </w:pPr>
            <w:r w:rsidRPr="00741929">
              <w:rPr>
                <w:rFonts w:ascii="Arial" w:hAnsi="Arial" w:cs="Arial"/>
                <w:iCs/>
                <w:color w:val="000000"/>
                <w:sz w:val="22"/>
                <w:szCs w:val="22"/>
              </w:rPr>
              <w:t>Securing at the base</w:t>
            </w:r>
          </w:p>
          <w:p w:rsidR="00395FAD" w:rsidRPr="00741929" w:rsidRDefault="00395FAD" w:rsidP="006054FB">
            <w:pPr>
              <w:autoSpaceDE w:val="0"/>
              <w:autoSpaceDN w:val="0"/>
              <w:adjustRightInd w:val="0"/>
              <w:jc w:val="both"/>
              <w:rPr>
                <w:rFonts w:ascii="Arial" w:hAnsi="Arial" w:cs="Arial"/>
                <w:color w:val="000000"/>
                <w:sz w:val="22"/>
                <w:szCs w:val="22"/>
              </w:rPr>
            </w:pPr>
          </w:p>
        </w:tc>
      </w:tr>
    </w:tbl>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p>
    <w:p w:rsidR="00395FAD" w:rsidRPr="00B51E94" w:rsidRDefault="00395FAD" w:rsidP="00395FAD">
      <w:pPr>
        <w:autoSpaceDE w:val="0"/>
        <w:autoSpaceDN w:val="0"/>
        <w:adjustRightInd w:val="0"/>
        <w:jc w:val="both"/>
        <w:rPr>
          <w:rFonts w:ascii="Arial" w:hAnsi="Arial" w:cs="Arial"/>
          <w:b/>
          <w:sz w:val="22"/>
          <w:szCs w:val="22"/>
        </w:rPr>
      </w:pPr>
      <w:r w:rsidRPr="00B51E94">
        <w:rPr>
          <w:rFonts w:ascii="Arial" w:hAnsi="Arial" w:cs="Arial"/>
          <w:b/>
          <w:sz w:val="22"/>
          <w:szCs w:val="22"/>
        </w:rPr>
        <w:t>Safety in use – stepladders</w:t>
      </w:r>
    </w:p>
    <w:p w:rsidR="00395FAD" w:rsidRPr="00B51E94"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b/>
          <w:bCs/>
          <w:color w:val="000000"/>
          <w:sz w:val="22"/>
          <w:szCs w:val="22"/>
        </w:rPr>
      </w:pPr>
      <w:r>
        <w:rPr>
          <w:rFonts w:ascii="Arial" w:hAnsi="Arial" w:cs="Arial"/>
          <w:color w:val="000000"/>
          <w:sz w:val="22"/>
          <w:szCs w:val="22"/>
        </w:rPr>
        <w:t xml:space="preserve">On a stepladder </w:t>
      </w:r>
      <w:r>
        <w:rPr>
          <w:rFonts w:ascii="Arial" w:hAnsi="Arial" w:cs="Arial"/>
          <w:b/>
          <w:bCs/>
          <w:color w:val="000000"/>
          <w:sz w:val="22"/>
          <w:szCs w:val="22"/>
        </w:rPr>
        <w:t>do not:</w:t>
      </w:r>
    </w:p>
    <w:p w:rsidR="00395FAD" w:rsidRPr="00FD3F35" w:rsidRDefault="00395FAD" w:rsidP="00395FAD">
      <w:pPr>
        <w:autoSpaceDE w:val="0"/>
        <w:autoSpaceDN w:val="0"/>
        <w:adjustRightInd w:val="0"/>
        <w:jc w:val="both"/>
        <w:rPr>
          <w:rFonts w:ascii="Arial" w:hAnsi="Arial" w:cs="Arial"/>
          <w:sz w:val="22"/>
          <w:szCs w:val="22"/>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overload it – you and anything you are carrying should not exceed the highest load stated on the stepladder</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use it in locations where the restraint devices cannot be fully opened. Any locking devices must also be engaged</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use the top two steps of a stepladder, unless a suitable handrail is available on the stepladder</w:t>
      </w:r>
    </w:p>
    <w:p w:rsidR="00395FAD" w:rsidRPr="00E41CFE" w:rsidRDefault="00395FAD" w:rsidP="00E41CFE">
      <w:pPr>
        <w:ind w:left="601"/>
        <w:jc w:val="both"/>
        <w:rPr>
          <w:rFonts w:ascii="Arial" w:hAnsi="Arial"/>
          <w:color w:val="000000"/>
          <w:sz w:val="22"/>
          <w:szCs w:val="22"/>
          <w:lang w:eastAsia="en-US"/>
        </w:rPr>
      </w:pPr>
    </w:p>
    <w:p w:rsidR="00395FAD" w:rsidRPr="00896DC8" w:rsidRDefault="00395FAD" w:rsidP="000F2144">
      <w:pPr>
        <w:numPr>
          <w:ilvl w:val="0"/>
          <w:numId w:val="6"/>
        </w:numPr>
        <w:ind w:left="601" w:hanging="601"/>
        <w:jc w:val="both"/>
        <w:rPr>
          <w:rFonts w:ascii="Arial" w:hAnsi="Arial"/>
          <w:color w:val="000000"/>
          <w:sz w:val="22"/>
          <w:szCs w:val="22"/>
          <w:lang w:eastAsia="en-US"/>
        </w:rPr>
      </w:pPr>
      <w:r w:rsidRPr="00896DC8">
        <w:rPr>
          <w:rFonts w:ascii="Arial" w:hAnsi="Arial"/>
          <w:color w:val="000000"/>
          <w:sz w:val="22"/>
          <w:szCs w:val="22"/>
          <w:lang w:eastAsia="en-US"/>
        </w:rPr>
        <w:t>use the top three steps of swing-back or double-sided stepladders, where a step forms the very top of the stepladder</w:t>
      </w:r>
    </w:p>
    <w:p w:rsidR="00395FAD"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2170430" cy="2687320"/>
            <wp:effectExtent l="1905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srcRect/>
                    <a:stretch>
                      <a:fillRect/>
                    </a:stretch>
                  </pic:blipFill>
                  <pic:spPr bwMode="auto">
                    <a:xfrm>
                      <a:off x="0" y="0"/>
                      <a:ext cx="2170430" cy="2687320"/>
                    </a:xfrm>
                    <a:prstGeom prst="rect">
                      <a:avLst/>
                    </a:prstGeom>
                    <a:noFill/>
                    <a:ln w="9525">
                      <a:noFill/>
                      <a:miter lim="800000"/>
                      <a:headEnd/>
                      <a:tailEnd/>
                    </a:ln>
                  </pic:spPr>
                </pic:pic>
              </a:graphicData>
            </a:graphic>
          </wp:inline>
        </w:drawing>
      </w:r>
      <w:r w:rsidRPr="00B51E94">
        <w:rPr>
          <w:rFonts w:ascii="Arial" w:hAnsi="Arial" w:cs="Arial"/>
          <w:color w:val="000000"/>
          <w:sz w:val="22"/>
          <w:szCs w:val="22"/>
        </w:rPr>
        <w:t xml:space="preserve">           </w:t>
      </w:r>
      <w:r>
        <w:rPr>
          <w:rFonts w:ascii="Arial" w:hAnsi="Arial" w:cs="Arial"/>
          <w:color w:val="000000"/>
          <w:sz w:val="22"/>
          <w:szCs w:val="22"/>
        </w:rPr>
        <w:t xml:space="preserve">            </w:t>
      </w:r>
      <w:r w:rsidRPr="00B51E94">
        <w:rPr>
          <w:rFonts w:ascii="Arial" w:hAnsi="Arial" w:cs="Arial"/>
          <w:color w:val="000000"/>
          <w:sz w:val="22"/>
          <w:szCs w:val="22"/>
        </w:rPr>
        <w:t xml:space="preserve">    </w:t>
      </w:r>
      <w:r>
        <w:rPr>
          <w:rFonts w:ascii="Arial" w:hAnsi="Arial" w:cs="Arial"/>
          <w:noProof/>
          <w:color w:val="000000"/>
          <w:sz w:val="22"/>
          <w:szCs w:val="22"/>
        </w:rPr>
        <w:drawing>
          <wp:inline distT="0" distB="0" distL="0" distR="0">
            <wp:extent cx="2170430" cy="2743200"/>
            <wp:effectExtent l="1905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cstate="print"/>
                    <a:srcRect/>
                    <a:stretch>
                      <a:fillRect/>
                    </a:stretch>
                  </pic:blipFill>
                  <pic:spPr bwMode="auto">
                    <a:xfrm>
                      <a:off x="0" y="0"/>
                      <a:ext cx="2170430" cy="2743200"/>
                    </a:xfrm>
                    <a:prstGeom prst="rect">
                      <a:avLst/>
                    </a:prstGeom>
                    <a:noFill/>
                    <a:ln w="9525">
                      <a:noFill/>
                      <a:miter lim="800000"/>
                      <a:headEnd/>
                      <a:tailEnd/>
                    </a:ln>
                  </pic:spPr>
                </pic:pic>
              </a:graphicData>
            </a:graphic>
          </wp:inline>
        </w:drawing>
      </w:r>
    </w:p>
    <w:p w:rsidR="00395FAD" w:rsidRPr="00B51E94" w:rsidRDefault="00395FAD" w:rsidP="00395FAD">
      <w:pPr>
        <w:autoSpaceDE w:val="0"/>
        <w:autoSpaceDN w:val="0"/>
        <w:adjustRightInd w:val="0"/>
        <w:jc w:val="both"/>
        <w:rPr>
          <w:rFonts w:ascii="Arial" w:hAnsi="Arial" w:cs="Arial"/>
          <w:color w:val="000000"/>
          <w:sz w:val="22"/>
          <w:szCs w:val="22"/>
        </w:rPr>
      </w:pPr>
    </w:p>
    <w:tbl>
      <w:tblPr>
        <w:tblW w:w="0" w:type="auto"/>
        <w:jc w:val="center"/>
        <w:tblInd w:w="-775" w:type="dxa"/>
        <w:tblLook w:val="01E0" w:firstRow="1" w:lastRow="1" w:firstColumn="1" w:lastColumn="1" w:noHBand="0" w:noVBand="0"/>
      </w:tblPr>
      <w:tblGrid>
        <w:gridCol w:w="4974"/>
        <w:gridCol w:w="4657"/>
      </w:tblGrid>
      <w:tr w:rsidR="00395FAD" w:rsidRPr="00741929" w:rsidTr="006054FB">
        <w:trPr>
          <w:jc w:val="center"/>
        </w:trPr>
        <w:tc>
          <w:tcPr>
            <w:tcW w:w="4974" w:type="dxa"/>
          </w:tcPr>
          <w:p w:rsidR="00395FAD" w:rsidRPr="00741929" w:rsidRDefault="00395FAD" w:rsidP="006054FB">
            <w:pPr>
              <w:autoSpaceDE w:val="0"/>
              <w:autoSpaceDN w:val="0"/>
              <w:adjustRightInd w:val="0"/>
              <w:rPr>
                <w:rFonts w:ascii="Arial" w:hAnsi="Arial" w:cs="Arial"/>
                <w:color w:val="000000"/>
                <w:sz w:val="22"/>
                <w:szCs w:val="22"/>
              </w:rPr>
            </w:pPr>
            <w:r w:rsidRPr="00741929">
              <w:rPr>
                <w:rFonts w:ascii="Arial" w:hAnsi="Arial" w:cs="Arial"/>
                <w:iCs/>
                <w:sz w:val="22"/>
                <w:szCs w:val="22"/>
              </w:rPr>
              <w:t xml:space="preserve">Correct – two clear rungs. Don’t work </w:t>
            </w:r>
            <w:r>
              <w:rPr>
                <w:rFonts w:ascii="Arial" w:hAnsi="Arial" w:cs="Arial"/>
                <w:iCs/>
                <w:sz w:val="22"/>
                <w:szCs w:val="22"/>
              </w:rPr>
              <w:br/>
            </w:r>
            <w:r w:rsidRPr="00741929">
              <w:rPr>
                <w:rFonts w:ascii="Arial" w:hAnsi="Arial" w:cs="Arial"/>
                <w:iCs/>
                <w:sz w:val="22"/>
                <w:szCs w:val="22"/>
              </w:rPr>
              <w:t>any higher up this type of stepladder.</w:t>
            </w:r>
          </w:p>
        </w:tc>
        <w:tc>
          <w:tcPr>
            <w:tcW w:w="4657" w:type="dxa"/>
          </w:tcPr>
          <w:p w:rsidR="00395FAD" w:rsidRPr="00741929" w:rsidRDefault="00395FAD" w:rsidP="006054FB">
            <w:pPr>
              <w:autoSpaceDE w:val="0"/>
              <w:autoSpaceDN w:val="0"/>
              <w:adjustRightInd w:val="0"/>
              <w:jc w:val="both"/>
              <w:rPr>
                <w:rFonts w:ascii="Arial" w:hAnsi="Arial" w:cs="Arial"/>
                <w:color w:val="000000"/>
                <w:sz w:val="22"/>
                <w:szCs w:val="22"/>
              </w:rPr>
            </w:pPr>
            <w:r w:rsidRPr="00741929">
              <w:rPr>
                <w:rFonts w:ascii="Arial" w:hAnsi="Arial" w:cs="Arial"/>
                <w:color w:val="000000"/>
                <w:sz w:val="22"/>
                <w:szCs w:val="22"/>
              </w:rPr>
              <w:t>Correct – 3 clear rungs, do not work any higher on this type of stepladder</w:t>
            </w:r>
          </w:p>
        </w:tc>
      </w:tr>
    </w:tbl>
    <w:p w:rsidR="00395FAD" w:rsidRPr="00B51E94"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When using stepladders, avoid work that imposes a side loading, such as side-on drilling through solid materials (e.g. bricks or concrete), by having the steps facing the work activity. Where side-on loadings cannot be avoided you should prevent the steps from tipping over, for example by tying the steps to a suitable point, or you should use a more suitable type of access equipment.</w:t>
      </w:r>
    </w:p>
    <w:p w:rsidR="00395FAD"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color w:val="000000"/>
          <w:sz w:val="22"/>
          <w:szCs w:val="22"/>
        </w:rPr>
      </w:pPr>
      <w:r>
        <w:rPr>
          <w:rFonts w:ascii="Arial" w:hAnsi="Arial" w:cs="Arial"/>
          <w:noProof/>
          <w:color w:val="000000"/>
          <w:sz w:val="22"/>
          <w:szCs w:val="22"/>
        </w:rPr>
        <w:drawing>
          <wp:inline distT="0" distB="0" distL="0" distR="0">
            <wp:extent cx="341630" cy="397510"/>
            <wp:effectExtent l="1905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srcRect/>
                    <a:stretch>
                      <a:fillRect/>
                    </a:stretch>
                  </pic:blipFill>
                  <pic:spPr bwMode="auto">
                    <a:xfrm>
                      <a:off x="0" y="0"/>
                      <a:ext cx="341630" cy="397510"/>
                    </a:xfrm>
                    <a:prstGeom prst="rect">
                      <a:avLst/>
                    </a:prstGeom>
                    <a:noFill/>
                    <a:ln w="9525">
                      <a:noFill/>
                      <a:miter lim="800000"/>
                      <a:headEnd/>
                      <a:tailEnd/>
                    </a:ln>
                  </pic:spPr>
                </pic:pic>
              </a:graphicData>
            </a:graphic>
          </wp:inline>
        </w:drawing>
      </w:r>
      <w:r>
        <w:rPr>
          <w:rFonts w:ascii="Arial" w:hAnsi="Arial" w:cs="Arial"/>
          <w:noProof/>
          <w:color w:val="000000"/>
          <w:sz w:val="22"/>
          <w:szCs w:val="22"/>
        </w:rPr>
        <w:drawing>
          <wp:inline distT="0" distB="0" distL="0" distR="0">
            <wp:extent cx="2170430" cy="2345690"/>
            <wp:effectExtent l="1905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cstate="print"/>
                    <a:srcRect/>
                    <a:stretch>
                      <a:fillRect/>
                    </a:stretch>
                  </pic:blipFill>
                  <pic:spPr bwMode="auto">
                    <a:xfrm>
                      <a:off x="0" y="0"/>
                      <a:ext cx="2170430" cy="2345690"/>
                    </a:xfrm>
                    <a:prstGeom prst="rect">
                      <a:avLst/>
                    </a:prstGeom>
                    <a:noFill/>
                    <a:ln w="9525">
                      <a:noFill/>
                      <a:miter lim="800000"/>
                      <a:headEnd/>
                      <a:tailEnd/>
                    </a:ln>
                  </pic:spPr>
                </pic:pic>
              </a:graphicData>
            </a:graphic>
          </wp:inline>
        </w:drawing>
      </w:r>
      <w:r w:rsidRPr="00B51E94">
        <w:rPr>
          <w:rFonts w:ascii="Arial" w:hAnsi="Arial" w:cs="Arial"/>
          <w:color w:val="000000"/>
          <w:sz w:val="22"/>
          <w:szCs w:val="22"/>
        </w:rPr>
        <w:t xml:space="preserve">    </w:t>
      </w:r>
      <w:r>
        <w:rPr>
          <w:rFonts w:ascii="Arial" w:hAnsi="Arial" w:cs="Arial"/>
          <w:noProof/>
          <w:color w:val="000000"/>
          <w:sz w:val="22"/>
          <w:szCs w:val="22"/>
        </w:rPr>
        <w:drawing>
          <wp:inline distT="0" distB="0" distL="0" distR="0">
            <wp:extent cx="429260" cy="413385"/>
            <wp:effectExtent l="1905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cstate="print"/>
                    <a:srcRect/>
                    <a:stretch>
                      <a:fillRect/>
                    </a:stretch>
                  </pic:blipFill>
                  <pic:spPr bwMode="auto">
                    <a:xfrm>
                      <a:off x="0" y="0"/>
                      <a:ext cx="429260" cy="413385"/>
                    </a:xfrm>
                    <a:prstGeom prst="rect">
                      <a:avLst/>
                    </a:prstGeom>
                    <a:noFill/>
                    <a:ln w="9525">
                      <a:noFill/>
                      <a:miter lim="800000"/>
                      <a:headEnd/>
                      <a:tailEnd/>
                    </a:ln>
                  </pic:spPr>
                </pic:pic>
              </a:graphicData>
            </a:graphic>
          </wp:inline>
        </w:drawing>
      </w:r>
      <w:r w:rsidRPr="00B51E94">
        <w:rPr>
          <w:rFonts w:ascii="Arial" w:hAnsi="Arial" w:cs="Arial"/>
          <w:color w:val="000000"/>
          <w:sz w:val="22"/>
          <w:szCs w:val="22"/>
        </w:rPr>
        <w:t xml:space="preserve">      </w:t>
      </w:r>
      <w:r>
        <w:rPr>
          <w:rFonts w:ascii="Arial" w:hAnsi="Arial" w:cs="Arial"/>
          <w:noProof/>
          <w:color w:val="000000"/>
          <w:sz w:val="22"/>
          <w:szCs w:val="22"/>
        </w:rPr>
        <w:drawing>
          <wp:inline distT="0" distB="0" distL="0" distR="0">
            <wp:extent cx="2059305" cy="232981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srcRect/>
                    <a:stretch>
                      <a:fillRect/>
                    </a:stretch>
                  </pic:blipFill>
                  <pic:spPr bwMode="auto">
                    <a:xfrm>
                      <a:off x="0" y="0"/>
                      <a:ext cx="2059305" cy="2329815"/>
                    </a:xfrm>
                    <a:prstGeom prst="rect">
                      <a:avLst/>
                    </a:prstGeom>
                    <a:noFill/>
                    <a:ln w="9525">
                      <a:noFill/>
                      <a:miter lim="800000"/>
                      <a:headEnd/>
                      <a:tailEnd/>
                    </a:ln>
                  </pic:spPr>
                </pic:pic>
              </a:graphicData>
            </a:graphic>
          </wp:inline>
        </w:drawing>
      </w:r>
    </w:p>
    <w:p w:rsidR="00395FAD" w:rsidRDefault="00395FAD" w:rsidP="00395FAD">
      <w:pPr>
        <w:autoSpaceDE w:val="0"/>
        <w:autoSpaceDN w:val="0"/>
        <w:adjustRightInd w:val="0"/>
        <w:jc w:val="both"/>
        <w:rPr>
          <w:rFonts w:ascii="Arial" w:hAnsi="Arial" w:cs="Arial"/>
          <w:color w:val="000000"/>
          <w:sz w:val="22"/>
          <w:szCs w:val="22"/>
        </w:rPr>
      </w:pPr>
    </w:p>
    <w:tbl>
      <w:tblPr>
        <w:tblW w:w="9288" w:type="dxa"/>
        <w:jc w:val="center"/>
        <w:tblLook w:val="01E0" w:firstRow="1" w:lastRow="1" w:firstColumn="1" w:lastColumn="1" w:noHBand="0" w:noVBand="0"/>
      </w:tblPr>
      <w:tblGrid>
        <w:gridCol w:w="4437"/>
        <w:gridCol w:w="4851"/>
      </w:tblGrid>
      <w:tr w:rsidR="00395FAD" w:rsidRPr="00741929" w:rsidTr="006054FB">
        <w:trPr>
          <w:jc w:val="center"/>
        </w:trPr>
        <w:tc>
          <w:tcPr>
            <w:tcW w:w="4437" w:type="dxa"/>
          </w:tcPr>
          <w:p w:rsidR="00395FAD" w:rsidRPr="00741929" w:rsidRDefault="00395FAD" w:rsidP="006054FB">
            <w:pPr>
              <w:autoSpaceDE w:val="0"/>
              <w:autoSpaceDN w:val="0"/>
              <w:adjustRightInd w:val="0"/>
              <w:jc w:val="both"/>
              <w:rPr>
                <w:rFonts w:ascii="Arial" w:hAnsi="Arial" w:cs="Arial"/>
                <w:color w:val="000000"/>
                <w:sz w:val="22"/>
                <w:szCs w:val="22"/>
              </w:rPr>
            </w:pPr>
            <w:r w:rsidRPr="00741929">
              <w:rPr>
                <w:rFonts w:ascii="Arial" w:hAnsi="Arial" w:cs="Arial"/>
                <w:color w:val="000000"/>
                <w:sz w:val="22"/>
                <w:szCs w:val="22"/>
              </w:rPr>
              <w:t>Incorrect – steps side on to work activity</w:t>
            </w:r>
          </w:p>
        </w:tc>
        <w:tc>
          <w:tcPr>
            <w:tcW w:w="4851" w:type="dxa"/>
          </w:tcPr>
          <w:p w:rsidR="00395FAD" w:rsidRPr="00741929" w:rsidRDefault="00395FAD" w:rsidP="006054FB">
            <w:pPr>
              <w:autoSpaceDE w:val="0"/>
              <w:autoSpaceDN w:val="0"/>
              <w:adjustRightInd w:val="0"/>
              <w:jc w:val="both"/>
              <w:rPr>
                <w:rFonts w:ascii="Arial" w:hAnsi="Arial" w:cs="Arial"/>
                <w:color w:val="000000"/>
                <w:sz w:val="22"/>
                <w:szCs w:val="22"/>
              </w:rPr>
            </w:pPr>
            <w:r w:rsidRPr="00741929">
              <w:rPr>
                <w:rFonts w:ascii="Arial" w:hAnsi="Arial" w:cs="Arial"/>
                <w:color w:val="000000"/>
                <w:sz w:val="22"/>
                <w:szCs w:val="22"/>
              </w:rPr>
              <w:t>Correct – steps facing work activity</w:t>
            </w:r>
          </w:p>
        </w:tc>
      </w:tr>
    </w:tbl>
    <w:p w:rsidR="00395FAD"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Where you cannot maintain a handhold (e.g. putting a box on a shelf), the use of a stepladder will have to be justified by taking into account:</w:t>
      </w:r>
    </w:p>
    <w:p w:rsidR="00395FAD" w:rsidRDefault="00395FAD" w:rsidP="00395FAD">
      <w:pPr>
        <w:autoSpaceDE w:val="0"/>
        <w:autoSpaceDN w:val="0"/>
        <w:adjustRightInd w:val="0"/>
        <w:jc w:val="both"/>
        <w:rPr>
          <w:rFonts w:ascii="Arial" w:hAnsi="Arial" w:cs="Arial"/>
          <w:color w:val="000000"/>
          <w:sz w:val="22"/>
          <w:szCs w:val="22"/>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 xml:space="preserve">the height of the task </w:t>
      </w: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a safe handhold still being available on the stepladder</w:t>
      </w: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whether it is light work</w:t>
      </w: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whether it avoids side loading</w:t>
      </w: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whether it avoids overreaching</w:t>
      </w: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whether your feet are fully supported</w:t>
      </w: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whether you can tie the stepladder</w:t>
      </w:r>
    </w:p>
    <w:p w:rsidR="00395FAD"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Consider tying a </w:t>
      </w:r>
      <w:r>
        <w:rPr>
          <w:rFonts w:ascii="Arial" w:hAnsi="Arial" w:cs="Arial"/>
          <w:b/>
          <w:bCs/>
          <w:color w:val="000000"/>
          <w:sz w:val="22"/>
          <w:szCs w:val="22"/>
        </w:rPr>
        <w:t xml:space="preserve">stepladder </w:t>
      </w:r>
      <w:r>
        <w:rPr>
          <w:rFonts w:ascii="Arial" w:hAnsi="Arial" w:cs="Arial"/>
          <w:color w:val="000000"/>
          <w:sz w:val="22"/>
          <w:szCs w:val="22"/>
        </w:rPr>
        <w:t>where possible and helpful to the task (e.g. side-on working or where two free hands are needed). Stepladders should not be used for access to another level unless they have been designed for this.</w:t>
      </w:r>
    </w:p>
    <w:p w:rsidR="00395FAD"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b/>
          <w:sz w:val="22"/>
          <w:szCs w:val="22"/>
        </w:rPr>
      </w:pPr>
      <w:r w:rsidRPr="00B51E94">
        <w:rPr>
          <w:rFonts w:ascii="Arial" w:hAnsi="Arial" w:cs="Arial"/>
          <w:b/>
          <w:sz w:val="22"/>
          <w:szCs w:val="22"/>
        </w:rPr>
        <w:t>Is the ladder or stepladder safe to be used?</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You must check that the ladder or stepladder is in a safe condition before using it (a daily pre-use check). As a guide, </w:t>
      </w:r>
      <w:r>
        <w:rPr>
          <w:rFonts w:ascii="Arial" w:hAnsi="Arial" w:cs="Arial"/>
          <w:b/>
          <w:bCs/>
          <w:color w:val="000000"/>
          <w:sz w:val="22"/>
          <w:szCs w:val="22"/>
        </w:rPr>
        <w:t xml:space="preserve">only </w:t>
      </w:r>
      <w:r>
        <w:rPr>
          <w:rFonts w:ascii="Arial" w:hAnsi="Arial" w:cs="Arial"/>
          <w:color w:val="000000"/>
          <w:sz w:val="22"/>
          <w:szCs w:val="22"/>
        </w:rPr>
        <w:t>use ladders or stepladders that:</w:t>
      </w:r>
    </w:p>
    <w:p w:rsidR="00395FAD" w:rsidRDefault="00395FAD" w:rsidP="00395FAD">
      <w:pPr>
        <w:autoSpaceDE w:val="0"/>
        <w:autoSpaceDN w:val="0"/>
        <w:adjustRightInd w:val="0"/>
        <w:jc w:val="both"/>
        <w:rPr>
          <w:rFonts w:ascii="Arial" w:hAnsi="Arial" w:cs="Arial"/>
          <w:color w:val="000000"/>
          <w:sz w:val="22"/>
          <w:szCs w:val="22"/>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have no visible defects</w:t>
      </w:r>
    </w:p>
    <w:p w:rsidR="00395FAD" w:rsidRPr="00E41CFE" w:rsidRDefault="00395FAD" w:rsidP="00E41CFE">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have a current detailed visual inspection (look for an inspection label)</w:t>
      </w:r>
    </w:p>
    <w:p w:rsidR="00395FAD" w:rsidRPr="00E41CFE" w:rsidRDefault="00395FAD" w:rsidP="00E41CFE">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are suitable for work use. Use Class 1 or EN 131 ladders or stepladders at work because domestic (Class 3) ones are not normally suitable for use at work</w:t>
      </w:r>
    </w:p>
    <w:p w:rsidR="00395FAD" w:rsidRPr="00E41CFE" w:rsidRDefault="00395FAD" w:rsidP="00E41CFE">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have been maintained and stored in accordance with the manufacturer’s instructions</w:t>
      </w:r>
    </w:p>
    <w:p w:rsidR="00395FAD" w:rsidRPr="00900797" w:rsidRDefault="00395FAD" w:rsidP="00395FAD">
      <w:pPr>
        <w:jc w:val="both"/>
        <w:rPr>
          <w:rFonts w:ascii="Arial" w:hAnsi="Arial"/>
          <w:noProof/>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Also, you must always use a non-conductive ladder or steps for any necessary live electrical work.</w:t>
      </w:r>
    </w:p>
    <w:p w:rsidR="00395FAD"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b/>
          <w:bCs/>
          <w:sz w:val="22"/>
          <w:szCs w:val="22"/>
        </w:rPr>
      </w:pPr>
      <w:r w:rsidRPr="00B51E94">
        <w:rPr>
          <w:rFonts w:ascii="Arial" w:hAnsi="Arial" w:cs="Arial"/>
          <w:b/>
          <w:bCs/>
          <w:sz w:val="22"/>
          <w:szCs w:val="22"/>
        </w:rPr>
        <w:t>Pre-use checks</w:t>
      </w:r>
    </w:p>
    <w:p w:rsidR="00395FAD" w:rsidRPr="003F4E70" w:rsidRDefault="00395FAD" w:rsidP="00395FAD">
      <w:pPr>
        <w:autoSpaceDE w:val="0"/>
        <w:autoSpaceDN w:val="0"/>
        <w:adjustRightInd w:val="0"/>
        <w:jc w:val="both"/>
        <w:rPr>
          <w:rFonts w:ascii="Arial" w:hAnsi="Arial" w:cs="Arial"/>
          <w:bCs/>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Look for obvious visual defects before using a ladder or stepladder. Check that:</w:t>
      </w:r>
    </w:p>
    <w:p w:rsidR="00395FAD" w:rsidRDefault="00395FAD" w:rsidP="00395FAD">
      <w:pPr>
        <w:autoSpaceDE w:val="0"/>
        <w:autoSpaceDN w:val="0"/>
        <w:adjustRightInd w:val="0"/>
        <w:jc w:val="both"/>
        <w:rPr>
          <w:rFonts w:ascii="Arial" w:hAnsi="Arial" w:cs="Arial"/>
          <w:color w:val="000000"/>
          <w:sz w:val="22"/>
          <w:szCs w:val="22"/>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all the ladder feet are fitted</w:t>
      </w:r>
    </w:p>
    <w:p w:rsidR="00395FAD" w:rsidRPr="00E41CFE" w:rsidRDefault="00395FAD" w:rsidP="00E41CFE">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 xml:space="preserve">the feet are in good repair (not loose, missing, splitting, excessively worn, secure </w:t>
      </w:r>
      <w:r w:rsidR="00D67C89" w:rsidRPr="00900797">
        <w:rPr>
          <w:rFonts w:ascii="Arial" w:hAnsi="Arial"/>
          <w:color w:val="000000"/>
          <w:sz w:val="22"/>
          <w:szCs w:val="22"/>
          <w:lang w:eastAsia="en-US"/>
        </w:rPr>
        <w:t>etc.</w:t>
      </w:r>
      <w:r w:rsidRPr="00900797">
        <w:rPr>
          <w:rFonts w:ascii="Arial" w:hAnsi="Arial"/>
          <w:color w:val="000000"/>
          <w:sz w:val="22"/>
          <w:szCs w:val="22"/>
          <w:lang w:eastAsia="en-US"/>
        </w:rPr>
        <w:t>)</w:t>
      </w:r>
    </w:p>
    <w:p w:rsidR="00395FAD" w:rsidRPr="00E41CFE" w:rsidRDefault="00395FAD" w:rsidP="00E41CFE">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the feet are clean - the feet should be in contact with the ground. Ladder feet should also be checked when moving from soft/dirty ground (e.g. dug soil, loose sand/stone, a dirty workshop) to a smooth, solid surface (e.g. paving slabs), to ensure the foot material and not the dirt (e.g. soil, embedded stones or swarf) is making contact with the ground</w:t>
      </w:r>
    </w:p>
    <w:p w:rsidR="00395FAD" w:rsidRPr="00E41CFE" w:rsidRDefault="00395FAD" w:rsidP="00E41CFE">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all the screws, bolts and hinges are secure</w:t>
      </w:r>
    </w:p>
    <w:p w:rsidR="00395FAD" w:rsidRPr="00E41CFE" w:rsidRDefault="00395FAD" w:rsidP="00E41CFE">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on a stepladder, that the “spreaders” on the ladder can be locked into place</w:t>
      </w:r>
    </w:p>
    <w:p w:rsidR="00395FAD" w:rsidRPr="00E41CFE" w:rsidRDefault="00395FAD" w:rsidP="00E41CFE">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There are no other obvious signs of damage such as cracks</w:t>
      </w:r>
    </w:p>
    <w:p w:rsidR="00395FAD"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If you find a problem, DO NOT USE the ladder. It should be repaired (if practicable) or destroyed</w:t>
      </w:r>
    </w:p>
    <w:p w:rsidR="00395FAD" w:rsidRDefault="00395FAD" w:rsidP="00395FAD">
      <w:pPr>
        <w:autoSpaceDE w:val="0"/>
        <w:autoSpaceDN w:val="0"/>
        <w:adjustRightInd w:val="0"/>
        <w:jc w:val="both"/>
        <w:rPr>
          <w:rFonts w:ascii="Arial" w:hAnsi="Arial" w:cs="Arial"/>
          <w:color w:val="000000"/>
          <w:sz w:val="22"/>
          <w:szCs w:val="22"/>
        </w:rPr>
      </w:pPr>
    </w:p>
    <w:p w:rsidR="00395FAD" w:rsidRPr="00B51E94" w:rsidRDefault="00395FAD" w:rsidP="00395FAD">
      <w:pPr>
        <w:autoSpaceDE w:val="0"/>
        <w:autoSpaceDN w:val="0"/>
        <w:adjustRightInd w:val="0"/>
        <w:jc w:val="both"/>
        <w:rPr>
          <w:rFonts w:ascii="Arial" w:hAnsi="Arial" w:cs="Arial"/>
          <w:b/>
          <w:bCs/>
          <w:sz w:val="22"/>
          <w:szCs w:val="22"/>
        </w:rPr>
      </w:pPr>
      <w:r w:rsidRPr="00B51E94">
        <w:rPr>
          <w:rFonts w:ascii="Arial" w:hAnsi="Arial" w:cs="Arial"/>
          <w:b/>
          <w:bCs/>
          <w:sz w:val="22"/>
          <w:szCs w:val="22"/>
        </w:rPr>
        <w:t>Storage</w:t>
      </w:r>
    </w:p>
    <w:p w:rsidR="00395FAD" w:rsidRPr="00A87445"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When storing ladders and stepladders, store them in a well ventilated area to prevent sagging and warping. Store straight ladders in flat racks or on wall brackets, don’t hand them from the rungs. Store step ladders in the closed, vertical position.</w:t>
      </w:r>
    </w:p>
    <w:p w:rsidR="00395FAD" w:rsidRDefault="00395FAD" w:rsidP="00395FAD">
      <w:pPr>
        <w:autoSpaceDE w:val="0"/>
        <w:autoSpaceDN w:val="0"/>
        <w:adjustRightInd w:val="0"/>
        <w:jc w:val="both"/>
        <w:rPr>
          <w:rFonts w:ascii="Arial" w:hAnsi="Arial" w:cs="Arial"/>
          <w:color w:val="000000"/>
          <w:sz w:val="22"/>
          <w:szCs w:val="22"/>
        </w:rPr>
      </w:pPr>
    </w:p>
    <w:p w:rsidR="00395FAD" w:rsidRDefault="00395FAD" w:rsidP="00395FAD">
      <w:pPr>
        <w:autoSpaceDE w:val="0"/>
        <w:autoSpaceDN w:val="0"/>
        <w:adjustRightInd w:val="0"/>
        <w:jc w:val="both"/>
        <w:rPr>
          <w:rFonts w:ascii="Arial" w:hAnsi="Arial" w:cs="Arial"/>
          <w:color w:val="000000"/>
          <w:sz w:val="22"/>
          <w:szCs w:val="22"/>
        </w:rPr>
      </w:pPr>
      <w:r>
        <w:rPr>
          <w:rFonts w:ascii="Arial" w:hAnsi="Arial" w:cs="Arial"/>
          <w:color w:val="000000"/>
          <w:sz w:val="22"/>
          <w:szCs w:val="22"/>
        </w:rPr>
        <w:t>The information in this Guidance is based on the HSE leaflet ‘Safe use of ladders and step ladders’.</w:t>
      </w: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p>
    <w:p w:rsidR="00395FAD" w:rsidRDefault="00395FAD" w:rsidP="00395FAD">
      <w:pPr>
        <w:autoSpaceDE w:val="0"/>
        <w:autoSpaceDN w:val="0"/>
        <w:adjustRightInd w:val="0"/>
        <w:jc w:val="both"/>
        <w:rPr>
          <w:rFonts w:ascii="Arial" w:hAnsi="Arial" w:cs="Arial"/>
          <w:sz w:val="22"/>
          <w:szCs w:val="22"/>
        </w:rPr>
      </w:pPr>
    </w:p>
    <w:p w:rsidR="00395FAD" w:rsidRDefault="00395FAD" w:rsidP="00000DBF">
      <w:pPr>
        <w:tabs>
          <w:tab w:val="right" w:pos="9890"/>
        </w:tabs>
        <w:jc w:val="both"/>
        <w:rPr>
          <w:rFonts w:ascii="Arial" w:hAnsi="Arial" w:cs="Arial"/>
          <w:sz w:val="22"/>
        </w:rPr>
      </w:pPr>
    </w:p>
    <w:p w:rsidR="00395FAD" w:rsidRPr="00637372" w:rsidRDefault="00C77F35" w:rsidP="00395FAD">
      <w:pPr>
        <w:tabs>
          <w:tab w:val="right" w:pos="9890"/>
        </w:tabs>
        <w:jc w:val="both"/>
        <w:rPr>
          <w:rFonts w:ascii="Arial" w:hAnsi="Arial" w:cs="Arial"/>
          <w:sz w:val="22"/>
        </w:rPr>
      </w:pPr>
      <w:hyperlink w:anchor="Contents" w:history="1"/>
    </w:p>
    <w:p w:rsidR="00395FAD" w:rsidRDefault="00395FAD" w:rsidP="00000DBF">
      <w:pPr>
        <w:tabs>
          <w:tab w:val="right" w:pos="9890"/>
        </w:tabs>
        <w:jc w:val="both"/>
        <w:rPr>
          <w:rFonts w:ascii="Arial" w:hAnsi="Arial" w:cs="Arial"/>
          <w:sz w:val="22"/>
        </w:rPr>
      </w:pPr>
    </w:p>
    <w:p w:rsidR="00395FAD" w:rsidRDefault="00395FAD" w:rsidP="00000DBF">
      <w:pPr>
        <w:tabs>
          <w:tab w:val="right" w:pos="9890"/>
        </w:tabs>
        <w:jc w:val="both"/>
        <w:rPr>
          <w:rFonts w:ascii="Arial" w:hAnsi="Arial" w:cs="Arial"/>
          <w:sz w:val="22"/>
        </w:rPr>
      </w:pPr>
    </w:p>
    <w:p w:rsidR="00395FAD" w:rsidRDefault="00395FAD" w:rsidP="00000DBF">
      <w:pPr>
        <w:tabs>
          <w:tab w:val="right" w:pos="9890"/>
        </w:tabs>
        <w:jc w:val="both"/>
        <w:rPr>
          <w:rFonts w:ascii="Arial" w:hAnsi="Arial" w:cs="Arial"/>
          <w:sz w:val="22"/>
        </w:rPr>
        <w:sectPr w:rsidR="00395FAD" w:rsidSect="00E54C02">
          <w:pgSz w:w="11906" w:h="16838" w:code="9"/>
          <w:pgMar w:top="720" w:right="1008" w:bottom="1008" w:left="1008" w:header="576" w:footer="576" w:gutter="0"/>
          <w:cols w:space="708"/>
          <w:docGrid w:linePitch="360"/>
        </w:sectPr>
      </w:pPr>
    </w:p>
    <w:p w:rsidR="00395FAD" w:rsidRPr="006F5A40" w:rsidRDefault="00395FAD" w:rsidP="00395FAD">
      <w:pPr>
        <w:pStyle w:val="Heading2"/>
      </w:pPr>
      <w:bookmarkStart w:id="243" w:name="_Toc205632775"/>
      <w:bookmarkStart w:id="244" w:name="_Toc215652946"/>
      <w:bookmarkStart w:id="245" w:name="_Toc402446473"/>
      <w:bookmarkStart w:id="246" w:name="_Toc476647240"/>
      <w:bookmarkStart w:id="247" w:name="Guid_Lone_Working"/>
      <w:r w:rsidRPr="006F5A40">
        <w:lastRenderedPageBreak/>
        <w:t>Lone Working</w:t>
      </w:r>
      <w:bookmarkEnd w:id="243"/>
      <w:bookmarkEnd w:id="244"/>
      <w:bookmarkEnd w:id="245"/>
      <w:bookmarkEnd w:id="246"/>
    </w:p>
    <w:bookmarkEnd w:id="247"/>
    <w:p w:rsidR="00395FAD" w:rsidRPr="006F5A40" w:rsidRDefault="00395FAD" w:rsidP="00395FAD">
      <w:pPr>
        <w:autoSpaceDE w:val="0"/>
        <w:autoSpaceDN w:val="0"/>
        <w:adjustRightInd w:val="0"/>
        <w:jc w:val="both"/>
        <w:rPr>
          <w:rFonts w:ascii="Arial" w:hAnsi="Arial" w:cs="Arial"/>
          <w:iCs/>
          <w:sz w:val="22"/>
          <w:szCs w:val="22"/>
        </w:rPr>
      </w:pPr>
    </w:p>
    <w:p w:rsidR="00395FAD" w:rsidRDefault="00395FAD" w:rsidP="00395FAD">
      <w:pPr>
        <w:jc w:val="both"/>
        <w:rPr>
          <w:rFonts w:ascii="Arial" w:hAnsi="Arial"/>
          <w:sz w:val="22"/>
          <w:szCs w:val="22"/>
        </w:rPr>
      </w:pPr>
      <w:r w:rsidRPr="006F5A40">
        <w:rPr>
          <w:rFonts w:ascii="Arial" w:hAnsi="Arial"/>
          <w:sz w:val="22"/>
          <w:szCs w:val="22"/>
        </w:rPr>
        <w:t>There are certain circumstances where two staff must always be involved and specifically, that a safe system of work should be followed e.g. working in confined spaces. If you think that the job cannot or should not be done safely alone discuss it with your manager o</w:t>
      </w:r>
      <w:r>
        <w:rPr>
          <w:rFonts w:ascii="Arial" w:hAnsi="Arial"/>
          <w:sz w:val="22"/>
          <w:szCs w:val="22"/>
        </w:rPr>
        <w:t>r supervisor prior to starting.</w:t>
      </w:r>
    </w:p>
    <w:p w:rsidR="00395FAD" w:rsidRPr="006F5A40" w:rsidRDefault="00395FAD" w:rsidP="00395FAD">
      <w:pPr>
        <w:jc w:val="both"/>
        <w:rPr>
          <w:rFonts w:ascii="Arial" w:hAnsi="Arial"/>
          <w:sz w:val="22"/>
          <w:szCs w:val="22"/>
        </w:rPr>
      </w:pPr>
    </w:p>
    <w:p w:rsidR="00395FAD" w:rsidRPr="006F5A40" w:rsidRDefault="00395FAD" w:rsidP="00395FAD">
      <w:pPr>
        <w:autoSpaceDE w:val="0"/>
        <w:autoSpaceDN w:val="0"/>
        <w:adjustRightInd w:val="0"/>
        <w:jc w:val="both"/>
        <w:rPr>
          <w:rFonts w:ascii="Arial" w:hAnsi="Arial" w:cs="Arial"/>
          <w:iCs/>
          <w:sz w:val="22"/>
          <w:szCs w:val="22"/>
        </w:rPr>
      </w:pPr>
      <w:r w:rsidRPr="006F5A40">
        <w:rPr>
          <w:rFonts w:ascii="Arial" w:hAnsi="Arial" w:cs="Arial"/>
          <w:iCs/>
          <w:sz w:val="22"/>
          <w:szCs w:val="22"/>
        </w:rPr>
        <w:t>Working alone can involve a number of scenarios. However, the following practical tips will apply to all of these:</w:t>
      </w:r>
    </w:p>
    <w:p w:rsidR="00395FAD" w:rsidRPr="006F5A40" w:rsidRDefault="00395FAD" w:rsidP="00395FAD">
      <w:pPr>
        <w:autoSpaceDE w:val="0"/>
        <w:autoSpaceDN w:val="0"/>
        <w:adjustRightInd w:val="0"/>
        <w:jc w:val="both"/>
        <w:rPr>
          <w:rFonts w:ascii="Arial" w:hAnsi="Arial" w:cs="Arial"/>
          <w:iCs/>
          <w:sz w:val="22"/>
          <w:szCs w:val="22"/>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always tell someone, record where you are going, when you are going and your expected time of return</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take a mobile phone with you and ensure that it is charged in case you need to use it</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ensure your manager or colleagues have a record of your mobile telephone number</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714" w:hanging="714"/>
        <w:jc w:val="both"/>
        <w:rPr>
          <w:rFonts w:ascii="Arial" w:hAnsi="Arial"/>
          <w:color w:val="000000"/>
          <w:sz w:val="22"/>
          <w:szCs w:val="22"/>
          <w:lang w:eastAsia="en-US"/>
        </w:rPr>
      </w:pPr>
      <w:r w:rsidRPr="00900797">
        <w:rPr>
          <w:rFonts w:ascii="Arial" w:hAnsi="Arial"/>
          <w:noProof/>
          <w:color w:val="000000"/>
          <w:sz w:val="22"/>
          <w:szCs w:val="22"/>
        </w:rPr>
        <w:t xml:space="preserve">keep </w:t>
      </w:r>
      <w:r w:rsidR="005E0017">
        <w:rPr>
          <w:rFonts w:ascii="Arial" w:hAnsi="Arial"/>
          <w:color w:val="000000"/>
          <w:sz w:val="22"/>
          <w:szCs w:val="22"/>
          <w:lang w:eastAsia="en-US"/>
        </w:rPr>
        <w:t>valua</w:t>
      </w:r>
      <w:r w:rsidRPr="00900797">
        <w:rPr>
          <w:rFonts w:ascii="Arial" w:hAnsi="Arial"/>
          <w:color w:val="000000"/>
          <w:sz w:val="22"/>
          <w:szCs w:val="22"/>
          <w:lang w:eastAsia="en-US"/>
        </w:rPr>
        <w:t>bles / cash to a minimum</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maintain regular contact with colleagues or manager</w:t>
      </w:r>
    </w:p>
    <w:p w:rsidR="00395FAD" w:rsidRPr="006F5A40" w:rsidRDefault="00395FAD" w:rsidP="00395FAD">
      <w:pPr>
        <w:autoSpaceDE w:val="0"/>
        <w:autoSpaceDN w:val="0"/>
        <w:adjustRightInd w:val="0"/>
        <w:jc w:val="both"/>
        <w:rPr>
          <w:rFonts w:ascii="Arial" w:hAnsi="Arial" w:cs="Arial"/>
          <w:iCs/>
          <w:sz w:val="22"/>
          <w:szCs w:val="22"/>
        </w:rPr>
      </w:pPr>
    </w:p>
    <w:p w:rsidR="00395FAD" w:rsidRPr="006F5A40" w:rsidRDefault="00395FAD" w:rsidP="00395FAD">
      <w:pPr>
        <w:pStyle w:val="BodyTextIndent"/>
        <w:ind w:left="0"/>
        <w:jc w:val="both"/>
        <w:rPr>
          <w:rFonts w:cs="Arial"/>
          <w:b/>
          <w:sz w:val="22"/>
          <w:szCs w:val="22"/>
        </w:rPr>
      </w:pPr>
      <w:r w:rsidRPr="006F5A40">
        <w:rPr>
          <w:rFonts w:cs="Arial"/>
          <w:b/>
          <w:sz w:val="22"/>
          <w:szCs w:val="22"/>
        </w:rPr>
        <w:t>HOME VISITS</w:t>
      </w:r>
    </w:p>
    <w:p w:rsidR="00395FAD" w:rsidRDefault="00395FAD" w:rsidP="00395FAD">
      <w:pPr>
        <w:pStyle w:val="BodyTextIndent"/>
        <w:tabs>
          <w:tab w:val="num" w:pos="1080"/>
        </w:tabs>
        <w:ind w:left="0"/>
        <w:jc w:val="both"/>
        <w:rPr>
          <w:rFonts w:cs="Arial"/>
          <w:sz w:val="22"/>
          <w:szCs w:val="22"/>
        </w:rPr>
      </w:pPr>
    </w:p>
    <w:p w:rsidR="00395FAD" w:rsidRDefault="00395FAD" w:rsidP="00395FAD">
      <w:pPr>
        <w:pStyle w:val="BodyTextIndent"/>
        <w:tabs>
          <w:tab w:val="num" w:pos="1080"/>
        </w:tabs>
        <w:ind w:left="0"/>
        <w:jc w:val="both"/>
        <w:rPr>
          <w:rFonts w:cs="Arial"/>
          <w:sz w:val="22"/>
          <w:szCs w:val="22"/>
        </w:rPr>
      </w:pPr>
      <w:r w:rsidRPr="006F5A40">
        <w:rPr>
          <w:rFonts w:cs="Arial"/>
          <w:sz w:val="22"/>
          <w:szCs w:val="22"/>
        </w:rPr>
        <w:t>When visiting people in their own homes it must always be recognised that you are far more vulnerable than in other situations, due to a number of factors e.g. you are on their territory, you will be less familiar with the surroundings, prior to entering you will no</w:t>
      </w:r>
      <w:r>
        <w:rPr>
          <w:rFonts w:cs="Arial"/>
          <w:sz w:val="22"/>
          <w:szCs w:val="22"/>
        </w:rPr>
        <w:t>t know who is in the property.</w:t>
      </w:r>
    </w:p>
    <w:p w:rsidR="00395FAD" w:rsidRDefault="00395FAD" w:rsidP="00395FAD">
      <w:pPr>
        <w:pStyle w:val="BodyTextIndent"/>
        <w:tabs>
          <w:tab w:val="num" w:pos="1080"/>
        </w:tabs>
        <w:ind w:left="0"/>
        <w:jc w:val="both"/>
        <w:rPr>
          <w:rFonts w:cs="Arial"/>
          <w:sz w:val="22"/>
          <w:szCs w:val="22"/>
        </w:rPr>
      </w:pPr>
    </w:p>
    <w:p w:rsidR="00395FAD" w:rsidRPr="006F5A40" w:rsidRDefault="00395FAD" w:rsidP="00395FAD">
      <w:pPr>
        <w:pStyle w:val="BodyTextIndent"/>
        <w:tabs>
          <w:tab w:val="num" w:pos="1080"/>
        </w:tabs>
        <w:ind w:left="0"/>
        <w:jc w:val="both"/>
        <w:rPr>
          <w:rFonts w:cs="Arial"/>
          <w:sz w:val="22"/>
          <w:szCs w:val="22"/>
        </w:rPr>
      </w:pPr>
      <w:r w:rsidRPr="006F5A40">
        <w:rPr>
          <w:rFonts w:cs="Arial"/>
          <w:sz w:val="22"/>
          <w:szCs w:val="22"/>
        </w:rPr>
        <w:t>When carrying out home visits the following advice must be taken into consideration:</w:t>
      </w:r>
    </w:p>
    <w:p w:rsidR="00395FAD" w:rsidRPr="006F5A40" w:rsidRDefault="00395FAD" w:rsidP="00395FAD">
      <w:pPr>
        <w:pStyle w:val="BodyTextIndent"/>
        <w:tabs>
          <w:tab w:val="num" w:pos="1080"/>
        </w:tabs>
        <w:ind w:left="0"/>
        <w:jc w:val="both"/>
        <w:rPr>
          <w:rFonts w:cs="Arial"/>
          <w:sz w:val="22"/>
          <w:szCs w:val="22"/>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wherever possible get to know the persons in advance. If in any doubt, discuss the visit with your manager, and if necessary go with another member of staff</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if you are meeting someone unknown to you, check their authenticity before leaving for your appointment</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if possible arrange an initial meeting to take place at the office or a public place to give the opportunity to assess the person</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during visits ensure that your exit is never impeded</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do not enter a property if the person you expect to see is not there</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be alert at all times to signs that a situation is getting out of hand. If you feel that this is happening, make your excuses and leave immediately</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be aware that people may have dogs or other animals in their home and these could be used to intimidate you. Where possible ask for them to be moved to a separate room (an exception may be when a dog is provided as a support for a disability)</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always stay calm and do not return aggression as this may aggravate the situation</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trust your instincts and act on them</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report any conflict or incidents to your manage or supervisor</w:t>
      </w:r>
    </w:p>
    <w:p w:rsidR="00206CC8" w:rsidRDefault="00206CC8">
      <w:pPr>
        <w:rPr>
          <w:rFonts w:ascii="Arial" w:hAnsi="Arial"/>
          <w:noProof/>
          <w:color w:val="000000"/>
          <w:sz w:val="22"/>
          <w:szCs w:val="22"/>
        </w:rPr>
      </w:pPr>
    </w:p>
    <w:p w:rsidR="00206CC8" w:rsidRDefault="00206CC8">
      <w:pPr>
        <w:rPr>
          <w:rFonts w:ascii="Arial" w:hAnsi="Arial"/>
          <w:noProof/>
          <w:color w:val="000000"/>
          <w:sz w:val="22"/>
          <w:szCs w:val="22"/>
        </w:rPr>
      </w:pPr>
    </w:p>
    <w:p w:rsidR="00395FAD" w:rsidRDefault="00395FAD">
      <w:pPr>
        <w:rPr>
          <w:rFonts w:ascii="Arial" w:hAnsi="Arial"/>
          <w:noProof/>
          <w:color w:val="000000"/>
          <w:sz w:val="22"/>
          <w:szCs w:val="22"/>
        </w:rPr>
      </w:pPr>
      <w:r>
        <w:rPr>
          <w:rFonts w:ascii="Arial" w:hAnsi="Arial"/>
          <w:noProof/>
          <w:color w:val="000000"/>
          <w:sz w:val="22"/>
          <w:szCs w:val="22"/>
        </w:rPr>
        <w:br w:type="page"/>
      </w:r>
    </w:p>
    <w:p w:rsidR="00395FAD" w:rsidRDefault="00395FAD" w:rsidP="00395FAD">
      <w:pPr>
        <w:pStyle w:val="BodyTextIndent"/>
        <w:ind w:left="0"/>
        <w:jc w:val="both"/>
        <w:rPr>
          <w:rFonts w:cs="Arial"/>
          <w:b/>
          <w:sz w:val="22"/>
        </w:rPr>
      </w:pPr>
      <w:r w:rsidRPr="00CD3418">
        <w:rPr>
          <w:rFonts w:cs="Arial"/>
          <w:b/>
          <w:sz w:val="22"/>
        </w:rPr>
        <w:lastRenderedPageBreak/>
        <w:t>INTERVIEWING IN OFFICES</w:t>
      </w:r>
    </w:p>
    <w:p w:rsidR="00395FAD" w:rsidRPr="008B007E" w:rsidRDefault="00395FAD" w:rsidP="00395FAD">
      <w:pPr>
        <w:pStyle w:val="BodyTextIndent"/>
        <w:ind w:left="0"/>
        <w:jc w:val="both"/>
        <w:rPr>
          <w:rFonts w:cs="Arial"/>
          <w:sz w:val="22"/>
        </w:rPr>
      </w:pPr>
    </w:p>
    <w:p w:rsidR="00395FAD" w:rsidRDefault="00395FAD" w:rsidP="00395FAD">
      <w:pPr>
        <w:pStyle w:val="BodyTextIndent"/>
        <w:ind w:left="0"/>
        <w:jc w:val="both"/>
        <w:rPr>
          <w:rFonts w:cs="Arial"/>
          <w:sz w:val="22"/>
        </w:rPr>
      </w:pPr>
      <w:r w:rsidRPr="00CD3418">
        <w:rPr>
          <w:rFonts w:cs="Arial"/>
          <w:sz w:val="22"/>
        </w:rPr>
        <w:t>There is a potential for violent crime against staff at all times, not least when interviewing or meeting me</w:t>
      </w:r>
      <w:r>
        <w:rPr>
          <w:rFonts w:cs="Arial"/>
          <w:sz w:val="22"/>
        </w:rPr>
        <w:t>m</w:t>
      </w:r>
      <w:r w:rsidR="00C4126C">
        <w:rPr>
          <w:rFonts w:cs="Arial"/>
          <w:sz w:val="22"/>
        </w:rPr>
        <w:t xml:space="preserve">bers of the public in offices. </w:t>
      </w:r>
      <w:r w:rsidRPr="00CD3418">
        <w:rPr>
          <w:rFonts w:cs="Arial"/>
          <w:sz w:val="22"/>
        </w:rPr>
        <w:t>The fo</w:t>
      </w:r>
      <w:r>
        <w:rPr>
          <w:rFonts w:cs="Arial"/>
          <w:sz w:val="22"/>
        </w:rPr>
        <w:t>llowing general advice is given:</w:t>
      </w:r>
    </w:p>
    <w:p w:rsidR="00395FAD" w:rsidRDefault="00395FAD" w:rsidP="00395FAD">
      <w:pPr>
        <w:pStyle w:val="BodyTextIndent"/>
        <w:ind w:left="0"/>
        <w:jc w:val="both"/>
        <w:rPr>
          <w:rFonts w:cs="Arial"/>
          <w:sz w:val="22"/>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ensure your manager or colleagues have a record of your mobile telephone number</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keep valuables / cash to a minimum</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maintain regular contact with colleagues or your manager</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assess the client prior to the meeting</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notify staff in your department, recording who and where you are interviewing</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ensure that there are always other members of staff available</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if you have any doubts or fears do not interview alone, ask for another member of staff to assist</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be constantly alert to signs of tension, frustration or aggression</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when using any interview room ensure that your exit to the door is not impeded, always seat yourself nearest to the exit</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prior to using an interview room ensure that there are no loose objects available which could be used as weapons</w:t>
      </w:r>
    </w:p>
    <w:p w:rsidR="00395FAD" w:rsidRPr="006054FB" w:rsidRDefault="00395FAD" w:rsidP="006054FB">
      <w:pPr>
        <w:ind w:left="601"/>
        <w:jc w:val="both"/>
        <w:rPr>
          <w:rFonts w:ascii="Arial" w:hAnsi="Arial"/>
          <w:color w:val="000000"/>
          <w:sz w:val="22"/>
          <w:szCs w:val="22"/>
          <w:lang w:eastAsia="en-US"/>
        </w:rPr>
      </w:pPr>
    </w:p>
    <w:p w:rsidR="00395FAD" w:rsidRPr="00900797" w:rsidRDefault="00395FAD" w:rsidP="000F2144">
      <w:pPr>
        <w:numPr>
          <w:ilvl w:val="0"/>
          <w:numId w:val="6"/>
        </w:numPr>
        <w:ind w:left="601" w:hanging="601"/>
        <w:jc w:val="both"/>
        <w:rPr>
          <w:rFonts w:ascii="Arial" w:hAnsi="Arial"/>
          <w:color w:val="000000"/>
          <w:sz w:val="22"/>
          <w:szCs w:val="22"/>
          <w:lang w:eastAsia="en-US"/>
        </w:rPr>
      </w:pPr>
      <w:r w:rsidRPr="00900797">
        <w:rPr>
          <w:rFonts w:ascii="Arial" w:hAnsi="Arial"/>
          <w:color w:val="000000"/>
          <w:sz w:val="22"/>
          <w:szCs w:val="22"/>
          <w:lang w:eastAsia="en-US"/>
        </w:rPr>
        <w:t>know how to summon help and</w:t>
      </w:r>
      <w:r w:rsidR="002356FE">
        <w:rPr>
          <w:rFonts w:ascii="Arial" w:hAnsi="Arial"/>
          <w:color w:val="000000"/>
          <w:sz w:val="22"/>
          <w:szCs w:val="22"/>
          <w:lang w:eastAsia="en-US"/>
        </w:rPr>
        <w:t xml:space="preserve"> ensure this remains accessible</w:t>
      </w:r>
    </w:p>
    <w:p w:rsidR="00395FAD" w:rsidRPr="008425B4" w:rsidRDefault="00395FAD" w:rsidP="00395FAD">
      <w:pPr>
        <w:jc w:val="both"/>
        <w:rPr>
          <w:rFonts w:ascii="Arial" w:hAnsi="Arial" w:cs="Arial"/>
          <w:sz w:val="22"/>
          <w:szCs w:val="22"/>
        </w:rPr>
      </w:pPr>
    </w:p>
    <w:p w:rsidR="00395FAD" w:rsidRDefault="00395FAD" w:rsidP="00395FAD">
      <w:pPr>
        <w:pStyle w:val="BodyTextIndent"/>
        <w:ind w:left="0"/>
        <w:jc w:val="both"/>
        <w:rPr>
          <w:rFonts w:cs="Arial"/>
          <w:b/>
          <w:sz w:val="22"/>
          <w:szCs w:val="22"/>
        </w:rPr>
      </w:pPr>
      <w:r w:rsidRPr="00D54924">
        <w:rPr>
          <w:rFonts w:cs="Arial"/>
          <w:b/>
          <w:sz w:val="22"/>
          <w:szCs w:val="22"/>
        </w:rPr>
        <w:t>WALKING</w:t>
      </w:r>
    </w:p>
    <w:p w:rsidR="00395FAD" w:rsidRPr="009F3E05" w:rsidRDefault="00395FAD" w:rsidP="009F3E05">
      <w:pPr>
        <w:jc w:val="both"/>
        <w:rPr>
          <w:rFonts w:ascii="Arial" w:hAnsi="Arial" w:cs="Arial"/>
          <w:sz w:val="22"/>
          <w:szCs w:val="22"/>
        </w:rPr>
      </w:pPr>
    </w:p>
    <w:p w:rsidR="00395FAD" w:rsidRPr="00D54924" w:rsidRDefault="00395FAD" w:rsidP="00395FAD">
      <w:pPr>
        <w:pStyle w:val="BodyTextIndent"/>
        <w:ind w:left="0"/>
        <w:jc w:val="both"/>
        <w:rPr>
          <w:rFonts w:cs="Arial"/>
          <w:sz w:val="22"/>
          <w:szCs w:val="22"/>
        </w:rPr>
      </w:pPr>
      <w:r w:rsidRPr="00D54924">
        <w:rPr>
          <w:rFonts w:cs="Arial"/>
          <w:sz w:val="22"/>
          <w:szCs w:val="22"/>
        </w:rPr>
        <w:t>Anyone who is on foot should develop a sensible level of awareness to danger that is relevant to the circumstances. The use of a few sensible precautions should minimise risks:</w:t>
      </w:r>
    </w:p>
    <w:p w:rsidR="00395FAD" w:rsidRPr="00D54924" w:rsidRDefault="00395FAD" w:rsidP="00395FAD">
      <w:pPr>
        <w:pStyle w:val="BodyTextIndent"/>
        <w:ind w:left="0"/>
        <w:jc w:val="both"/>
        <w:rPr>
          <w:rFonts w:cs="Arial"/>
          <w:sz w:val="22"/>
          <w:szCs w:val="22"/>
        </w:rPr>
      </w:pPr>
    </w:p>
    <w:p w:rsidR="00395FAD" w:rsidRPr="00640410" w:rsidRDefault="00395FAD" w:rsidP="00395FAD">
      <w:pPr>
        <w:pStyle w:val="BodyTextIndent"/>
        <w:ind w:left="0"/>
        <w:jc w:val="both"/>
        <w:rPr>
          <w:rFonts w:cs="Arial"/>
          <w:b/>
          <w:sz w:val="22"/>
          <w:szCs w:val="22"/>
        </w:rPr>
      </w:pPr>
      <w:r w:rsidRPr="00640410">
        <w:rPr>
          <w:rFonts w:cs="Arial"/>
          <w:b/>
          <w:sz w:val="22"/>
          <w:szCs w:val="22"/>
        </w:rPr>
        <w:t xml:space="preserve">Walking </w:t>
      </w:r>
      <w:r>
        <w:rPr>
          <w:rFonts w:cs="Arial"/>
          <w:b/>
          <w:sz w:val="22"/>
          <w:szCs w:val="22"/>
        </w:rPr>
        <w:t>s</w:t>
      </w:r>
      <w:r w:rsidRPr="00640410">
        <w:rPr>
          <w:rFonts w:cs="Arial"/>
          <w:b/>
          <w:sz w:val="22"/>
          <w:szCs w:val="22"/>
        </w:rPr>
        <w:t>afely</w:t>
      </w:r>
    </w:p>
    <w:p w:rsidR="00395FAD" w:rsidRDefault="00395FAD" w:rsidP="00395FAD">
      <w:pPr>
        <w:pStyle w:val="BodyTextIndent"/>
        <w:ind w:left="0"/>
        <w:jc w:val="both"/>
        <w:rPr>
          <w:rFonts w:cs="Arial"/>
          <w:sz w:val="22"/>
          <w:szCs w:val="22"/>
          <w:u w:val="single"/>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avoid short cuts through dimly lit or enclosed areas</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after dark keep away from bushes, doorways and alleyways</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tell your manager or colleagues your precise destination and expected time of return</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walk facing oncoming traffic, this avoids a vehicle coasting quietly upon you from behind</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walk confidently and purposefully, avoid sending out signals of fear and vulnerability</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do not wear a personal stereo, it will reduce awareness of your surroundings</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wear sensible footwear, do not wear footwear which may impede your actions if alarmed</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if you think you are being followed, cross the street. If they continue to follow, move to the nearest place with people and call the Police using your mobile phone</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keep your distance if asked for directions</w:t>
      </w:r>
    </w:p>
    <w:p w:rsidR="00CB2E59" w:rsidRPr="00CB2E59" w:rsidRDefault="00CB2E59">
      <w:pPr>
        <w:rPr>
          <w:rFonts w:ascii="Arial" w:hAnsi="Arial" w:cs="Arial"/>
          <w:sz w:val="22"/>
          <w:szCs w:val="22"/>
          <w:lang w:eastAsia="en-US"/>
        </w:rPr>
      </w:pPr>
    </w:p>
    <w:p w:rsidR="00395FAD" w:rsidRDefault="00395FAD">
      <w:pPr>
        <w:rPr>
          <w:rFonts w:ascii="Arial" w:hAnsi="Arial" w:cs="Arial"/>
          <w:sz w:val="22"/>
          <w:szCs w:val="22"/>
          <w:lang w:eastAsia="en-US"/>
        </w:rPr>
      </w:pPr>
      <w:r w:rsidRPr="00CB2E59">
        <w:rPr>
          <w:rFonts w:ascii="Arial" w:hAnsi="Arial" w:cs="Arial"/>
          <w:sz w:val="22"/>
          <w:szCs w:val="22"/>
          <w:lang w:eastAsia="en-US"/>
        </w:rPr>
        <w:br w:type="page"/>
      </w:r>
    </w:p>
    <w:p w:rsidR="00395FAD" w:rsidRDefault="00395FAD" w:rsidP="00395FAD">
      <w:pPr>
        <w:pStyle w:val="BodyTextIndent"/>
        <w:ind w:left="0"/>
        <w:jc w:val="both"/>
        <w:rPr>
          <w:rFonts w:cs="Arial"/>
          <w:sz w:val="22"/>
          <w:szCs w:val="22"/>
        </w:rPr>
      </w:pPr>
    </w:p>
    <w:p w:rsidR="00395FAD" w:rsidRPr="00640410" w:rsidRDefault="00395FAD" w:rsidP="00395FAD">
      <w:pPr>
        <w:pStyle w:val="BodyTextIndent"/>
        <w:ind w:left="0"/>
        <w:jc w:val="both"/>
        <w:rPr>
          <w:rFonts w:cs="Arial"/>
          <w:b/>
          <w:sz w:val="22"/>
          <w:szCs w:val="22"/>
        </w:rPr>
      </w:pPr>
      <w:r w:rsidRPr="00640410">
        <w:rPr>
          <w:rFonts w:cs="Arial"/>
          <w:b/>
          <w:sz w:val="22"/>
          <w:szCs w:val="22"/>
        </w:rPr>
        <w:t xml:space="preserve">Carrying </w:t>
      </w:r>
      <w:r>
        <w:rPr>
          <w:rFonts w:cs="Arial"/>
          <w:b/>
          <w:sz w:val="22"/>
          <w:szCs w:val="22"/>
        </w:rPr>
        <w:t>m</w:t>
      </w:r>
      <w:r w:rsidRPr="00640410">
        <w:rPr>
          <w:rFonts w:cs="Arial"/>
          <w:b/>
          <w:sz w:val="22"/>
          <w:szCs w:val="22"/>
        </w:rPr>
        <w:t xml:space="preserve">oney and </w:t>
      </w:r>
      <w:r>
        <w:rPr>
          <w:rFonts w:cs="Arial"/>
          <w:b/>
          <w:sz w:val="22"/>
          <w:szCs w:val="22"/>
        </w:rPr>
        <w:t>v</w:t>
      </w:r>
      <w:r w:rsidRPr="00640410">
        <w:rPr>
          <w:rFonts w:cs="Arial"/>
          <w:b/>
          <w:sz w:val="22"/>
          <w:szCs w:val="22"/>
        </w:rPr>
        <w:t xml:space="preserve">aluables </w:t>
      </w:r>
      <w:r>
        <w:rPr>
          <w:rFonts w:cs="Arial"/>
          <w:b/>
          <w:sz w:val="22"/>
          <w:szCs w:val="22"/>
        </w:rPr>
        <w:t>s</w:t>
      </w:r>
      <w:r w:rsidRPr="00640410">
        <w:rPr>
          <w:rFonts w:cs="Arial"/>
          <w:b/>
          <w:sz w:val="22"/>
          <w:szCs w:val="22"/>
        </w:rPr>
        <w:t>afely</w:t>
      </w:r>
    </w:p>
    <w:p w:rsidR="00395FAD" w:rsidRDefault="00395FAD" w:rsidP="00395FAD">
      <w:pPr>
        <w:pStyle w:val="BodyTextIndent"/>
        <w:ind w:left="0"/>
        <w:jc w:val="both"/>
        <w:rPr>
          <w:rFonts w:cs="Arial"/>
          <w:sz w:val="22"/>
          <w:szCs w:val="22"/>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don’t carry more cash than absolutely necessary</w:t>
      </w: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keep wallets/purses in inside pockets</w:t>
      </w: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carry handbags close to the body, on the side away from the kerb</w:t>
      </w: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make sure the fastening on the bag is secure</w:t>
      </w: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if someone grabs you bag or wallet, let it go. Personal safety is paramount</w:t>
      </w:r>
    </w:p>
    <w:p w:rsidR="00395FAD" w:rsidRDefault="00395FAD" w:rsidP="00395FAD">
      <w:pPr>
        <w:pStyle w:val="BodyTextIndent"/>
        <w:ind w:left="0"/>
        <w:jc w:val="both"/>
        <w:rPr>
          <w:rFonts w:cs="Arial"/>
          <w:sz w:val="22"/>
          <w:szCs w:val="22"/>
        </w:rPr>
      </w:pPr>
    </w:p>
    <w:p w:rsidR="00395FAD" w:rsidRPr="00640410" w:rsidRDefault="00395FAD" w:rsidP="00395FAD">
      <w:pPr>
        <w:pStyle w:val="BodyTextIndent"/>
        <w:ind w:left="0"/>
        <w:jc w:val="both"/>
        <w:rPr>
          <w:rFonts w:cs="Arial"/>
          <w:b/>
          <w:sz w:val="22"/>
          <w:szCs w:val="22"/>
        </w:rPr>
      </w:pPr>
      <w:r w:rsidRPr="00640410">
        <w:rPr>
          <w:rFonts w:cs="Arial"/>
          <w:b/>
          <w:sz w:val="22"/>
          <w:szCs w:val="22"/>
        </w:rPr>
        <w:t xml:space="preserve">Be on guard with </w:t>
      </w:r>
      <w:r>
        <w:rPr>
          <w:rFonts w:cs="Arial"/>
          <w:b/>
          <w:sz w:val="22"/>
          <w:szCs w:val="22"/>
        </w:rPr>
        <w:t>s</w:t>
      </w:r>
      <w:r w:rsidRPr="00640410">
        <w:rPr>
          <w:rFonts w:cs="Arial"/>
          <w:b/>
          <w:sz w:val="22"/>
          <w:szCs w:val="22"/>
        </w:rPr>
        <w:t>trangers</w:t>
      </w:r>
    </w:p>
    <w:p w:rsidR="00395FAD" w:rsidRPr="00D54924" w:rsidRDefault="00395FAD" w:rsidP="00395FAD">
      <w:pPr>
        <w:pStyle w:val="BodyTextIndent"/>
        <w:ind w:left="0"/>
        <w:jc w:val="both"/>
        <w:rPr>
          <w:rFonts w:cs="Arial"/>
          <w:sz w:val="22"/>
          <w:szCs w:val="22"/>
          <w:u w:val="single"/>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be cautious in conversation; don’t give away any personal details</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trust your instincts and avoid crowds or groups which may appear threatening</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be wary of stationary vehicles with engines running and people sitting in them</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if a car stops and you are threatened, move away quickly in the opposite direction and use your mobile phone to call for assistance</w:t>
      </w:r>
    </w:p>
    <w:p w:rsidR="00395FAD" w:rsidRPr="003320CB" w:rsidRDefault="00395FAD" w:rsidP="00395FAD">
      <w:pPr>
        <w:pStyle w:val="B2Bullet"/>
        <w:tabs>
          <w:tab w:val="clear" w:pos="283"/>
        </w:tabs>
        <w:spacing w:after="0"/>
        <w:ind w:left="0" w:firstLine="0"/>
        <w:jc w:val="both"/>
        <w:rPr>
          <w:color w:val="auto"/>
          <w:sz w:val="22"/>
          <w:szCs w:val="22"/>
        </w:rPr>
      </w:pPr>
    </w:p>
    <w:p w:rsidR="00395FAD" w:rsidRDefault="00395FAD" w:rsidP="00395FAD">
      <w:pPr>
        <w:pStyle w:val="BodyTextIndent"/>
        <w:ind w:left="0"/>
        <w:jc w:val="both"/>
        <w:rPr>
          <w:rFonts w:cs="Arial"/>
          <w:b/>
          <w:sz w:val="22"/>
          <w:szCs w:val="22"/>
        </w:rPr>
      </w:pPr>
      <w:r>
        <w:rPr>
          <w:rFonts w:cs="Arial"/>
          <w:b/>
          <w:sz w:val="22"/>
          <w:szCs w:val="22"/>
        </w:rPr>
        <w:t>DRIVING</w:t>
      </w:r>
    </w:p>
    <w:p w:rsidR="00395FAD" w:rsidRPr="009F3E05" w:rsidRDefault="00395FAD" w:rsidP="009F3E05">
      <w:pPr>
        <w:pStyle w:val="B2Bullet"/>
        <w:tabs>
          <w:tab w:val="clear" w:pos="283"/>
        </w:tabs>
        <w:spacing w:after="0"/>
        <w:ind w:left="0" w:firstLine="0"/>
        <w:jc w:val="both"/>
        <w:rPr>
          <w:color w:val="auto"/>
          <w:sz w:val="22"/>
          <w:szCs w:val="22"/>
        </w:rPr>
      </w:pPr>
    </w:p>
    <w:p w:rsidR="00395FAD" w:rsidRPr="00D54924" w:rsidRDefault="00395FAD" w:rsidP="00395FAD">
      <w:pPr>
        <w:pStyle w:val="BodyTextIndent"/>
        <w:ind w:left="0"/>
        <w:jc w:val="both"/>
        <w:rPr>
          <w:rFonts w:cs="Arial"/>
          <w:sz w:val="22"/>
          <w:szCs w:val="22"/>
        </w:rPr>
      </w:pPr>
      <w:r w:rsidRPr="00D54924">
        <w:rPr>
          <w:rFonts w:cs="Arial"/>
          <w:sz w:val="22"/>
          <w:szCs w:val="22"/>
        </w:rPr>
        <w:t>If you drive, a few sensible precautions will help minimise risks and help to make you more confident:</w:t>
      </w:r>
    </w:p>
    <w:p w:rsidR="00395FAD" w:rsidRDefault="00395FAD" w:rsidP="00395FAD">
      <w:pPr>
        <w:pStyle w:val="BodyTextIndent"/>
        <w:ind w:left="0"/>
        <w:jc w:val="both"/>
        <w:rPr>
          <w:rFonts w:cs="Arial"/>
          <w:sz w:val="22"/>
          <w:szCs w:val="22"/>
        </w:rPr>
      </w:pPr>
    </w:p>
    <w:p w:rsidR="00395FAD" w:rsidRPr="00640410" w:rsidRDefault="00395FAD" w:rsidP="00395FAD">
      <w:pPr>
        <w:pStyle w:val="BodyTextIndent"/>
        <w:ind w:left="0"/>
        <w:jc w:val="both"/>
        <w:rPr>
          <w:rFonts w:cs="Arial"/>
          <w:b/>
          <w:sz w:val="22"/>
          <w:szCs w:val="22"/>
        </w:rPr>
      </w:pPr>
      <w:r>
        <w:rPr>
          <w:rFonts w:cs="Arial"/>
          <w:b/>
          <w:sz w:val="22"/>
          <w:szCs w:val="22"/>
        </w:rPr>
        <w:t>1</w:t>
      </w:r>
      <w:r w:rsidRPr="00640410">
        <w:rPr>
          <w:rFonts w:cs="Arial"/>
          <w:b/>
          <w:sz w:val="22"/>
          <w:szCs w:val="22"/>
        </w:rPr>
        <w:t>)</w:t>
      </w:r>
      <w:r w:rsidRPr="00640410">
        <w:rPr>
          <w:rFonts w:cs="Arial"/>
          <w:b/>
          <w:sz w:val="22"/>
          <w:szCs w:val="22"/>
        </w:rPr>
        <w:tab/>
        <w:t>Before you set off</w:t>
      </w:r>
    </w:p>
    <w:p w:rsidR="00395FAD" w:rsidRDefault="00395FAD" w:rsidP="00395FAD">
      <w:pPr>
        <w:pStyle w:val="BodyTextIndent"/>
        <w:ind w:left="0"/>
        <w:jc w:val="both"/>
        <w:rPr>
          <w:rFonts w:cs="Arial"/>
          <w:sz w:val="22"/>
          <w:szCs w:val="22"/>
          <w:u w:val="single"/>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make sure your vehicle is regularly serviced and check oil and tyres etc. regularly</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ensure you have adequate fuel for the journey</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plan your route</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 xml:space="preserve">tell your manager or colleagues your precise destination and expected time of return </w:t>
      </w:r>
    </w:p>
    <w:p w:rsidR="00395FAD" w:rsidRDefault="00395FAD" w:rsidP="00395FAD">
      <w:pPr>
        <w:pStyle w:val="BodyTextIndent"/>
        <w:ind w:left="0"/>
        <w:jc w:val="both"/>
        <w:rPr>
          <w:rFonts w:cs="Arial"/>
          <w:sz w:val="22"/>
          <w:szCs w:val="22"/>
        </w:rPr>
      </w:pPr>
    </w:p>
    <w:p w:rsidR="00395FAD" w:rsidRPr="00640410" w:rsidRDefault="00395FAD" w:rsidP="00395FAD">
      <w:pPr>
        <w:pStyle w:val="BodyTextIndent"/>
        <w:ind w:left="0"/>
        <w:jc w:val="both"/>
        <w:rPr>
          <w:rFonts w:cs="Arial"/>
          <w:b/>
          <w:sz w:val="22"/>
          <w:szCs w:val="22"/>
        </w:rPr>
      </w:pPr>
      <w:r w:rsidRPr="00640410">
        <w:rPr>
          <w:rFonts w:cs="Arial"/>
          <w:b/>
          <w:sz w:val="22"/>
          <w:szCs w:val="22"/>
        </w:rPr>
        <w:t>2)</w:t>
      </w:r>
      <w:r w:rsidRPr="00640410">
        <w:rPr>
          <w:rFonts w:cs="Arial"/>
          <w:b/>
          <w:sz w:val="22"/>
          <w:szCs w:val="22"/>
        </w:rPr>
        <w:tab/>
        <w:t xml:space="preserve">On the </w:t>
      </w:r>
      <w:r>
        <w:rPr>
          <w:rFonts w:cs="Arial"/>
          <w:b/>
          <w:sz w:val="22"/>
          <w:szCs w:val="22"/>
        </w:rPr>
        <w:t>r</w:t>
      </w:r>
      <w:r w:rsidRPr="00640410">
        <w:rPr>
          <w:rFonts w:cs="Arial"/>
          <w:b/>
          <w:sz w:val="22"/>
          <w:szCs w:val="22"/>
        </w:rPr>
        <w:t>oad</w:t>
      </w:r>
    </w:p>
    <w:p w:rsidR="00395FAD" w:rsidRDefault="00395FAD" w:rsidP="00395FAD">
      <w:pPr>
        <w:pStyle w:val="BodyTextIndent"/>
        <w:ind w:left="0"/>
        <w:jc w:val="both"/>
        <w:rPr>
          <w:rFonts w:cs="Arial"/>
          <w:sz w:val="22"/>
          <w:szCs w:val="22"/>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keep bags and other valuables out of sight – even during the journey</w:t>
      </w: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keep doors locked, windows and sunroof closed as much as possible, especially in stop/go traffic</w:t>
      </w: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do not pick-up hitch hikers</w:t>
      </w: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if followed, drive to the nearest police station or concentration of people and call for assistance using your mobile phone</w:t>
      </w:r>
    </w:p>
    <w:p w:rsidR="00395FAD" w:rsidRPr="00640410" w:rsidRDefault="00395FAD" w:rsidP="00395FAD">
      <w:pPr>
        <w:pStyle w:val="BodyTextIndent"/>
        <w:ind w:left="0"/>
        <w:jc w:val="both"/>
        <w:rPr>
          <w:rFonts w:cs="Arial"/>
          <w:sz w:val="22"/>
          <w:szCs w:val="22"/>
        </w:rPr>
      </w:pPr>
    </w:p>
    <w:p w:rsidR="00395FAD" w:rsidRPr="00640410" w:rsidRDefault="00395FAD" w:rsidP="00395FAD">
      <w:pPr>
        <w:pStyle w:val="BodyTextIndent"/>
        <w:ind w:left="0"/>
        <w:jc w:val="both"/>
        <w:rPr>
          <w:rFonts w:cs="Arial"/>
          <w:b/>
          <w:sz w:val="22"/>
          <w:szCs w:val="22"/>
        </w:rPr>
      </w:pPr>
      <w:r w:rsidRPr="00640410">
        <w:rPr>
          <w:rFonts w:cs="Arial"/>
          <w:b/>
          <w:sz w:val="22"/>
          <w:szCs w:val="22"/>
        </w:rPr>
        <w:t>3)</w:t>
      </w:r>
      <w:r w:rsidRPr="00640410">
        <w:rPr>
          <w:rFonts w:cs="Arial"/>
          <w:b/>
          <w:sz w:val="22"/>
          <w:szCs w:val="22"/>
        </w:rPr>
        <w:tab/>
        <w:t xml:space="preserve">Leaving the </w:t>
      </w:r>
      <w:r>
        <w:rPr>
          <w:rFonts w:cs="Arial"/>
          <w:b/>
          <w:sz w:val="22"/>
          <w:szCs w:val="22"/>
        </w:rPr>
        <w:t>v</w:t>
      </w:r>
      <w:r w:rsidRPr="00640410">
        <w:rPr>
          <w:rFonts w:cs="Arial"/>
          <w:b/>
          <w:sz w:val="22"/>
          <w:szCs w:val="22"/>
        </w:rPr>
        <w:t>ehicle</w:t>
      </w:r>
    </w:p>
    <w:p w:rsidR="00395FAD" w:rsidRDefault="00395FAD" w:rsidP="00395FAD">
      <w:pPr>
        <w:pStyle w:val="BodyTextIndent"/>
        <w:ind w:left="0"/>
        <w:jc w:val="both"/>
        <w:rPr>
          <w:rFonts w:cs="Arial"/>
          <w:sz w:val="22"/>
          <w:szCs w:val="22"/>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always lock your vehicle and put anything of value out of sight</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 xml:space="preserve">if dark or if it will be dark when returning to your vehicle, park in </w:t>
      </w:r>
      <w:r w:rsidR="00D67C89" w:rsidRPr="0093318C">
        <w:rPr>
          <w:rFonts w:ascii="Arial" w:hAnsi="Arial"/>
          <w:color w:val="000000"/>
          <w:sz w:val="22"/>
          <w:szCs w:val="22"/>
          <w:lang w:eastAsia="en-US"/>
        </w:rPr>
        <w:t>well-lit</w:t>
      </w:r>
      <w:r w:rsidRPr="0093318C">
        <w:rPr>
          <w:rFonts w:ascii="Arial" w:hAnsi="Arial"/>
          <w:color w:val="000000"/>
          <w:sz w:val="22"/>
          <w:szCs w:val="22"/>
          <w:lang w:eastAsia="en-US"/>
        </w:rPr>
        <w:t xml:space="preserve"> places, as near to your destination as possible</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wherever possible, use a manned car park</w:t>
      </w:r>
    </w:p>
    <w:p w:rsidR="00395FAD" w:rsidRPr="006054FB" w:rsidRDefault="00395FAD" w:rsidP="006054FB">
      <w:pPr>
        <w:ind w:left="601"/>
        <w:jc w:val="both"/>
        <w:rPr>
          <w:rFonts w:ascii="Arial" w:hAnsi="Arial"/>
          <w:color w:val="000000"/>
          <w:sz w:val="22"/>
          <w:szCs w:val="22"/>
          <w:lang w:eastAsia="en-US"/>
        </w:rPr>
      </w:pPr>
    </w:p>
    <w:p w:rsidR="00395FAD" w:rsidRPr="0093318C" w:rsidRDefault="00395FAD" w:rsidP="000F2144">
      <w:pPr>
        <w:numPr>
          <w:ilvl w:val="0"/>
          <w:numId w:val="6"/>
        </w:numPr>
        <w:ind w:left="601" w:hanging="601"/>
        <w:jc w:val="both"/>
        <w:rPr>
          <w:rFonts w:ascii="Arial" w:hAnsi="Arial"/>
          <w:color w:val="000000"/>
          <w:sz w:val="22"/>
          <w:szCs w:val="22"/>
          <w:lang w:eastAsia="en-US"/>
        </w:rPr>
      </w:pPr>
      <w:r w:rsidRPr="0093318C">
        <w:rPr>
          <w:rFonts w:ascii="Arial" w:hAnsi="Arial"/>
          <w:color w:val="000000"/>
          <w:sz w:val="22"/>
          <w:szCs w:val="22"/>
          <w:lang w:eastAsia="en-US"/>
        </w:rPr>
        <w:t>when parking, reverse your vehicle into a parking space and leave it as close to the exit as you can</w:t>
      </w:r>
    </w:p>
    <w:p w:rsidR="00395FAD" w:rsidRPr="006054FB" w:rsidRDefault="00395FAD" w:rsidP="006054FB">
      <w:pPr>
        <w:ind w:left="601"/>
        <w:jc w:val="both"/>
        <w:rPr>
          <w:rFonts w:ascii="Arial" w:hAnsi="Arial"/>
          <w:color w:val="000000"/>
          <w:sz w:val="22"/>
          <w:szCs w:val="22"/>
          <w:lang w:eastAsia="en-US"/>
        </w:rPr>
      </w:pPr>
    </w:p>
    <w:p w:rsidR="00395FAD" w:rsidRPr="00B647E2" w:rsidRDefault="00395FAD" w:rsidP="000F2144">
      <w:pPr>
        <w:numPr>
          <w:ilvl w:val="0"/>
          <w:numId w:val="6"/>
        </w:numPr>
        <w:ind w:left="601" w:hanging="601"/>
        <w:jc w:val="both"/>
        <w:rPr>
          <w:rFonts w:ascii="Arial" w:hAnsi="Arial"/>
          <w:color w:val="000000"/>
          <w:sz w:val="22"/>
          <w:szCs w:val="22"/>
          <w:lang w:eastAsia="en-US"/>
        </w:rPr>
      </w:pPr>
      <w:r w:rsidRPr="00B647E2">
        <w:rPr>
          <w:rFonts w:ascii="Arial" w:hAnsi="Arial"/>
          <w:color w:val="000000"/>
          <w:sz w:val="22"/>
          <w:szCs w:val="22"/>
          <w:lang w:eastAsia="en-US"/>
        </w:rPr>
        <w:lastRenderedPageBreak/>
        <w:t>have your keys ready when you return to your vehicle; check the interior for intruders before getting in</w:t>
      </w:r>
    </w:p>
    <w:p w:rsidR="00395FAD" w:rsidRDefault="00395FAD" w:rsidP="00395FAD">
      <w:pPr>
        <w:pStyle w:val="BodyTextIndent"/>
        <w:ind w:left="0"/>
        <w:jc w:val="both"/>
        <w:rPr>
          <w:rFonts w:cs="Arial"/>
          <w:sz w:val="22"/>
          <w:szCs w:val="22"/>
        </w:rPr>
      </w:pPr>
    </w:p>
    <w:p w:rsidR="00395FAD" w:rsidRPr="00640410" w:rsidRDefault="00395FAD" w:rsidP="00395FAD">
      <w:pPr>
        <w:pStyle w:val="BodyTextIndent"/>
        <w:ind w:left="0"/>
        <w:jc w:val="both"/>
        <w:rPr>
          <w:rFonts w:cs="Arial"/>
          <w:b/>
          <w:sz w:val="22"/>
          <w:szCs w:val="22"/>
        </w:rPr>
      </w:pPr>
      <w:r w:rsidRPr="00640410">
        <w:rPr>
          <w:rFonts w:cs="Arial"/>
          <w:b/>
          <w:sz w:val="22"/>
          <w:szCs w:val="22"/>
        </w:rPr>
        <w:t>4)</w:t>
      </w:r>
      <w:r w:rsidRPr="00640410">
        <w:rPr>
          <w:rFonts w:cs="Arial"/>
          <w:b/>
          <w:sz w:val="22"/>
          <w:szCs w:val="22"/>
        </w:rPr>
        <w:tab/>
        <w:t>If you break down</w:t>
      </w:r>
    </w:p>
    <w:p w:rsidR="00395FAD" w:rsidRDefault="00395FAD" w:rsidP="00395FAD">
      <w:pPr>
        <w:pStyle w:val="BodyTextIndent"/>
        <w:ind w:left="0"/>
        <w:jc w:val="both"/>
        <w:rPr>
          <w:rFonts w:cs="Arial"/>
          <w:sz w:val="22"/>
          <w:szCs w:val="22"/>
        </w:rPr>
      </w:pPr>
    </w:p>
    <w:p w:rsidR="00395FAD" w:rsidRPr="00B647E2" w:rsidRDefault="00395FAD" w:rsidP="000F2144">
      <w:pPr>
        <w:numPr>
          <w:ilvl w:val="0"/>
          <w:numId w:val="6"/>
        </w:numPr>
        <w:ind w:left="601" w:hanging="601"/>
        <w:jc w:val="both"/>
        <w:rPr>
          <w:rFonts w:ascii="Arial" w:hAnsi="Arial"/>
          <w:color w:val="000000"/>
          <w:sz w:val="22"/>
          <w:szCs w:val="22"/>
          <w:lang w:eastAsia="en-US"/>
        </w:rPr>
      </w:pPr>
      <w:r w:rsidRPr="00B647E2">
        <w:rPr>
          <w:rFonts w:ascii="Arial" w:hAnsi="Arial"/>
          <w:color w:val="000000"/>
          <w:sz w:val="22"/>
          <w:szCs w:val="22"/>
          <w:lang w:eastAsia="en-US"/>
        </w:rPr>
        <w:t>pull off the road as far as you can and if necessary switch on your hazard warning lights</w:t>
      </w:r>
    </w:p>
    <w:p w:rsidR="00395FAD" w:rsidRPr="00B647E2" w:rsidRDefault="00395FAD" w:rsidP="000F2144">
      <w:pPr>
        <w:numPr>
          <w:ilvl w:val="0"/>
          <w:numId w:val="6"/>
        </w:numPr>
        <w:ind w:left="601" w:hanging="601"/>
        <w:jc w:val="both"/>
        <w:rPr>
          <w:rFonts w:ascii="Arial" w:hAnsi="Arial"/>
          <w:color w:val="000000"/>
          <w:sz w:val="22"/>
          <w:szCs w:val="22"/>
          <w:lang w:eastAsia="en-US"/>
        </w:rPr>
      </w:pPr>
      <w:r w:rsidRPr="00B647E2">
        <w:rPr>
          <w:rFonts w:ascii="Arial" w:hAnsi="Arial"/>
          <w:color w:val="000000"/>
          <w:sz w:val="22"/>
          <w:szCs w:val="22"/>
          <w:lang w:eastAsia="en-US"/>
        </w:rPr>
        <w:t>if someone offers help and you feel uncertain about them, stay in your vehicle (except on motorway) with the doors locked and use your mobile phone to summon assistance. Do not get into a car with a stranger or try to hitch a lift</w:t>
      </w:r>
    </w:p>
    <w:p w:rsidR="00395FAD" w:rsidRPr="00B647E2" w:rsidRDefault="00395FAD" w:rsidP="000F2144">
      <w:pPr>
        <w:numPr>
          <w:ilvl w:val="0"/>
          <w:numId w:val="6"/>
        </w:numPr>
        <w:ind w:left="601" w:hanging="601"/>
        <w:jc w:val="both"/>
        <w:rPr>
          <w:rFonts w:ascii="Arial" w:hAnsi="Arial"/>
          <w:color w:val="000000"/>
          <w:sz w:val="22"/>
          <w:szCs w:val="22"/>
          <w:lang w:eastAsia="en-US"/>
        </w:rPr>
      </w:pPr>
      <w:r w:rsidRPr="00B647E2">
        <w:rPr>
          <w:rFonts w:ascii="Arial" w:hAnsi="Arial"/>
          <w:color w:val="000000"/>
          <w:sz w:val="22"/>
          <w:szCs w:val="22"/>
          <w:lang w:eastAsia="en-US"/>
        </w:rPr>
        <w:t>summon assistance using your mobile phone and give precise details of your location</w:t>
      </w:r>
    </w:p>
    <w:p w:rsidR="00395FAD" w:rsidRDefault="00395FAD" w:rsidP="00395FAD">
      <w:pPr>
        <w:pStyle w:val="BodyTextIndent"/>
        <w:ind w:left="0"/>
        <w:jc w:val="both"/>
        <w:rPr>
          <w:rFonts w:cs="Arial"/>
          <w:sz w:val="22"/>
          <w:szCs w:val="22"/>
        </w:rPr>
      </w:pPr>
    </w:p>
    <w:p w:rsidR="00395FAD" w:rsidRPr="00640410" w:rsidRDefault="00395FAD" w:rsidP="00395FAD">
      <w:pPr>
        <w:pStyle w:val="BodyTextIndent"/>
        <w:ind w:left="0"/>
        <w:jc w:val="both"/>
        <w:rPr>
          <w:rFonts w:cs="Arial"/>
          <w:b/>
          <w:sz w:val="22"/>
          <w:szCs w:val="22"/>
        </w:rPr>
      </w:pPr>
      <w:r w:rsidRPr="00640410">
        <w:rPr>
          <w:rFonts w:cs="Arial"/>
          <w:b/>
          <w:sz w:val="22"/>
          <w:szCs w:val="22"/>
        </w:rPr>
        <w:t>5)</w:t>
      </w:r>
      <w:r w:rsidRPr="00640410">
        <w:rPr>
          <w:rFonts w:cs="Arial"/>
          <w:b/>
          <w:sz w:val="22"/>
          <w:szCs w:val="22"/>
        </w:rPr>
        <w:tab/>
        <w:t>If you feel threatened</w:t>
      </w:r>
    </w:p>
    <w:p w:rsidR="00395FAD" w:rsidRDefault="00395FAD" w:rsidP="00395FAD">
      <w:pPr>
        <w:pStyle w:val="BodyTextIndent"/>
        <w:ind w:left="0"/>
        <w:jc w:val="both"/>
        <w:rPr>
          <w:rFonts w:cs="Arial"/>
          <w:sz w:val="22"/>
          <w:szCs w:val="22"/>
        </w:rPr>
      </w:pPr>
    </w:p>
    <w:p w:rsidR="00395FAD" w:rsidRPr="00B647E2" w:rsidRDefault="00395FAD" w:rsidP="000F2144">
      <w:pPr>
        <w:numPr>
          <w:ilvl w:val="0"/>
          <w:numId w:val="6"/>
        </w:numPr>
        <w:ind w:left="601" w:hanging="601"/>
        <w:jc w:val="both"/>
        <w:rPr>
          <w:rFonts w:ascii="Arial" w:hAnsi="Arial"/>
          <w:color w:val="000000"/>
          <w:sz w:val="22"/>
          <w:szCs w:val="22"/>
          <w:lang w:eastAsia="en-US"/>
        </w:rPr>
      </w:pPr>
      <w:r w:rsidRPr="00B647E2">
        <w:rPr>
          <w:rFonts w:ascii="Arial" w:hAnsi="Arial"/>
          <w:color w:val="000000"/>
          <w:sz w:val="22"/>
          <w:szCs w:val="22"/>
          <w:lang w:eastAsia="en-US"/>
        </w:rPr>
        <w:t>if you are being followed, drive to a busy place</w:t>
      </w:r>
    </w:p>
    <w:p w:rsidR="00395FAD" w:rsidRPr="006054FB" w:rsidRDefault="00395FAD" w:rsidP="006054FB">
      <w:pPr>
        <w:ind w:left="601"/>
        <w:jc w:val="both"/>
        <w:rPr>
          <w:rFonts w:ascii="Arial" w:hAnsi="Arial"/>
          <w:color w:val="000000"/>
          <w:sz w:val="22"/>
          <w:szCs w:val="22"/>
          <w:lang w:eastAsia="en-US"/>
        </w:rPr>
      </w:pPr>
    </w:p>
    <w:p w:rsidR="00395FAD" w:rsidRPr="00B647E2" w:rsidRDefault="00395FAD" w:rsidP="000F2144">
      <w:pPr>
        <w:numPr>
          <w:ilvl w:val="0"/>
          <w:numId w:val="6"/>
        </w:numPr>
        <w:ind w:left="601" w:hanging="601"/>
        <w:jc w:val="both"/>
        <w:rPr>
          <w:rFonts w:ascii="Arial" w:hAnsi="Arial"/>
          <w:color w:val="000000"/>
          <w:sz w:val="22"/>
          <w:szCs w:val="22"/>
          <w:lang w:eastAsia="en-US"/>
        </w:rPr>
      </w:pPr>
      <w:r w:rsidRPr="00B647E2">
        <w:rPr>
          <w:rFonts w:ascii="Arial" w:hAnsi="Arial"/>
          <w:color w:val="000000"/>
          <w:sz w:val="22"/>
          <w:szCs w:val="22"/>
          <w:lang w:eastAsia="en-US"/>
        </w:rPr>
        <w:t>if the occupants of a car beside you e.g. at traffic lights or road junction try to attract your attention for any reason, simply ignore them</w:t>
      </w:r>
    </w:p>
    <w:p w:rsidR="00395FAD" w:rsidRPr="006054FB" w:rsidRDefault="00395FAD" w:rsidP="006054FB">
      <w:pPr>
        <w:ind w:left="601"/>
        <w:jc w:val="both"/>
        <w:rPr>
          <w:rFonts w:ascii="Arial" w:hAnsi="Arial"/>
          <w:color w:val="000000"/>
          <w:sz w:val="22"/>
          <w:szCs w:val="22"/>
          <w:lang w:eastAsia="en-US"/>
        </w:rPr>
      </w:pPr>
    </w:p>
    <w:p w:rsidR="00395FAD" w:rsidRPr="00B647E2" w:rsidRDefault="00395FAD" w:rsidP="000F2144">
      <w:pPr>
        <w:numPr>
          <w:ilvl w:val="0"/>
          <w:numId w:val="6"/>
        </w:numPr>
        <w:ind w:left="601" w:hanging="601"/>
        <w:jc w:val="both"/>
        <w:rPr>
          <w:rFonts w:ascii="Arial" w:hAnsi="Arial"/>
          <w:color w:val="000000"/>
          <w:sz w:val="22"/>
          <w:szCs w:val="22"/>
          <w:lang w:eastAsia="en-US"/>
        </w:rPr>
      </w:pPr>
      <w:r w:rsidRPr="00B647E2">
        <w:rPr>
          <w:rFonts w:ascii="Arial" w:hAnsi="Arial"/>
          <w:color w:val="000000"/>
          <w:sz w:val="22"/>
          <w:szCs w:val="22"/>
          <w:lang w:eastAsia="en-US"/>
        </w:rPr>
        <w:t>if a car travels alongside you at the same speed, slow down and let them pass. If the driver persists, drive to a busy place and call the police</w:t>
      </w:r>
    </w:p>
    <w:p w:rsidR="00395FAD" w:rsidRPr="006054FB" w:rsidRDefault="00395FAD" w:rsidP="006054FB">
      <w:pPr>
        <w:ind w:left="601"/>
        <w:jc w:val="both"/>
        <w:rPr>
          <w:rFonts w:ascii="Arial" w:hAnsi="Arial"/>
          <w:color w:val="000000"/>
          <w:sz w:val="22"/>
          <w:szCs w:val="22"/>
          <w:lang w:eastAsia="en-US"/>
        </w:rPr>
      </w:pPr>
    </w:p>
    <w:p w:rsidR="00395FAD" w:rsidRPr="00B647E2" w:rsidRDefault="00395FAD" w:rsidP="000F2144">
      <w:pPr>
        <w:numPr>
          <w:ilvl w:val="0"/>
          <w:numId w:val="6"/>
        </w:numPr>
        <w:ind w:left="601" w:hanging="601"/>
        <w:jc w:val="both"/>
        <w:rPr>
          <w:rFonts w:ascii="Arial" w:hAnsi="Arial"/>
          <w:color w:val="000000"/>
          <w:sz w:val="22"/>
          <w:szCs w:val="22"/>
          <w:lang w:eastAsia="en-US"/>
        </w:rPr>
      </w:pPr>
      <w:r w:rsidRPr="00B647E2">
        <w:rPr>
          <w:rFonts w:ascii="Arial" w:hAnsi="Arial"/>
          <w:color w:val="000000"/>
          <w:sz w:val="22"/>
          <w:szCs w:val="22"/>
          <w:lang w:eastAsia="en-US"/>
        </w:rPr>
        <w:t xml:space="preserve">if a car pulls up in front of you, forcing you to stop, leave the engine running, activate your hazard warning lights and sound your horn continuously. If the driver gets out and approaches you, reverse and get away </w:t>
      </w:r>
    </w:p>
    <w:p w:rsidR="00395FAD" w:rsidRDefault="00395FAD" w:rsidP="00395FAD">
      <w:pPr>
        <w:pStyle w:val="BodyTextIndent"/>
        <w:ind w:left="0"/>
        <w:rPr>
          <w:rFonts w:cs="Arial"/>
          <w:sz w:val="22"/>
          <w:szCs w:val="22"/>
        </w:rPr>
      </w:pPr>
    </w:p>
    <w:p w:rsidR="00395FAD" w:rsidRDefault="00395FAD" w:rsidP="00395FAD">
      <w:pPr>
        <w:pStyle w:val="BodyTextIndent"/>
        <w:ind w:left="0"/>
        <w:rPr>
          <w:rFonts w:cs="Arial"/>
          <w:sz w:val="22"/>
          <w:szCs w:val="22"/>
        </w:rPr>
      </w:pPr>
    </w:p>
    <w:p w:rsidR="00395FAD" w:rsidRDefault="00395FAD" w:rsidP="00395FAD">
      <w:pPr>
        <w:pStyle w:val="BodyTextIndent"/>
        <w:ind w:left="0"/>
        <w:rPr>
          <w:rFonts w:cs="Arial"/>
          <w:sz w:val="22"/>
          <w:szCs w:val="22"/>
        </w:rPr>
      </w:pPr>
    </w:p>
    <w:p w:rsidR="00395FAD" w:rsidRDefault="00395FAD" w:rsidP="00395FAD">
      <w:pPr>
        <w:pStyle w:val="BodyTextIndent"/>
        <w:ind w:left="0"/>
        <w:rPr>
          <w:rFonts w:cs="Arial"/>
          <w:sz w:val="22"/>
          <w:szCs w:val="22"/>
        </w:rPr>
      </w:pPr>
    </w:p>
    <w:p w:rsidR="00395FAD" w:rsidRDefault="00395FAD" w:rsidP="00395FAD">
      <w:pPr>
        <w:pStyle w:val="BodyTextIndent"/>
        <w:ind w:left="0"/>
        <w:rPr>
          <w:rFonts w:cs="Arial"/>
          <w:sz w:val="22"/>
          <w:szCs w:val="22"/>
        </w:rPr>
      </w:pPr>
    </w:p>
    <w:p w:rsidR="00395FAD" w:rsidRDefault="00395FAD" w:rsidP="00395FAD">
      <w:pPr>
        <w:pStyle w:val="BodyTextIndent"/>
        <w:ind w:left="0"/>
        <w:rPr>
          <w:rFonts w:cs="Arial"/>
          <w:sz w:val="22"/>
          <w:szCs w:val="22"/>
        </w:rPr>
      </w:pPr>
    </w:p>
    <w:p w:rsidR="00395FAD" w:rsidRDefault="00395FAD" w:rsidP="00395FAD">
      <w:pPr>
        <w:pStyle w:val="BodyTextIndent"/>
        <w:ind w:left="0"/>
        <w:rPr>
          <w:rFonts w:cs="Arial"/>
          <w:sz w:val="22"/>
          <w:szCs w:val="22"/>
        </w:rPr>
      </w:pPr>
    </w:p>
    <w:p w:rsidR="00395FAD" w:rsidRDefault="00395FAD" w:rsidP="00000DBF">
      <w:pPr>
        <w:tabs>
          <w:tab w:val="right" w:pos="9890"/>
        </w:tabs>
        <w:jc w:val="both"/>
        <w:rPr>
          <w:rFonts w:ascii="Arial" w:hAnsi="Arial" w:cs="Arial"/>
          <w:sz w:val="22"/>
        </w:rPr>
      </w:pPr>
    </w:p>
    <w:p w:rsidR="00395FAD" w:rsidRDefault="00395FAD" w:rsidP="00000DBF">
      <w:pPr>
        <w:tabs>
          <w:tab w:val="right" w:pos="9890"/>
        </w:tabs>
        <w:jc w:val="both"/>
        <w:rPr>
          <w:rFonts w:ascii="Arial" w:hAnsi="Arial" w:cs="Arial"/>
          <w:sz w:val="22"/>
        </w:rPr>
      </w:pPr>
    </w:p>
    <w:p w:rsidR="00395FAD" w:rsidRPr="00637372" w:rsidRDefault="00C77F35" w:rsidP="00395FAD">
      <w:pPr>
        <w:tabs>
          <w:tab w:val="right" w:pos="9890"/>
        </w:tabs>
        <w:jc w:val="both"/>
        <w:rPr>
          <w:rFonts w:ascii="Arial" w:hAnsi="Arial" w:cs="Arial"/>
          <w:sz w:val="22"/>
        </w:rPr>
      </w:pPr>
      <w:hyperlink w:anchor="Contents" w:history="1"/>
    </w:p>
    <w:p w:rsidR="00395FAD" w:rsidRDefault="00395FAD" w:rsidP="00000DBF">
      <w:pPr>
        <w:tabs>
          <w:tab w:val="right" w:pos="9890"/>
        </w:tabs>
        <w:jc w:val="both"/>
        <w:rPr>
          <w:rFonts w:ascii="Arial" w:hAnsi="Arial" w:cs="Arial"/>
          <w:sz w:val="22"/>
        </w:rPr>
      </w:pPr>
    </w:p>
    <w:p w:rsidR="00395FAD" w:rsidRDefault="00395FAD" w:rsidP="00000DBF">
      <w:pPr>
        <w:tabs>
          <w:tab w:val="right" w:pos="9890"/>
        </w:tabs>
        <w:jc w:val="both"/>
        <w:rPr>
          <w:rFonts w:ascii="Arial" w:hAnsi="Arial" w:cs="Arial"/>
          <w:sz w:val="22"/>
        </w:rPr>
      </w:pPr>
    </w:p>
    <w:p w:rsidR="00395FAD" w:rsidRDefault="00395FAD" w:rsidP="00000DBF">
      <w:pPr>
        <w:tabs>
          <w:tab w:val="right" w:pos="9890"/>
        </w:tabs>
        <w:jc w:val="both"/>
        <w:rPr>
          <w:rFonts w:ascii="Arial" w:hAnsi="Arial" w:cs="Arial"/>
          <w:sz w:val="22"/>
        </w:rPr>
        <w:sectPr w:rsidR="00395FAD" w:rsidSect="00E54C02">
          <w:pgSz w:w="11906" w:h="16838" w:code="9"/>
          <w:pgMar w:top="720" w:right="1008" w:bottom="1008" w:left="1008" w:header="576" w:footer="576" w:gutter="0"/>
          <w:cols w:space="708"/>
          <w:docGrid w:linePitch="360"/>
        </w:sectPr>
      </w:pPr>
    </w:p>
    <w:p w:rsidR="00803F8C" w:rsidRPr="006F5A40" w:rsidRDefault="00803F8C" w:rsidP="00803F8C">
      <w:pPr>
        <w:pStyle w:val="Heading2"/>
      </w:pPr>
      <w:bookmarkStart w:id="248" w:name="_Toc215652947"/>
      <w:bookmarkStart w:id="249" w:name="_Toc402446474"/>
      <w:bookmarkStart w:id="250" w:name="_Toc476647241"/>
      <w:r w:rsidRPr="006F5A40">
        <w:lastRenderedPageBreak/>
        <w:t>Manual Handling</w:t>
      </w:r>
      <w:bookmarkEnd w:id="248"/>
      <w:bookmarkEnd w:id="249"/>
      <w:bookmarkEnd w:id="250"/>
    </w:p>
    <w:p w:rsidR="00803F8C" w:rsidRPr="006F5A40" w:rsidRDefault="00803F8C" w:rsidP="00803F8C">
      <w:pPr>
        <w:jc w:val="both"/>
        <w:rPr>
          <w:rFonts w:ascii="Arial" w:hAnsi="Arial" w:cs="Arial"/>
          <w:sz w:val="22"/>
          <w:szCs w:val="22"/>
        </w:rPr>
      </w:pPr>
    </w:p>
    <w:p w:rsidR="00803F8C" w:rsidRPr="006F5A40" w:rsidRDefault="00803F8C" w:rsidP="00803F8C">
      <w:pPr>
        <w:jc w:val="both"/>
        <w:rPr>
          <w:rFonts w:ascii="Arial" w:hAnsi="Arial" w:cs="Arial"/>
          <w:sz w:val="22"/>
          <w:szCs w:val="22"/>
        </w:rPr>
      </w:pPr>
      <w:r w:rsidRPr="006F5A40">
        <w:rPr>
          <w:rFonts w:ascii="Arial" w:hAnsi="Arial" w:cs="Arial"/>
          <w:b/>
          <w:sz w:val="22"/>
          <w:szCs w:val="22"/>
        </w:rPr>
        <w:t>PRINCIPLES OF GOOD HANDLING TECHNIQUE</w:t>
      </w:r>
    </w:p>
    <w:p w:rsidR="00803F8C" w:rsidRPr="005E38FA" w:rsidRDefault="00803F8C" w:rsidP="00803F8C">
      <w:pPr>
        <w:jc w:val="both"/>
        <w:rPr>
          <w:rFonts w:ascii="Arial" w:hAnsi="Arial" w:cs="Arial"/>
          <w:sz w:val="22"/>
          <w:szCs w:val="22"/>
        </w:rPr>
      </w:pPr>
    </w:p>
    <w:p w:rsidR="00803F8C" w:rsidRPr="006F5A40" w:rsidRDefault="00803F8C" w:rsidP="000F2144">
      <w:pPr>
        <w:numPr>
          <w:ilvl w:val="0"/>
          <w:numId w:val="9"/>
        </w:numPr>
        <w:tabs>
          <w:tab w:val="clear" w:pos="720"/>
          <w:tab w:val="num" w:pos="360"/>
        </w:tabs>
        <w:ind w:left="360" w:hanging="360"/>
        <w:jc w:val="both"/>
        <w:rPr>
          <w:rFonts w:ascii="Arial" w:hAnsi="Arial" w:cs="Arial"/>
          <w:b/>
          <w:sz w:val="22"/>
          <w:szCs w:val="22"/>
        </w:rPr>
      </w:pPr>
      <w:r w:rsidRPr="006F5A40">
        <w:rPr>
          <w:rFonts w:ascii="Arial" w:hAnsi="Arial" w:cs="Arial"/>
          <w:b/>
          <w:sz w:val="22"/>
          <w:szCs w:val="22"/>
        </w:rPr>
        <w:t>Planning</w:t>
      </w:r>
    </w:p>
    <w:p w:rsidR="00803F8C" w:rsidRPr="005E38FA" w:rsidRDefault="00803F8C" w:rsidP="00803F8C">
      <w:pPr>
        <w:jc w:val="both"/>
        <w:rPr>
          <w:rFonts w:ascii="Arial" w:hAnsi="Arial" w:cs="Arial"/>
          <w:sz w:val="22"/>
          <w:szCs w:val="22"/>
        </w:rPr>
      </w:pPr>
    </w:p>
    <w:p w:rsidR="00803F8C" w:rsidRDefault="00803F8C" w:rsidP="00803F8C">
      <w:pPr>
        <w:pStyle w:val="Footer0"/>
        <w:tabs>
          <w:tab w:val="clear" w:pos="4153"/>
          <w:tab w:val="clear" w:pos="8306"/>
        </w:tabs>
        <w:ind w:left="360"/>
        <w:jc w:val="both"/>
        <w:rPr>
          <w:rFonts w:ascii="Arial" w:hAnsi="Arial" w:cs="Arial"/>
          <w:sz w:val="22"/>
          <w:szCs w:val="22"/>
        </w:rPr>
      </w:pPr>
      <w:r>
        <w:rPr>
          <w:rFonts w:ascii="Arial" w:hAnsi="Arial" w:cs="Arial"/>
          <w:sz w:val="22"/>
          <w:szCs w:val="22"/>
        </w:rPr>
        <w:t>Plan the lift and</w:t>
      </w:r>
      <w:r w:rsidRPr="006F5A40">
        <w:rPr>
          <w:rFonts w:ascii="Arial" w:hAnsi="Arial" w:cs="Arial"/>
          <w:sz w:val="22"/>
          <w:szCs w:val="22"/>
        </w:rPr>
        <w:t xml:space="preserve"> consider</w:t>
      </w:r>
      <w:r>
        <w:rPr>
          <w:rFonts w:ascii="Arial" w:hAnsi="Arial" w:cs="Arial"/>
          <w:sz w:val="22"/>
          <w:szCs w:val="22"/>
        </w:rPr>
        <w:t>:</w:t>
      </w:r>
      <w:r w:rsidRPr="006F5A40">
        <w:rPr>
          <w:rFonts w:ascii="Arial" w:hAnsi="Arial" w:cs="Arial"/>
          <w:sz w:val="22"/>
          <w:szCs w:val="22"/>
        </w:rPr>
        <w:t xml:space="preserve"> where the load is to be placed,</w:t>
      </w:r>
      <w:r>
        <w:rPr>
          <w:rFonts w:ascii="Arial" w:hAnsi="Arial" w:cs="Arial"/>
          <w:sz w:val="22"/>
          <w:szCs w:val="22"/>
        </w:rPr>
        <w:t xml:space="preserve"> what are</w:t>
      </w:r>
      <w:r w:rsidRPr="006F5A40">
        <w:rPr>
          <w:rFonts w:ascii="Arial" w:hAnsi="Arial" w:cs="Arial"/>
          <w:sz w:val="22"/>
          <w:szCs w:val="22"/>
        </w:rPr>
        <w:t xml:space="preserve"> the distances involved, are there any obstructions such as close</w:t>
      </w:r>
      <w:r>
        <w:rPr>
          <w:rFonts w:ascii="Arial" w:hAnsi="Arial" w:cs="Arial"/>
          <w:sz w:val="22"/>
          <w:szCs w:val="22"/>
        </w:rPr>
        <w:t>d doors, is assistance required, and</w:t>
      </w:r>
      <w:r w:rsidRPr="006F5A40">
        <w:rPr>
          <w:rFonts w:ascii="Arial" w:hAnsi="Arial" w:cs="Arial"/>
          <w:sz w:val="22"/>
          <w:szCs w:val="22"/>
        </w:rPr>
        <w:t xml:space="preserve"> can handling aids or equipment be used?</w:t>
      </w:r>
    </w:p>
    <w:p w:rsidR="00803F8C" w:rsidRPr="006F5A40" w:rsidRDefault="00803F8C" w:rsidP="00803F8C">
      <w:pPr>
        <w:pStyle w:val="Footer0"/>
        <w:tabs>
          <w:tab w:val="clear" w:pos="4153"/>
          <w:tab w:val="clear" w:pos="8306"/>
        </w:tabs>
        <w:jc w:val="both"/>
        <w:rPr>
          <w:rFonts w:ascii="Arial" w:hAnsi="Arial" w:cs="Arial"/>
          <w:sz w:val="22"/>
          <w:szCs w:val="22"/>
        </w:rPr>
      </w:pPr>
    </w:p>
    <w:p w:rsidR="00803F8C" w:rsidRPr="006F5A40" w:rsidRDefault="00803F8C" w:rsidP="00803F8C">
      <w:pPr>
        <w:pStyle w:val="Footer0"/>
        <w:tabs>
          <w:tab w:val="clear" w:pos="4153"/>
          <w:tab w:val="clear" w:pos="8306"/>
        </w:tabs>
        <w:jc w:val="center"/>
        <w:rPr>
          <w:rFonts w:ascii="Arial" w:hAnsi="Arial" w:cs="Arial"/>
          <w:sz w:val="22"/>
          <w:szCs w:val="22"/>
        </w:rPr>
      </w:pPr>
      <w:r>
        <w:rPr>
          <w:rFonts w:ascii="Arial" w:hAnsi="Arial" w:cs="Arial"/>
          <w:noProof/>
          <w:sz w:val="22"/>
          <w:szCs w:val="22"/>
        </w:rPr>
        <w:drawing>
          <wp:inline distT="0" distB="0" distL="0" distR="0">
            <wp:extent cx="1900555" cy="2568575"/>
            <wp:effectExtent l="19050" t="0" r="4445" b="0"/>
            <wp:docPr id="65" name="Picture 65" descr="IDL-l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DL-looking"/>
                    <pic:cNvPicPr>
                      <a:picLocks noChangeAspect="1" noChangeArrowheads="1"/>
                    </pic:cNvPicPr>
                  </pic:nvPicPr>
                  <pic:blipFill>
                    <a:blip r:embed="rId108" cstate="print"/>
                    <a:srcRect/>
                    <a:stretch>
                      <a:fillRect/>
                    </a:stretch>
                  </pic:blipFill>
                  <pic:spPr bwMode="auto">
                    <a:xfrm>
                      <a:off x="0" y="0"/>
                      <a:ext cx="1900555" cy="2568575"/>
                    </a:xfrm>
                    <a:prstGeom prst="rect">
                      <a:avLst/>
                    </a:prstGeom>
                    <a:noFill/>
                    <a:ln w="9525">
                      <a:noFill/>
                      <a:miter lim="800000"/>
                      <a:headEnd/>
                      <a:tailEnd/>
                    </a:ln>
                  </pic:spPr>
                </pic:pic>
              </a:graphicData>
            </a:graphic>
          </wp:inline>
        </w:drawing>
      </w:r>
    </w:p>
    <w:p w:rsidR="00803F8C" w:rsidRPr="00B60C13" w:rsidRDefault="00803F8C" w:rsidP="00803F8C">
      <w:pPr>
        <w:jc w:val="both"/>
        <w:rPr>
          <w:rFonts w:ascii="Arial" w:hAnsi="Arial" w:cs="Arial"/>
          <w:sz w:val="22"/>
          <w:szCs w:val="22"/>
        </w:rPr>
      </w:pPr>
    </w:p>
    <w:p w:rsidR="00803F8C" w:rsidRPr="006F5A40" w:rsidRDefault="00803F8C" w:rsidP="000F2144">
      <w:pPr>
        <w:numPr>
          <w:ilvl w:val="0"/>
          <w:numId w:val="9"/>
        </w:numPr>
        <w:tabs>
          <w:tab w:val="clear" w:pos="720"/>
          <w:tab w:val="num" w:pos="360"/>
        </w:tabs>
        <w:ind w:left="360" w:hanging="360"/>
        <w:jc w:val="both"/>
        <w:rPr>
          <w:rFonts w:ascii="Arial" w:hAnsi="Arial" w:cs="Arial"/>
          <w:b/>
          <w:sz w:val="22"/>
          <w:szCs w:val="22"/>
        </w:rPr>
      </w:pPr>
      <w:r w:rsidRPr="006F5A40">
        <w:rPr>
          <w:rFonts w:ascii="Arial" w:hAnsi="Arial" w:cs="Arial"/>
          <w:b/>
          <w:sz w:val="22"/>
          <w:szCs w:val="22"/>
        </w:rPr>
        <w:t>Feet</w:t>
      </w:r>
    </w:p>
    <w:p w:rsidR="00803F8C" w:rsidRPr="006F5A40" w:rsidRDefault="00803F8C" w:rsidP="00803F8C">
      <w:pPr>
        <w:jc w:val="both"/>
        <w:rPr>
          <w:rFonts w:ascii="Arial" w:hAnsi="Arial" w:cs="Arial"/>
          <w:sz w:val="22"/>
          <w:szCs w:val="22"/>
        </w:rPr>
      </w:pPr>
    </w:p>
    <w:p w:rsidR="00803F8C" w:rsidRPr="006F5A40" w:rsidRDefault="00803F8C" w:rsidP="00803F8C">
      <w:pPr>
        <w:ind w:left="360"/>
        <w:jc w:val="both"/>
        <w:rPr>
          <w:rFonts w:ascii="Arial" w:hAnsi="Arial" w:cs="Arial"/>
          <w:sz w:val="22"/>
          <w:szCs w:val="22"/>
        </w:rPr>
      </w:pPr>
      <w:r w:rsidRPr="006F5A40">
        <w:rPr>
          <w:rFonts w:ascii="Arial" w:hAnsi="Arial" w:cs="Arial"/>
          <w:sz w:val="22"/>
          <w:szCs w:val="22"/>
        </w:rPr>
        <w:t>The feet should be positioned a shoulder width apart, one foot ahead of the other in the direction of the intended movement.</w:t>
      </w:r>
    </w:p>
    <w:p w:rsidR="00803F8C" w:rsidRPr="006F5A40" w:rsidRDefault="00803F8C" w:rsidP="00803F8C">
      <w:pPr>
        <w:jc w:val="both"/>
        <w:rPr>
          <w:rFonts w:ascii="Arial" w:hAnsi="Arial" w:cs="Arial"/>
          <w:sz w:val="22"/>
          <w:szCs w:val="22"/>
        </w:rPr>
      </w:pPr>
    </w:p>
    <w:p w:rsidR="00803F8C" w:rsidRPr="006F5A40" w:rsidRDefault="00803F8C" w:rsidP="00803F8C">
      <w:pPr>
        <w:jc w:val="center"/>
        <w:rPr>
          <w:rFonts w:ascii="Arial" w:hAnsi="Arial" w:cs="Arial"/>
          <w:sz w:val="22"/>
          <w:szCs w:val="22"/>
        </w:rPr>
      </w:pPr>
      <w:r>
        <w:rPr>
          <w:rFonts w:ascii="Arial" w:hAnsi="Arial" w:cs="Arial"/>
          <w:noProof/>
          <w:sz w:val="22"/>
          <w:szCs w:val="22"/>
        </w:rPr>
        <w:drawing>
          <wp:inline distT="0" distB="0" distL="0" distR="0">
            <wp:extent cx="2099310" cy="1868805"/>
            <wp:effectExtent l="19050" t="0" r="0" b="0"/>
            <wp:docPr id="66" name="Picture 66" descr="IDL-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DL-feet"/>
                    <pic:cNvPicPr>
                      <a:picLocks noChangeAspect="1" noChangeArrowheads="1"/>
                    </pic:cNvPicPr>
                  </pic:nvPicPr>
                  <pic:blipFill>
                    <a:blip r:embed="rId109" cstate="print"/>
                    <a:srcRect/>
                    <a:stretch>
                      <a:fillRect/>
                    </a:stretch>
                  </pic:blipFill>
                  <pic:spPr bwMode="auto">
                    <a:xfrm>
                      <a:off x="0" y="0"/>
                      <a:ext cx="2099310" cy="1868805"/>
                    </a:xfrm>
                    <a:prstGeom prst="rect">
                      <a:avLst/>
                    </a:prstGeom>
                    <a:noFill/>
                    <a:ln w="9525">
                      <a:noFill/>
                      <a:miter lim="800000"/>
                      <a:headEnd/>
                      <a:tailEnd/>
                    </a:ln>
                  </pic:spPr>
                </pic:pic>
              </a:graphicData>
            </a:graphic>
          </wp:inline>
        </w:drawing>
      </w:r>
    </w:p>
    <w:p w:rsidR="00803F8C" w:rsidRPr="006F5A40" w:rsidRDefault="00803F8C" w:rsidP="00803F8C">
      <w:pPr>
        <w:jc w:val="both"/>
        <w:rPr>
          <w:rFonts w:ascii="Arial" w:hAnsi="Arial" w:cs="Arial"/>
          <w:sz w:val="22"/>
          <w:szCs w:val="22"/>
        </w:rPr>
      </w:pPr>
    </w:p>
    <w:p w:rsidR="00803F8C" w:rsidRPr="006F5A40" w:rsidRDefault="00803F8C" w:rsidP="000F2144">
      <w:pPr>
        <w:numPr>
          <w:ilvl w:val="0"/>
          <w:numId w:val="9"/>
        </w:numPr>
        <w:tabs>
          <w:tab w:val="clear" w:pos="720"/>
          <w:tab w:val="num" w:pos="360"/>
        </w:tabs>
        <w:ind w:left="360" w:hanging="360"/>
        <w:jc w:val="both"/>
        <w:rPr>
          <w:rFonts w:ascii="Arial" w:hAnsi="Arial" w:cs="Arial"/>
          <w:b/>
          <w:sz w:val="22"/>
          <w:szCs w:val="22"/>
        </w:rPr>
      </w:pPr>
      <w:r w:rsidRPr="006F5A40">
        <w:rPr>
          <w:rFonts w:ascii="Arial" w:hAnsi="Arial" w:cs="Arial"/>
          <w:b/>
          <w:sz w:val="22"/>
          <w:szCs w:val="22"/>
        </w:rPr>
        <w:t>Knees</w:t>
      </w:r>
    </w:p>
    <w:p w:rsidR="00803F8C" w:rsidRPr="006F5A40" w:rsidRDefault="00803F8C" w:rsidP="00803F8C">
      <w:pPr>
        <w:jc w:val="both"/>
        <w:rPr>
          <w:rFonts w:ascii="Arial" w:hAnsi="Arial" w:cs="Arial"/>
          <w:sz w:val="22"/>
          <w:szCs w:val="22"/>
        </w:rPr>
      </w:pPr>
    </w:p>
    <w:p w:rsidR="00803F8C" w:rsidRPr="00803F8C" w:rsidRDefault="00803F8C" w:rsidP="00803F8C">
      <w:pPr>
        <w:ind w:left="360"/>
        <w:jc w:val="both"/>
        <w:rPr>
          <w:rFonts w:ascii="Arial" w:hAnsi="Arial" w:cs="Arial"/>
          <w:sz w:val="22"/>
          <w:szCs w:val="22"/>
        </w:rPr>
      </w:pPr>
      <w:r w:rsidRPr="00803F8C">
        <w:rPr>
          <w:rFonts w:ascii="Arial" w:hAnsi="Arial" w:cs="Arial"/>
          <w:sz w:val="22"/>
          <w:szCs w:val="22"/>
        </w:rPr>
        <w:t>Adopt a good posture for handling with the knees bent (not squat – don’t kneel), in order to gain the most effective power from the thigh muscles.</w:t>
      </w:r>
    </w:p>
    <w:p w:rsidR="00803F8C" w:rsidRPr="006F5A40" w:rsidRDefault="00803F8C" w:rsidP="00803F8C">
      <w:pPr>
        <w:jc w:val="both"/>
        <w:rPr>
          <w:rFonts w:ascii="Arial" w:hAnsi="Arial" w:cs="Arial"/>
          <w:sz w:val="22"/>
          <w:szCs w:val="22"/>
        </w:rPr>
      </w:pPr>
    </w:p>
    <w:p w:rsidR="00803F8C" w:rsidRPr="006F5A40" w:rsidRDefault="00803F8C" w:rsidP="000F2144">
      <w:pPr>
        <w:numPr>
          <w:ilvl w:val="0"/>
          <w:numId w:val="9"/>
        </w:numPr>
        <w:tabs>
          <w:tab w:val="clear" w:pos="720"/>
          <w:tab w:val="num" w:pos="360"/>
        </w:tabs>
        <w:jc w:val="both"/>
        <w:rPr>
          <w:rFonts w:ascii="Arial" w:hAnsi="Arial" w:cs="Arial"/>
          <w:b/>
          <w:sz w:val="22"/>
          <w:szCs w:val="22"/>
        </w:rPr>
      </w:pPr>
      <w:r w:rsidRPr="006F5A40">
        <w:rPr>
          <w:rFonts w:ascii="Arial" w:hAnsi="Arial" w:cs="Arial"/>
          <w:b/>
          <w:sz w:val="22"/>
          <w:szCs w:val="22"/>
        </w:rPr>
        <w:t>Back</w:t>
      </w:r>
    </w:p>
    <w:p w:rsidR="00803F8C" w:rsidRPr="006F5A40" w:rsidRDefault="00803F8C" w:rsidP="00803F8C">
      <w:pPr>
        <w:jc w:val="both"/>
        <w:rPr>
          <w:rFonts w:ascii="Arial" w:hAnsi="Arial" w:cs="Arial"/>
          <w:sz w:val="22"/>
          <w:szCs w:val="22"/>
        </w:rPr>
      </w:pPr>
    </w:p>
    <w:p w:rsidR="00803F8C" w:rsidRPr="005E38FA" w:rsidRDefault="00803F8C" w:rsidP="00803F8C">
      <w:pPr>
        <w:ind w:left="360"/>
        <w:jc w:val="both"/>
        <w:rPr>
          <w:rFonts w:ascii="Arial" w:hAnsi="Arial" w:cs="Arial"/>
          <w:sz w:val="22"/>
          <w:szCs w:val="22"/>
        </w:rPr>
      </w:pPr>
      <w:r w:rsidRPr="006F5A40">
        <w:rPr>
          <w:rFonts w:ascii="Arial" w:hAnsi="Arial" w:cs="Arial"/>
          <w:sz w:val="22"/>
          <w:szCs w:val="22"/>
        </w:rPr>
        <w:t>The back should be straight (not necessarily vertical, 15 - 20</w:t>
      </w:r>
      <w:r w:rsidRPr="006F5A40">
        <w:rPr>
          <w:rFonts w:ascii="Arial" w:hAnsi="Arial" w:cs="Arial"/>
          <w:sz w:val="22"/>
          <w:szCs w:val="22"/>
          <w:vertAlign w:val="superscript"/>
        </w:rPr>
        <w:t>o</w:t>
      </w:r>
      <w:r w:rsidRPr="006F5A40">
        <w:rPr>
          <w:rFonts w:ascii="Arial" w:hAnsi="Arial" w:cs="Arial"/>
          <w:sz w:val="22"/>
          <w:szCs w:val="22"/>
        </w:rPr>
        <w:t xml:space="preserve"> from vertical is alright) keeping the natural curve of the spine. It may help to tuck in the chin. If necessary, lean forward a little over the load to get a good grip and to keep the centre of gravity over the load</w:t>
      </w:r>
      <w:r w:rsidRPr="005E38FA">
        <w:rPr>
          <w:rFonts w:ascii="Arial" w:hAnsi="Arial" w:cs="Arial"/>
          <w:sz w:val="22"/>
          <w:szCs w:val="22"/>
        </w:rPr>
        <w:t>.</w:t>
      </w:r>
    </w:p>
    <w:p w:rsidR="00803F8C" w:rsidRPr="005E38FA" w:rsidRDefault="00803F8C" w:rsidP="00803F8C">
      <w:pPr>
        <w:jc w:val="both"/>
        <w:rPr>
          <w:rFonts w:ascii="Arial" w:hAnsi="Arial" w:cs="Arial"/>
          <w:sz w:val="22"/>
          <w:szCs w:val="22"/>
        </w:rPr>
      </w:pPr>
    </w:p>
    <w:p w:rsidR="0060076A" w:rsidRPr="006138CB" w:rsidRDefault="00803F8C" w:rsidP="0060076A">
      <w:pPr>
        <w:jc w:val="both"/>
        <w:rPr>
          <w:rFonts w:ascii="Arial" w:hAnsi="Arial" w:cs="Arial"/>
          <w:sz w:val="22"/>
          <w:szCs w:val="22"/>
        </w:rPr>
      </w:pPr>
      <w:r w:rsidRPr="006138CB">
        <w:rPr>
          <w:rFonts w:ascii="Arial" w:hAnsi="Arial" w:cs="Arial"/>
          <w:sz w:val="22"/>
          <w:szCs w:val="22"/>
        </w:rPr>
        <w:br w:type="page"/>
      </w:r>
    </w:p>
    <w:p w:rsidR="00803F8C" w:rsidRPr="006F5A40" w:rsidRDefault="00803F8C" w:rsidP="000F2144">
      <w:pPr>
        <w:numPr>
          <w:ilvl w:val="0"/>
          <w:numId w:val="9"/>
        </w:numPr>
        <w:tabs>
          <w:tab w:val="clear" w:pos="720"/>
          <w:tab w:val="num" w:pos="360"/>
        </w:tabs>
        <w:ind w:left="360" w:hanging="360"/>
        <w:jc w:val="both"/>
        <w:rPr>
          <w:rFonts w:ascii="Arial" w:hAnsi="Arial" w:cs="Arial"/>
          <w:b/>
          <w:sz w:val="22"/>
          <w:szCs w:val="22"/>
        </w:rPr>
      </w:pPr>
      <w:r w:rsidRPr="006F5A40">
        <w:rPr>
          <w:rFonts w:ascii="Arial" w:hAnsi="Arial" w:cs="Arial"/>
          <w:b/>
          <w:sz w:val="22"/>
          <w:szCs w:val="22"/>
        </w:rPr>
        <w:lastRenderedPageBreak/>
        <w:t>Arms</w:t>
      </w:r>
    </w:p>
    <w:p w:rsidR="00803F8C" w:rsidRPr="005E38FA" w:rsidRDefault="00803F8C" w:rsidP="00803F8C">
      <w:pPr>
        <w:jc w:val="both"/>
        <w:rPr>
          <w:rFonts w:ascii="Arial" w:hAnsi="Arial" w:cs="Arial"/>
          <w:sz w:val="22"/>
          <w:szCs w:val="22"/>
        </w:rPr>
      </w:pPr>
    </w:p>
    <w:p w:rsidR="00803F8C" w:rsidRPr="005E38FA" w:rsidRDefault="00803F8C" w:rsidP="006A667E">
      <w:pPr>
        <w:ind w:left="360"/>
        <w:jc w:val="both"/>
        <w:rPr>
          <w:rFonts w:ascii="Arial" w:hAnsi="Arial" w:cs="Arial"/>
          <w:sz w:val="22"/>
          <w:szCs w:val="22"/>
        </w:rPr>
      </w:pPr>
      <w:r w:rsidRPr="005E38FA">
        <w:rPr>
          <w:rFonts w:ascii="Arial" w:hAnsi="Arial" w:cs="Arial"/>
          <w:sz w:val="22"/>
          <w:szCs w:val="22"/>
        </w:rPr>
        <w:t>The arms should be close to the body (nearer the centre of gravity) with the shoulders level and facing the same direction as the hips.</w:t>
      </w:r>
    </w:p>
    <w:p w:rsidR="00803F8C" w:rsidRPr="006F5A40" w:rsidRDefault="00803F8C" w:rsidP="00803F8C">
      <w:pPr>
        <w:jc w:val="both"/>
        <w:rPr>
          <w:rFonts w:ascii="Arial" w:hAnsi="Arial" w:cs="Arial"/>
          <w:sz w:val="22"/>
          <w:szCs w:val="22"/>
        </w:rPr>
      </w:pPr>
    </w:p>
    <w:p w:rsidR="00803F8C" w:rsidRDefault="00803F8C" w:rsidP="00803F8C">
      <w:pPr>
        <w:tabs>
          <w:tab w:val="left" w:pos="567"/>
          <w:tab w:val="left" w:pos="4111"/>
          <w:tab w:val="left" w:pos="4253"/>
        </w:tabs>
        <w:jc w:val="center"/>
        <w:rPr>
          <w:rFonts w:ascii="Arial" w:hAnsi="Arial" w:cs="Arial"/>
          <w:sz w:val="22"/>
          <w:szCs w:val="22"/>
        </w:rPr>
      </w:pPr>
      <w:r>
        <w:rPr>
          <w:rFonts w:ascii="Arial" w:hAnsi="Arial" w:cs="Arial"/>
          <w:noProof/>
          <w:sz w:val="22"/>
          <w:szCs w:val="22"/>
        </w:rPr>
        <w:drawing>
          <wp:inline distT="0" distB="0" distL="0" distR="0">
            <wp:extent cx="1598295" cy="2305685"/>
            <wp:effectExtent l="19050" t="0" r="1905" b="0"/>
            <wp:docPr id="67" name="Picture 67" descr="IDL-squ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DL-squatting"/>
                    <pic:cNvPicPr>
                      <a:picLocks noChangeAspect="1" noChangeArrowheads="1"/>
                    </pic:cNvPicPr>
                  </pic:nvPicPr>
                  <pic:blipFill>
                    <a:blip r:embed="rId110" cstate="print"/>
                    <a:srcRect/>
                    <a:stretch>
                      <a:fillRect/>
                    </a:stretch>
                  </pic:blipFill>
                  <pic:spPr bwMode="auto">
                    <a:xfrm>
                      <a:off x="0" y="0"/>
                      <a:ext cx="1598295" cy="2305685"/>
                    </a:xfrm>
                    <a:prstGeom prst="rect">
                      <a:avLst/>
                    </a:prstGeom>
                    <a:noFill/>
                    <a:ln w="9525">
                      <a:noFill/>
                      <a:miter lim="800000"/>
                      <a:headEnd/>
                      <a:tailEnd/>
                    </a:ln>
                  </pic:spPr>
                </pic:pic>
              </a:graphicData>
            </a:graphic>
          </wp:inline>
        </w:drawing>
      </w:r>
    </w:p>
    <w:p w:rsidR="00803F8C" w:rsidRPr="006F5A40" w:rsidRDefault="00803F8C" w:rsidP="00803F8C">
      <w:pPr>
        <w:tabs>
          <w:tab w:val="left" w:pos="567"/>
          <w:tab w:val="left" w:pos="4111"/>
          <w:tab w:val="left" w:pos="4253"/>
        </w:tabs>
        <w:jc w:val="both"/>
        <w:rPr>
          <w:rFonts w:ascii="Arial" w:hAnsi="Arial" w:cs="Arial"/>
          <w:sz w:val="22"/>
          <w:szCs w:val="22"/>
        </w:rPr>
      </w:pPr>
    </w:p>
    <w:p w:rsidR="00803F8C" w:rsidRPr="006F5A40" w:rsidRDefault="00803F8C" w:rsidP="000F2144">
      <w:pPr>
        <w:numPr>
          <w:ilvl w:val="0"/>
          <w:numId w:val="9"/>
        </w:numPr>
        <w:tabs>
          <w:tab w:val="clear" w:pos="720"/>
          <w:tab w:val="num" w:pos="360"/>
        </w:tabs>
        <w:ind w:left="360" w:hanging="360"/>
        <w:jc w:val="both"/>
        <w:rPr>
          <w:rFonts w:ascii="Arial" w:hAnsi="Arial" w:cs="Arial"/>
          <w:b/>
          <w:sz w:val="22"/>
          <w:szCs w:val="22"/>
        </w:rPr>
      </w:pPr>
      <w:r w:rsidRPr="006F5A40">
        <w:rPr>
          <w:rFonts w:ascii="Arial" w:hAnsi="Arial" w:cs="Arial"/>
          <w:b/>
          <w:sz w:val="22"/>
          <w:szCs w:val="22"/>
        </w:rPr>
        <w:t>Hands</w:t>
      </w:r>
    </w:p>
    <w:p w:rsidR="00803F8C" w:rsidRPr="006F5A40" w:rsidRDefault="00803F8C" w:rsidP="00803F8C">
      <w:pPr>
        <w:jc w:val="both"/>
        <w:rPr>
          <w:rFonts w:ascii="Arial" w:hAnsi="Arial" w:cs="Arial"/>
          <w:sz w:val="22"/>
          <w:szCs w:val="22"/>
        </w:rPr>
      </w:pPr>
    </w:p>
    <w:p w:rsidR="00803F8C" w:rsidRPr="006F5A40" w:rsidRDefault="00803F8C" w:rsidP="00803F8C">
      <w:pPr>
        <w:ind w:left="360"/>
        <w:jc w:val="both"/>
        <w:rPr>
          <w:rFonts w:ascii="Arial" w:hAnsi="Arial" w:cs="Arial"/>
          <w:sz w:val="22"/>
          <w:szCs w:val="22"/>
        </w:rPr>
      </w:pPr>
      <w:r w:rsidRPr="006F5A40">
        <w:rPr>
          <w:rFonts w:ascii="Arial" w:hAnsi="Arial" w:cs="Arial"/>
          <w:sz w:val="22"/>
          <w:szCs w:val="22"/>
        </w:rPr>
        <w:t>Ensure a firm grip on the load using the roots of the fingers and the palm of the hand. Holding the load this way is also less tiring than keeping the fingers straight.</w:t>
      </w:r>
    </w:p>
    <w:p w:rsidR="00803F8C" w:rsidRPr="006F5A40" w:rsidRDefault="00803F8C" w:rsidP="00803F8C">
      <w:pPr>
        <w:pStyle w:val="Footer0"/>
        <w:tabs>
          <w:tab w:val="clear" w:pos="4153"/>
          <w:tab w:val="clear" w:pos="8306"/>
        </w:tabs>
        <w:jc w:val="both"/>
        <w:rPr>
          <w:rFonts w:ascii="Arial" w:hAnsi="Arial" w:cs="Arial"/>
          <w:sz w:val="22"/>
          <w:szCs w:val="22"/>
        </w:rPr>
      </w:pPr>
    </w:p>
    <w:p w:rsidR="00803F8C" w:rsidRPr="006F5A40" w:rsidRDefault="00803F8C" w:rsidP="000F2144">
      <w:pPr>
        <w:numPr>
          <w:ilvl w:val="0"/>
          <w:numId w:val="9"/>
        </w:numPr>
        <w:tabs>
          <w:tab w:val="clear" w:pos="720"/>
          <w:tab w:val="num" w:pos="360"/>
        </w:tabs>
        <w:ind w:left="360" w:hanging="360"/>
        <w:jc w:val="both"/>
        <w:rPr>
          <w:rFonts w:ascii="Arial" w:hAnsi="Arial" w:cs="Arial"/>
          <w:b/>
          <w:sz w:val="22"/>
          <w:szCs w:val="22"/>
        </w:rPr>
      </w:pPr>
      <w:r w:rsidRPr="006F5A40">
        <w:rPr>
          <w:rFonts w:ascii="Arial" w:hAnsi="Arial" w:cs="Arial"/>
          <w:b/>
          <w:sz w:val="22"/>
          <w:szCs w:val="22"/>
        </w:rPr>
        <w:t>Head</w:t>
      </w:r>
    </w:p>
    <w:p w:rsidR="00803F8C" w:rsidRPr="006F5A40" w:rsidRDefault="00803F8C" w:rsidP="00803F8C">
      <w:pPr>
        <w:jc w:val="both"/>
        <w:rPr>
          <w:rFonts w:ascii="Arial" w:hAnsi="Arial" w:cs="Arial"/>
          <w:sz w:val="22"/>
          <w:szCs w:val="22"/>
        </w:rPr>
      </w:pPr>
    </w:p>
    <w:p w:rsidR="00803F8C" w:rsidRPr="00B60C13" w:rsidRDefault="00803F8C" w:rsidP="00803F8C">
      <w:pPr>
        <w:ind w:left="360"/>
        <w:jc w:val="both"/>
        <w:rPr>
          <w:rFonts w:ascii="Arial" w:hAnsi="Arial" w:cs="Arial"/>
          <w:sz w:val="22"/>
          <w:szCs w:val="22"/>
        </w:rPr>
      </w:pPr>
      <w:r w:rsidRPr="00B60C13">
        <w:rPr>
          <w:rFonts w:ascii="Arial" w:hAnsi="Arial" w:cs="Arial"/>
          <w:sz w:val="22"/>
          <w:szCs w:val="22"/>
        </w:rPr>
        <w:t>Raise the chin out and up as the lift begins, otherwise this results in round shoulders and a curved spine.</w:t>
      </w:r>
    </w:p>
    <w:p w:rsidR="00803F8C" w:rsidRPr="00B60C13" w:rsidRDefault="00803F8C" w:rsidP="00803F8C">
      <w:pPr>
        <w:jc w:val="both"/>
        <w:rPr>
          <w:rFonts w:ascii="Arial" w:hAnsi="Arial" w:cs="Arial"/>
          <w:sz w:val="22"/>
          <w:szCs w:val="22"/>
        </w:rPr>
      </w:pPr>
    </w:p>
    <w:p w:rsidR="00803F8C" w:rsidRPr="006F5A40" w:rsidRDefault="00803F8C" w:rsidP="000F2144">
      <w:pPr>
        <w:numPr>
          <w:ilvl w:val="0"/>
          <w:numId w:val="9"/>
        </w:numPr>
        <w:tabs>
          <w:tab w:val="clear" w:pos="720"/>
          <w:tab w:val="num" w:pos="360"/>
        </w:tabs>
        <w:jc w:val="both"/>
        <w:rPr>
          <w:rFonts w:ascii="Arial" w:hAnsi="Arial" w:cs="Arial"/>
          <w:b/>
          <w:sz w:val="22"/>
          <w:szCs w:val="22"/>
        </w:rPr>
      </w:pPr>
      <w:r w:rsidRPr="006F5A40">
        <w:rPr>
          <w:rFonts w:ascii="Arial" w:hAnsi="Arial" w:cs="Arial"/>
          <w:b/>
          <w:sz w:val="22"/>
          <w:szCs w:val="22"/>
        </w:rPr>
        <w:t xml:space="preserve">Moving the </w:t>
      </w:r>
      <w:r>
        <w:rPr>
          <w:rFonts w:ascii="Arial" w:hAnsi="Arial" w:cs="Arial"/>
          <w:b/>
          <w:sz w:val="22"/>
          <w:szCs w:val="22"/>
        </w:rPr>
        <w:t>L</w:t>
      </w:r>
      <w:r w:rsidRPr="006F5A40">
        <w:rPr>
          <w:rFonts w:ascii="Arial" w:hAnsi="Arial" w:cs="Arial"/>
          <w:b/>
          <w:sz w:val="22"/>
          <w:szCs w:val="22"/>
        </w:rPr>
        <w:t>oad</w:t>
      </w:r>
    </w:p>
    <w:p w:rsidR="00803F8C" w:rsidRPr="00B60C13" w:rsidRDefault="00803F8C" w:rsidP="00803F8C">
      <w:pPr>
        <w:jc w:val="both"/>
        <w:rPr>
          <w:rFonts w:ascii="Arial" w:hAnsi="Arial" w:cs="Arial"/>
          <w:sz w:val="22"/>
          <w:szCs w:val="22"/>
        </w:rPr>
      </w:pPr>
    </w:p>
    <w:p w:rsidR="00803F8C" w:rsidRPr="00B60C13" w:rsidRDefault="00803F8C" w:rsidP="00803F8C">
      <w:pPr>
        <w:ind w:left="360"/>
        <w:jc w:val="both"/>
        <w:rPr>
          <w:rFonts w:ascii="Arial" w:hAnsi="Arial" w:cs="Arial"/>
          <w:sz w:val="22"/>
          <w:szCs w:val="22"/>
        </w:rPr>
      </w:pPr>
      <w:r w:rsidRPr="00B60C13">
        <w:rPr>
          <w:rFonts w:ascii="Arial" w:hAnsi="Arial" w:cs="Arial"/>
          <w:sz w:val="22"/>
          <w:szCs w:val="22"/>
        </w:rPr>
        <w:t>Keep the load as close to the trunk for as long as possible, and where relevant, keep the heaviest side of the load close to the body. Slide the load towards you if required.</w:t>
      </w:r>
    </w:p>
    <w:p w:rsidR="00803F8C" w:rsidRPr="00B60C13" w:rsidRDefault="00803F8C" w:rsidP="00803F8C">
      <w:pPr>
        <w:jc w:val="both"/>
        <w:rPr>
          <w:rFonts w:ascii="Arial" w:hAnsi="Arial" w:cs="Arial"/>
          <w:sz w:val="22"/>
          <w:szCs w:val="22"/>
        </w:rPr>
      </w:pPr>
    </w:p>
    <w:p w:rsidR="00803F8C" w:rsidRPr="00B60C13" w:rsidRDefault="00803F8C" w:rsidP="00803F8C">
      <w:pPr>
        <w:pStyle w:val="BodyText2"/>
        <w:jc w:val="center"/>
        <w:rPr>
          <w:rFonts w:ascii="Arial" w:hAnsi="Arial" w:cs="Arial"/>
          <w:sz w:val="22"/>
          <w:szCs w:val="24"/>
        </w:rPr>
      </w:pPr>
      <w:r>
        <w:rPr>
          <w:rFonts w:ascii="Arial" w:hAnsi="Arial" w:cs="Arial"/>
          <w:noProof/>
          <w:szCs w:val="24"/>
          <w:lang w:eastAsia="en-GB"/>
        </w:rPr>
        <w:drawing>
          <wp:inline distT="0" distB="0" distL="0" distR="0">
            <wp:extent cx="2258060" cy="2337435"/>
            <wp:effectExtent l="19050" t="0" r="8890" b="0"/>
            <wp:docPr id="68" name="Picture 68" descr="IDL-2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DL-2figures"/>
                    <pic:cNvPicPr>
                      <a:picLocks noChangeAspect="1" noChangeArrowheads="1"/>
                    </pic:cNvPicPr>
                  </pic:nvPicPr>
                  <pic:blipFill>
                    <a:blip r:embed="rId111" cstate="print"/>
                    <a:srcRect/>
                    <a:stretch>
                      <a:fillRect/>
                    </a:stretch>
                  </pic:blipFill>
                  <pic:spPr bwMode="auto">
                    <a:xfrm>
                      <a:off x="0" y="0"/>
                      <a:ext cx="2258060" cy="2337435"/>
                    </a:xfrm>
                    <a:prstGeom prst="rect">
                      <a:avLst/>
                    </a:prstGeom>
                    <a:noFill/>
                    <a:ln w="9525">
                      <a:noFill/>
                      <a:miter lim="800000"/>
                      <a:headEnd/>
                      <a:tailEnd/>
                    </a:ln>
                  </pic:spPr>
                </pic:pic>
              </a:graphicData>
            </a:graphic>
          </wp:inline>
        </w:drawing>
      </w:r>
    </w:p>
    <w:p w:rsidR="00803F8C" w:rsidRPr="00B60C13" w:rsidRDefault="00803F8C" w:rsidP="00892FD6">
      <w:pPr>
        <w:jc w:val="both"/>
        <w:rPr>
          <w:rFonts w:ascii="Arial" w:hAnsi="Arial" w:cs="Arial"/>
          <w:sz w:val="22"/>
          <w:szCs w:val="22"/>
        </w:rPr>
      </w:pPr>
    </w:p>
    <w:p w:rsidR="00803F8C" w:rsidRPr="00965A47" w:rsidRDefault="00803F8C" w:rsidP="000F2144">
      <w:pPr>
        <w:numPr>
          <w:ilvl w:val="0"/>
          <w:numId w:val="6"/>
        </w:numPr>
        <w:ind w:left="601" w:hanging="601"/>
        <w:jc w:val="both"/>
        <w:rPr>
          <w:rFonts w:ascii="Arial" w:hAnsi="Arial"/>
          <w:color w:val="000000"/>
          <w:sz w:val="22"/>
          <w:szCs w:val="22"/>
          <w:lang w:eastAsia="en-US"/>
        </w:rPr>
      </w:pPr>
      <w:r w:rsidRPr="00965A47">
        <w:rPr>
          <w:rFonts w:ascii="Arial" w:hAnsi="Arial"/>
          <w:color w:val="000000"/>
          <w:sz w:val="22"/>
          <w:szCs w:val="22"/>
          <w:lang w:eastAsia="en-US"/>
        </w:rPr>
        <w:t>Lift smoothly</w:t>
      </w:r>
    </w:p>
    <w:p w:rsidR="00803F8C" w:rsidRPr="00B60C13" w:rsidRDefault="00803F8C" w:rsidP="00892FD6">
      <w:pPr>
        <w:jc w:val="both"/>
        <w:rPr>
          <w:rFonts w:ascii="Arial" w:hAnsi="Arial" w:cs="Arial"/>
          <w:sz w:val="22"/>
          <w:szCs w:val="22"/>
        </w:rPr>
      </w:pPr>
    </w:p>
    <w:p w:rsidR="00803F8C" w:rsidRPr="00F16344" w:rsidRDefault="00803F8C"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Move the feet not the trunk when turning to the side i.e. don’t twist.</w:t>
      </w:r>
    </w:p>
    <w:p w:rsidR="00803F8C" w:rsidRPr="006054FB" w:rsidRDefault="00803F8C" w:rsidP="006054FB">
      <w:pPr>
        <w:ind w:left="601"/>
        <w:jc w:val="both"/>
        <w:rPr>
          <w:rFonts w:ascii="Arial" w:hAnsi="Arial"/>
          <w:color w:val="000000"/>
          <w:sz w:val="22"/>
          <w:szCs w:val="22"/>
          <w:lang w:eastAsia="en-US"/>
        </w:rPr>
      </w:pPr>
    </w:p>
    <w:p w:rsidR="00803F8C" w:rsidRPr="00F16344" w:rsidRDefault="00803F8C"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Put the load down and then slide the load into the required position if necessary.</w:t>
      </w:r>
    </w:p>
    <w:p w:rsidR="00803F8C" w:rsidRPr="00892FD6" w:rsidRDefault="00803F8C" w:rsidP="00892FD6">
      <w:pPr>
        <w:jc w:val="both"/>
        <w:rPr>
          <w:rFonts w:ascii="Arial" w:hAnsi="Arial" w:cs="Arial"/>
          <w:sz w:val="22"/>
          <w:szCs w:val="22"/>
        </w:rPr>
      </w:pPr>
    </w:p>
    <w:p w:rsidR="00863977" w:rsidRPr="00863977" w:rsidRDefault="00803F8C" w:rsidP="00863977">
      <w:pPr>
        <w:jc w:val="both"/>
        <w:rPr>
          <w:rFonts w:ascii="Arial" w:hAnsi="Arial" w:cs="Arial"/>
          <w:sz w:val="22"/>
          <w:szCs w:val="22"/>
        </w:rPr>
      </w:pPr>
      <w:r>
        <w:rPr>
          <w:rFonts w:ascii="Arial" w:hAnsi="Arial" w:cs="Arial"/>
          <w:sz w:val="22"/>
          <w:szCs w:val="22"/>
        </w:rPr>
        <w:br w:type="page"/>
      </w:r>
    </w:p>
    <w:p w:rsidR="00803F8C" w:rsidRPr="00BF4D28" w:rsidRDefault="00803F8C" w:rsidP="000F2144">
      <w:pPr>
        <w:numPr>
          <w:ilvl w:val="0"/>
          <w:numId w:val="9"/>
        </w:numPr>
        <w:tabs>
          <w:tab w:val="clear" w:pos="720"/>
          <w:tab w:val="num" w:pos="360"/>
        </w:tabs>
        <w:jc w:val="both"/>
        <w:rPr>
          <w:rFonts w:ascii="Arial" w:hAnsi="Arial" w:cs="Arial"/>
          <w:b/>
          <w:sz w:val="22"/>
          <w:szCs w:val="22"/>
        </w:rPr>
      </w:pPr>
      <w:r w:rsidRPr="00BF4D28">
        <w:rPr>
          <w:rFonts w:ascii="Arial" w:hAnsi="Arial" w:cs="Arial"/>
          <w:b/>
          <w:sz w:val="22"/>
          <w:szCs w:val="22"/>
        </w:rPr>
        <w:lastRenderedPageBreak/>
        <w:t>Team handling</w:t>
      </w:r>
    </w:p>
    <w:p w:rsidR="00803F8C" w:rsidRPr="00B60C13" w:rsidRDefault="00803F8C" w:rsidP="00892FD6">
      <w:pPr>
        <w:jc w:val="both"/>
        <w:rPr>
          <w:rFonts w:ascii="Arial" w:hAnsi="Arial" w:cs="Arial"/>
          <w:sz w:val="22"/>
          <w:szCs w:val="22"/>
        </w:rPr>
      </w:pPr>
    </w:p>
    <w:p w:rsidR="00803F8C" w:rsidRPr="00803F8C" w:rsidRDefault="00803F8C" w:rsidP="00803F8C">
      <w:pPr>
        <w:ind w:left="360"/>
        <w:jc w:val="both"/>
        <w:rPr>
          <w:rFonts w:ascii="Arial" w:hAnsi="Arial" w:cs="Arial"/>
          <w:sz w:val="22"/>
          <w:szCs w:val="22"/>
        </w:rPr>
      </w:pPr>
      <w:r w:rsidRPr="00803F8C">
        <w:rPr>
          <w:rFonts w:ascii="Arial" w:hAnsi="Arial" w:cs="Arial"/>
          <w:sz w:val="22"/>
          <w:szCs w:val="22"/>
        </w:rPr>
        <w:t>Handling by two or more people may make possible an operation that is beyond the capability of one person or reduce the risk of injury to a solo handler.</w:t>
      </w:r>
    </w:p>
    <w:p w:rsidR="00803F8C" w:rsidRPr="00892FD6" w:rsidRDefault="00803F8C" w:rsidP="00892FD6">
      <w:pPr>
        <w:jc w:val="both"/>
        <w:rPr>
          <w:rFonts w:ascii="Arial" w:hAnsi="Arial" w:cs="Arial"/>
          <w:sz w:val="22"/>
          <w:szCs w:val="22"/>
        </w:rPr>
      </w:pPr>
    </w:p>
    <w:bookmarkStart w:id="251" w:name="_MON_1059465516"/>
    <w:bookmarkEnd w:id="251"/>
    <w:p w:rsidR="00803F8C" w:rsidRPr="006F5A40" w:rsidRDefault="00803F8C" w:rsidP="00803F8C">
      <w:pPr>
        <w:jc w:val="center"/>
        <w:rPr>
          <w:rFonts w:ascii="Arial" w:hAnsi="Arial" w:cs="Arial"/>
          <w:sz w:val="22"/>
          <w:szCs w:val="22"/>
        </w:rPr>
      </w:pPr>
      <w:r w:rsidRPr="006F5A40">
        <w:rPr>
          <w:rFonts w:ascii="Arial" w:hAnsi="Arial" w:cs="Arial"/>
          <w:sz w:val="22"/>
          <w:szCs w:val="22"/>
        </w:rPr>
        <w:object w:dxaOrig="6241" w:dyaOrig="5621">
          <v:shape id="_x0000_i1029" type="#_x0000_t75" style="width:243.1pt;height:188.3pt" o:ole="" fillcolor="window">
            <v:imagedata r:id="rId112" o:title=""/>
          </v:shape>
          <o:OLEObject Type="Embed" ProgID="Word.Picture.8" ShapeID="_x0000_i1029" DrawAspect="Content" ObjectID="_1556454260" r:id="rId113"/>
        </w:object>
      </w:r>
    </w:p>
    <w:p w:rsidR="00803F8C" w:rsidRPr="006F5A40" w:rsidRDefault="00803F8C" w:rsidP="00803F8C">
      <w:pPr>
        <w:jc w:val="both"/>
        <w:rPr>
          <w:rFonts w:ascii="Arial" w:hAnsi="Arial" w:cs="Arial"/>
          <w:sz w:val="22"/>
          <w:szCs w:val="22"/>
        </w:rPr>
      </w:pPr>
    </w:p>
    <w:p w:rsidR="00803F8C" w:rsidRPr="006F5A40" w:rsidRDefault="00803F8C" w:rsidP="00803F8C">
      <w:pPr>
        <w:ind w:left="360"/>
        <w:jc w:val="both"/>
        <w:rPr>
          <w:rFonts w:ascii="Arial" w:hAnsi="Arial" w:cs="Arial"/>
          <w:sz w:val="22"/>
          <w:szCs w:val="22"/>
        </w:rPr>
      </w:pPr>
      <w:r w:rsidRPr="006F5A40">
        <w:rPr>
          <w:rFonts w:ascii="Arial" w:hAnsi="Arial" w:cs="Arial"/>
          <w:sz w:val="22"/>
          <w:szCs w:val="22"/>
        </w:rPr>
        <w:t>Additional difficulties may arise if team members impede each other’s vision or movement, or if the load offe</w:t>
      </w:r>
      <w:r w:rsidR="00DC1A2F">
        <w:rPr>
          <w:rFonts w:ascii="Arial" w:hAnsi="Arial" w:cs="Arial"/>
          <w:sz w:val="22"/>
          <w:szCs w:val="22"/>
        </w:rPr>
        <w:t>rs insufficient good handholds.</w:t>
      </w:r>
      <w:r w:rsidRPr="006F5A40">
        <w:rPr>
          <w:rFonts w:ascii="Arial" w:hAnsi="Arial" w:cs="Arial"/>
          <w:sz w:val="22"/>
          <w:szCs w:val="22"/>
        </w:rPr>
        <w:t xml:space="preserve"> This can occur particularly with compact loads which force the handlers to work close together or where the space available for movement is limited.</w:t>
      </w:r>
    </w:p>
    <w:p w:rsidR="00803F8C" w:rsidRPr="006F5A40" w:rsidRDefault="00803F8C" w:rsidP="00892FD6">
      <w:pPr>
        <w:jc w:val="both"/>
        <w:rPr>
          <w:rFonts w:ascii="Arial" w:hAnsi="Arial" w:cs="Arial"/>
          <w:sz w:val="22"/>
          <w:szCs w:val="22"/>
        </w:rPr>
      </w:pPr>
    </w:p>
    <w:p w:rsidR="00803F8C" w:rsidRPr="006F5A40" w:rsidRDefault="00803F8C" w:rsidP="00803F8C">
      <w:pPr>
        <w:ind w:left="360"/>
        <w:jc w:val="both"/>
        <w:rPr>
          <w:rFonts w:ascii="Arial" w:hAnsi="Arial" w:cs="Arial"/>
          <w:sz w:val="22"/>
          <w:szCs w:val="22"/>
        </w:rPr>
      </w:pPr>
      <w:r w:rsidRPr="006F5A40">
        <w:rPr>
          <w:rFonts w:ascii="Arial" w:hAnsi="Arial" w:cs="Arial"/>
          <w:sz w:val="22"/>
          <w:szCs w:val="22"/>
        </w:rPr>
        <w:t>When lifting loads at or near floor level is unavoidable, it is preferable to use handling techniques which allow the use of relatively strong leg muscles rather than those of the back, provided the load is small enough</w:t>
      </w:r>
      <w:r w:rsidR="000136BD">
        <w:rPr>
          <w:rFonts w:ascii="Arial" w:hAnsi="Arial" w:cs="Arial"/>
          <w:sz w:val="22"/>
          <w:szCs w:val="22"/>
        </w:rPr>
        <w:t xml:space="preserve"> to be held close to the trunk.</w:t>
      </w:r>
      <w:r w:rsidRPr="006F5A40">
        <w:rPr>
          <w:rFonts w:ascii="Arial" w:hAnsi="Arial" w:cs="Arial"/>
          <w:sz w:val="22"/>
          <w:szCs w:val="22"/>
        </w:rPr>
        <w:t xml:space="preserve"> In addition, if the task includes lifting to shoulder height, allow th</w:t>
      </w:r>
      <w:r w:rsidR="000136BD">
        <w:rPr>
          <w:rFonts w:ascii="Arial" w:hAnsi="Arial" w:cs="Arial"/>
          <w:sz w:val="22"/>
          <w:szCs w:val="22"/>
        </w:rPr>
        <w:t>e handlers to change hand grip.</w:t>
      </w:r>
      <w:r w:rsidRPr="006F5A40">
        <w:rPr>
          <w:rFonts w:ascii="Arial" w:hAnsi="Arial" w:cs="Arial"/>
          <w:sz w:val="22"/>
          <w:szCs w:val="22"/>
        </w:rPr>
        <w:t xml:space="preserve"> Bear in mind however, that such techniques impose heavy forces on the knees and hip joints which must carry both the weight of the load and the weight of the rest of the body.</w:t>
      </w:r>
    </w:p>
    <w:p w:rsidR="00803F8C" w:rsidRPr="006F5A40" w:rsidRDefault="00803F8C" w:rsidP="00892FD6">
      <w:pPr>
        <w:jc w:val="both"/>
        <w:rPr>
          <w:rFonts w:ascii="Arial" w:hAnsi="Arial" w:cs="Arial"/>
          <w:sz w:val="22"/>
          <w:szCs w:val="22"/>
        </w:rPr>
      </w:pPr>
    </w:p>
    <w:p w:rsidR="00803F8C" w:rsidRPr="006F5A40" w:rsidRDefault="00803F8C" w:rsidP="00803F8C">
      <w:pPr>
        <w:ind w:left="360"/>
        <w:jc w:val="both"/>
        <w:rPr>
          <w:rFonts w:ascii="Arial" w:hAnsi="Arial" w:cs="Arial"/>
          <w:sz w:val="22"/>
          <w:szCs w:val="22"/>
        </w:rPr>
      </w:pPr>
      <w:r w:rsidRPr="006F5A40">
        <w:rPr>
          <w:rFonts w:ascii="Arial" w:hAnsi="Arial" w:cs="Arial"/>
          <w:sz w:val="22"/>
          <w:szCs w:val="22"/>
        </w:rPr>
        <w:t>The closeness of the load to the body can also be</w:t>
      </w:r>
      <w:r w:rsidR="00DC1A2F">
        <w:rPr>
          <w:rFonts w:ascii="Arial" w:hAnsi="Arial" w:cs="Arial"/>
          <w:sz w:val="22"/>
          <w:szCs w:val="22"/>
        </w:rPr>
        <w:t xml:space="preserve"> influenced by foot placement. </w:t>
      </w:r>
      <w:r w:rsidRPr="006F5A40">
        <w:rPr>
          <w:rFonts w:ascii="Arial" w:hAnsi="Arial" w:cs="Arial"/>
          <w:sz w:val="22"/>
          <w:szCs w:val="22"/>
        </w:rPr>
        <w:t>The elimination of obstacles which need to be reached over or into will permit the handler’s feet to be placed beneath or adjacent to the load before beginning the manual handling operation.</w:t>
      </w:r>
    </w:p>
    <w:p w:rsidR="00803F8C" w:rsidRPr="006F5A40" w:rsidRDefault="00803F8C" w:rsidP="00803F8C">
      <w:pPr>
        <w:jc w:val="both"/>
        <w:rPr>
          <w:rFonts w:ascii="Arial" w:hAnsi="Arial" w:cs="Arial"/>
          <w:sz w:val="22"/>
          <w:szCs w:val="22"/>
        </w:rPr>
      </w:pPr>
    </w:p>
    <w:p w:rsidR="00803F8C" w:rsidRPr="006F5A40" w:rsidRDefault="00803F8C" w:rsidP="00803F8C">
      <w:pPr>
        <w:jc w:val="both"/>
        <w:rPr>
          <w:rFonts w:ascii="Arial" w:hAnsi="Arial" w:cs="Arial"/>
          <w:sz w:val="22"/>
          <w:szCs w:val="22"/>
        </w:rPr>
      </w:pPr>
    </w:p>
    <w:p w:rsidR="00803F8C" w:rsidRPr="006F5A40" w:rsidRDefault="00803F8C" w:rsidP="00803F8C">
      <w:pPr>
        <w:jc w:val="both"/>
        <w:rPr>
          <w:rFonts w:ascii="Arial" w:hAnsi="Arial" w:cs="Arial"/>
          <w:sz w:val="22"/>
          <w:szCs w:val="22"/>
        </w:rPr>
      </w:pPr>
    </w:p>
    <w:p w:rsidR="00803F8C" w:rsidRPr="006F5A40" w:rsidRDefault="00803F8C" w:rsidP="00803F8C">
      <w:pPr>
        <w:jc w:val="both"/>
        <w:rPr>
          <w:rFonts w:ascii="Arial" w:hAnsi="Arial" w:cs="Arial"/>
          <w:sz w:val="22"/>
          <w:szCs w:val="22"/>
        </w:rPr>
      </w:pPr>
    </w:p>
    <w:p w:rsidR="00803F8C" w:rsidRDefault="00803F8C" w:rsidP="00803F8C">
      <w:pPr>
        <w:jc w:val="both"/>
        <w:rPr>
          <w:rFonts w:ascii="Arial" w:hAnsi="Arial" w:cs="Arial"/>
          <w:sz w:val="22"/>
          <w:szCs w:val="22"/>
        </w:rPr>
      </w:pPr>
    </w:p>
    <w:p w:rsidR="00803F8C" w:rsidRDefault="00803F8C" w:rsidP="00803F8C">
      <w:pPr>
        <w:jc w:val="both"/>
        <w:rPr>
          <w:rFonts w:ascii="Arial" w:hAnsi="Arial" w:cs="Arial"/>
          <w:sz w:val="22"/>
          <w:szCs w:val="22"/>
        </w:rPr>
      </w:pPr>
    </w:p>
    <w:p w:rsidR="00DF401F" w:rsidRPr="00637372" w:rsidRDefault="00C77F35" w:rsidP="00DF401F">
      <w:pPr>
        <w:tabs>
          <w:tab w:val="right" w:pos="9890"/>
        </w:tabs>
        <w:jc w:val="both"/>
        <w:rPr>
          <w:rFonts w:ascii="Arial" w:hAnsi="Arial" w:cs="Arial"/>
          <w:sz w:val="22"/>
        </w:rPr>
      </w:pPr>
      <w:hyperlink w:anchor="Contents" w:history="1"/>
    </w:p>
    <w:p w:rsidR="00803F8C" w:rsidRDefault="00803F8C" w:rsidP="00803F8C">
      <w:pPr>
        <w:jc w:val="both"/>
        <w:rPr>
          <w:rFonts w:ascii="Arial" w:hAnsi="Arial" w:cs="Arial"/>
          <w:sz w:val="22"/>
          <w:szCs w:val="22"/>
        </w:rPr>
      </w:pPr>
    </w:p>
    <w:p w:rsidR="00637372" w:rsidRDefault="00637372" w:rsidP="00000DBF">
      <w:pPr>
        <w:tabs>
          <w:tab w:val="right" w:pos="9890"/>
        </w:tabs>
        <w:jc w:val="both"/>
        <w:rPr>
          <w:rFonts w:ascii="Arial" w:hAnsi="Arial" w:cs="Arial"/>
          <w:sz w:val="22"/>
        </w:rPr>
      </w:pPr>
    </w:p>
    <w:p w:rsidR="00803F8C" w:rsidRDefault="00803F8C" w:rsidP="00000DBF">
      <w:pPr>
        <w:tabs>
          <w:tab w:val="right" w:pos="9890"/>
        </w:tabs>
        <w:jc w:val="both"/>
        <w:rPr>
          <w:rFonts w:ascii="Arial" w:hAnsi="Arial" w:cs="Arial"/>
          <w:sz w:val="22"/>
        </w:rPr>
        <w:sectPr w:rsidR="00803F8C" w:rsidSect="00E54C02">
          <w:pgSz w:w="11906" w:h="16838" w:code="9"/>
          <w:pgMar w:top="720" w:right="1008" w:bottom="1008" w:left="1008" w:header="576" w:footer="576" w:gutter="0"/>
          <w:cols w:space="708"/>
          <w:docGrid w:linePitch="360"/>
        </w:sectPr>
      </w:pPr>
    </w:p>
    <w:p w:rsidR="00136124" w:rsidRPr="006F5A40" w:rsidRDefault="00136124" w:rsidP="00136124">
      <w:pPr>
        <w:pStyle w:val="Heading2"/>
      </w:pPr>
      <w:bookmarkStart w:id="252" w:name="_Toc402446476"/>
      <w:bookmarkStart w:id="253" w:name="_Toc476647242"/>
      <w:r>
        <w:lastRenderedPageBreak/>
        <w:t>Violence and Aggression</w:t>
      </w:r>
      <w:bookmarkEnd w:id="252"/>
      <w:bookmarkEnd w:id="253"/>
    </w:p>
    <w:p w:rsidR="00136124" w:rsidRPr="006A644D" w:rsidRDefault="00136124" w:rsidP="00136124">
      <w:pPr>
        <w:autoSpaceDE w:val="0"/>
        <w:autoSpaceDN w:val="0"/>
        <w:adjustRightInd w:val="0"/>
        <w:jc w:val="both"/>
        <w:rPr>
          <w:rFonts w:ascii="Arial" w:hAnsi="Arial" w:cs="Arial"/>
          <w:color w:val="000000"/>
          <w:sz w:val="22"/>
          <w:szCs w:val="22"/>
        </w:rPr>
      </w:pPr>
    </w:p>
    <w:p w:rsidR="00136124" w:rsidRPr="005B6169" w:rsidRDefault="00136124" w:rsidP="005B6169">
      <w:pPr>
        <w:tabs>
          <w:tab w:val="left" w:pos="6521"/>
        </w:tabs>
        <w:autoSpaceDE w:val="0"/>
        <w:autoSpaceDN w:val="0"/>
        <w:adjustRightInd w:val="0"/>
        <w:jc w:val="both"/>
        <w:rPr>
          <w:rFonts w:ascii="Arial" w:hAnsi="Arial" w:cs="Arial"/>
          <w:sz w:val="22"/>
          <w:szCs w:val="22"/>
        </w:rPr>
      </w:pPr>
      <w:r w:rsidRPr="006A644D">
        <w:rPr>
          <w:rFonts w:ascii="Arial" w:hAnsi="Arial" w:cs="Arial"/>
          <w:color w:val="000000"/>
          <w:sz w:val="22"/>
          <w:szCs w:val="22"/>
        </w:rPr>
        <w:t xml:space="preserve">Work-related violence has serious consequences for </w:t>
      </w:r>
      <w:r w:rsidR="006846D8" w:rsidRPr="005B6169">
        <w:rPr>
          <w:rFonts w:ascii="Arial" w:hAnsi="Arial" w:cs="Arial"/>
          <w:sz w:val="22"/>
          <w:szCs w:val="22"/>
        </w:rPr>
        <w:t>staff</w:t>
      </w:r>
      <w:r w:rsidRPr="006A644D">
        <w:rPr>
          <w:rFonts w:ascii="Arial" w:hAnsi="Arial" w:cs="Arial"/>
          <w:color w:val="000000"/>
          <w:sz w:val="22"/>
          <w:szCs w:val="22"/>
        </w:rPr>
        <w:t xml:space="preserve"> and the </w:t>
      </w:r>
      <w:r w:rsidR="006846D8" w:rsidRPr="005B6169">
        <w:rPr>
          <w:rFonts w:ascii="Arial" w:hAnsi="Arial" w:cs="Arial"/>
          <w:sz w:val="22"/>
          <w:szCs w:val="22"/>
        </w:rPr>
        <w:t>diocese</w:t>
      </w:r>
      <w:r w:rsidRPr="005B6169">
        <w:rPr>
          <w:rFonts w:ascii="Arial" w:hAnsi="Arial" w:cs="Arial"/>
          <w:sz w:val="22"/>
          <w:szCs w:val="22"/>
        </w:rPr>
        <w:t>. Victims may suffer not only physical injury, but also psychological effect</w:t>
      </w:r>
      <w:r w:rsidR="001716D3" w:rsidRPr="005B6169">
        <w:rPr>
          <w:rFonts w:ascii="Arial" w:hAnsi="Arial" w:cs="Arial"/>
          <w:sz w:val="22"/>
          <w:szCs w:val="22"/>
        </w:rPr>
        <w:t xml:space="preserve">s, such as anxiety and stress. </w:t>
      </w:r>
      <w:r w:rsidRPr="005B6169">
        <w:rPr>
          <w:rFonts w:ascii="Arial" w:hAnsi="Arial" w:cs="Arial"/>
          <w:sz w:val="22"/>
          <w:szCs w:val="22"/>
        </w:rPr>
        <w:t xml:space="preserve">The </w:t>
      </w:r>
      <w:r w:rsidR="006846D8" w:rsidRPr="005B6169">
        <w:rPr>
          <w:rFonts w:ascii="Arial" w:hAnsi="Arial" w:cs="Arial"/>
          <w:sz w:val="22"/>
          <w:szCs w:val="22"/>
        </w:rPr>
        <w:t>diocese</w:t>
      </w:r>
      <w:r w:rsidRPr="005B6169">
        <w:rPr>
          <w:rFonts w:ascii="Arial" w:hAnsi="Arial" w:cs="Arial"/>
          <w:sz w:val="22"/>
          <w:szCs w:val="22"/>
        </w:rPr>
        <w:t xml:space="preserve"> will take reasonable measures to protect you from acts of violence and aggression.</w:t>
      </w:r>
    </w:p>
    <w:p w:rsidR="00136124" w:rsidRPr="005B6169" w:rsidRDefault="00136124" w:rsidP="00136124">
      <w:pPr>
        <w:autoSpaceDE w:val="0"/>
        <w:autoSpaceDN w:val="0"/>
        <w:adjustRightInd w:val="0"/>
        <w:jc w:val="both"/>
        <w:rPr>
          <w:rFonts w:ascii="Arial" w:hAnsi="Arial" w:cs="Arial"/>
          <w:sz w:val="22"/>
          <w:szCs w:val="22"/>
        </w:rPr>
      </w:pPr>
    </w:p>
    <w:p w:rsidR="00136124" w:rsidRPr="005B6169" w:rsidRDefault="00136124" w:rsidP="00136124">
      <w:pPr>
        <w:autoSpaceDE w:val="0"/>
        <w:autoSpaceDN w:val="0"/>
        <w:adjustRightInd w:val="0"/>
        <w:jc w:val="both"/>
        <w:rPr>
          <w:rFonts w:ascii="Arial" w:hAnsi="Arial" w:cs="Arial"/>
          <w:b/>
          <w:bCs/>
          <w:sz w:val="22"/>
          <w:szCs w:val="22"/>
        </w:rPr>
      </w:pPr>
      <w:r w:rsidRPr="005B6169">
        <w:rPr>
          <w:rFonts w:ascii="Arial" w:hAnsi="Arial" w:cs="Arial"/>
          <w:b/>
          <w:bCs/>
          <w:noProof/>
          <w:sz w:val="22"/>
          <w:szCs w:val="22"/>
        </w:rPr>
        <w:drawing>
          <wp:anchor distT="0" distB="0" distL="114300" distR="114300" simplePos="0" relativeHeight="251714560" behindDoc="0" locked="0" layoutInCell="1" allowOverlap="1">
            <wp:simplePos x="0" y="0"/>
            <wp:positionH relativeFrom="column">
              <wp:posOffset>4685665</wp:posOffset>
            </wp:positionH>
            <wp:positionV relativeFrom="paragraph">
              <wp:posOffset>5715</wp:posOffset>
            </wp:positionV>
            <wp:extent cx="1102995" cy="1485900"/>
            <wp:effectExtent l="0" t="0" r="0" b="0"/>
            <wp:wrapSquare wrapText="bothSides"/>
            <wp:docPr id="227" name="Picture 3" descr="Revised Code of Practice for CCTV in Licensed Prem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ed Code of Practice for CCTV in Licensed Premises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2995" cy="1485900"/>
                    </a:xfrm>
                    <a:prstGeom prst="rect">
                      <a:avLst/>
                    </a:prstGeom>
                    <a:noFill/>
                    <a:ln>
                      <a:noFill/>
                    </a:ln>
                  </pic:spPr>
                </pic:pic>
              </a:graphicData>
            </a:graphic>
          </wp:anchor>
        </w:drawing>
      </w:r>
      <w:r w:rsidRPr="005B6169">
        <w:rPr>
          <w:rFonts w:ascii="Arial" w:hAnsi="Arial" w:cs="Arial"/>
          <w:b/>
          <w:bCs/>
          <w:sz w:val="22"/>
          <w:szCs w:val="22"/>
        </w:rPr>
        <w:t>What is meant by violence?</w:t>
      </w:r>
    </w:p>
    <w:p w:rsidR="00136124" w:rsidRPr="005B6169" w:rsidRDefault="00136124" w:rsidP="00136124">
      <w:pPr>
        <w:autoSpaceDE w:val="0"/>
        <w:autoSpaceDN w:val="0"/>
        <w:adjustRightInd w:val="0"/>
        <w:jc w:val="both"/>
        <w:rPr>
          <w:rFonts w:ascii="Arial" w:hAnsi="Arial" w:cs="Arial"/>
          <w:b/>
          <w:bCs/>
          <w:sz w:val="22"/>
          <w:szCs w:val="22"/>
        </w:rPr>
      </w:pPr>
    </w:p>
    <w:p w:rsidR="00136124" w:rsidRPr="005B6169" w:rsidRDefault="00136124" w:rsidP="00136124">
      <w:pPr>
        <w:autoSpaceDE w:val="0"/>
        <w:autoSpaceDN w:val="0"/>
        <w:adjustRightInd w:val="0"/>
        <w:jc w:val="both"/>
        <w:rPr>
          <w:rFonts w:ascii="Arial" w:hAnsi="Arial" w:cs="Arial"/>
          <w:sz w:val="22"/>
          <w:szCs w:val="22"/>
        </w:rPr>
      </w:pPr>
      <w:r w:rsidRPr="005B6169">
        <w:rPr>
          <w:rFonts w:ascii="Arial" w:hAnsi="Arial" w:cs="Arial"/>
          <w:sz w:val="22"/>
          <w:szCs w:val="22"/>
        </w:rPr>
        <w:t xml:space="preserve">An act of violence can be defined as: </w:t>
      </w:r>
    </w:p>
    <w:p w:rsidR="00136124" w:rsidRPr="005B6169" w:rsidRDefault="00136124" w:rsidP="00136124">
      <w:pPr>
        <w:autoSpaceDE w:val="0"/>
        <w:autoSpaceDN w:val="0"/>
        <w:adjustRightInd w:val="0"/>
        <w:jc w:val="both"/>
        <w:rPr>
          <w:rFonts w:ascii="Arial" w:hAnsi="Arial" w:cs="Arial"/>
          <w:sz w:val="22"/>
          <w:szCs w:val="22"/>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actual or threatened physical assaults on staff</w:t>
      </w:r>
    </w:p>
    <w:p w:rsidR="00136124" w:rsidRPr="005B6169" w:rsidRDefault="00136124" w:rsidP="006054FB">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psychological abuse of staff</w:t>
      </w:r>
    </w:p>
    <w:p w:rsidR="00136124" w:rsidRPr="005B6169" w:rsidRDefault="00136124" w:rsidP="006054FB">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verbal abuse which includes shouting, swearing and gestures</w:t>
      </w:r>
    </w:p>
    <w:p w:rsidR="00136124" w:rsidRPr="005B6169" w:rsidRDefault="00136124" w:rsidP="006054FB">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threats against </w:t>
      </w:r>
      <w:r w:rsidR="006846D8" w:rsidRPr="005B6169">
        <w:rPr>
          <w:rFonts w:ascii="Arial" w:hAnsi="Arial"/>
          <w:sz w:val="22"/>
          <w:szCs w:val="22"/>
          <w:lang w:eastAsia="en-US"/>
        </w:rPr>
        <w:t>staff</w:t>
      </w:r>
    </w:p>
    <w:p w:rsidR="00136124" w:rsidRPr="005B6169" w:rsidRDefault="00136124" w:rsidP="00136124">
      <w:pPr>
        <w:pStyle w:val="NoSpacing"/>
        <w:rPr>
          <w:rFonts w:ascii="Arial" w:hAnsi="Arial" w:cs="Arial"/>
          <w:sz w:val="22"/>
        </w:rPr>
      </w:pPr>
    </w:p>
    <w:p w:rsidR="00136124" w:rsidRPr="005B6169" w:rsidRDefault="00136124" w:rsidP="00136124">
      <w:pPr>
        <w:autoSpaceDE w:val="0"/>
        <w:autoSpaceDN w:val="0"/>
        <w:adjustRightInd w:val="0"/>
        <w:jc w:val="both"/>
        <w:rPr>
          <w:rFonts w:ascii="Arial" w:hAnsi="Arial" w:cs="Arial"/>
          <w:b/>
          <w:bCs/>
          <w:sz w:val="22"/>
          <w:szCs w:val="22"/>
        </w:rPr>
      </w:pPr>
      <w:r w:rsidRPr="005B6169">
        <w:rPr>
          <w:rFonts w:ascii="Arial" w:hAnsi="Arial" w:cs="Arial"/>
          <w:b/>
          <w:bCs/>
          <w:sz w:val="22"/>
          <w:szCs w:val="22"/>
        </w:rPr>
        <w:t xml:space="preserve">How will the </w:t>
      </w:r>
      <w:r w:rsidR="006846D8" w:rsidRPr="005B6169">
        <w:rPr>
          <w:rFonts w:ascii="Arial" w:hAnsi="Arial" w:cs="Arial"/>
          <w:b/>
          <w:bCs/>
          <w:sz w:val="22"/>
          <w:szCs w:val="22"/>
        </w:rPr>
        <w:t>diocese</w:t>
      </w:r>
      <w:r w:rsidRPr="005B6169">
        <w:rPr>
          <w:rFonts w:ascii="Arial" w:hAnsi="Arial" w:cs="Arial"/>
          <w:b/>
          <w:bCs/>
          <w:sz w:val="22"/>
          <w:szCs w:val="22"/>
        </w:rPr>
        <w:t xml:space="preserve"> support you?</w:t>
      </w:r>
    </w:p>
    <w:p w:rsidR="00136124" w:rsidRPr="005B6169" w:rsidRDefault="00136124" w:rsidP="00892FD6">
      <w:pPr>
        <w:jc w:val="both"/>
        <w:rPr>
          <w:rFonts w:ascii="Arial" w:hAnsi="Arial" w:cs="Arial"/>
          <w:sz w:val="22"/>
          <w:szCs w:val="22"/>
        </w:rPr>
      </w:pPr>
    </w:p>
    <w:p w:rsidR="00136124" w:rsidRPr="005B6169" w:rsidRDefault="00136124" w:rsidP="00136124">
      <w:pPr>
        <w:autoSpaceDE w:val="0"/>
        <w:autoSpaceDN w:val="0"/>
        <w:adjustRightInd w:val="0"/>
        <w:jc w:val="both"/>
        <w:rPr>
          <w:rFonts w:ascii="Arial" w:hAnsi="Arial" w:cs="Arial"/>
          <w:sz w:val="22"/>
          <w:szCs w:val="22"/>
        </w:rPr>
      </w:pPr>
      <w:r w:rsidRPr="005B6169">
        <w:rPr>
          <w:rFonts w:ascii="Arial" w:hAnsi="Arial" w:cs="Arial"/>
          <w:sz w:val="22"/>
          <w:szCs w:val="22"/>
        </w:rPr>
        <w:t xml:space="preserve">There are a wide range of measures that the </w:t>
      </w:r>
      <w:r w:rsidR="006846D8" w:rsidRPr="005B6169">
        <w:rPr>
          <w:rFonts w:ascii="Arial" w:hAnsi="Arial" w:cs="Arial"/>
          <w:sz w:val="22"/>
          <w:szCs w:val="22"/>
        </w:rPr>
        <w:t>diocese</w:t>
      </w:r>
      <w:r w:rsidRPr="005B6169">
        <w:rPr>
          <w:rFonts w:ascii="Arial" w:hAnsi="Arial" w:cs="Arial"/>
          <w:sz w:val="22"/>
          <w:szCs w:val="22"/>
        </w:rPr>
        <w:t xml:space="preserve"> will follow to reduce the risk of </w:t>
      </w:r>
      <w:r w:rsidR="00C47AB4" w:rsidRPr="005B6169">
        <w:rPr>
          <w:rFonts w:ascii="Arial" w:hAnsi="Arial" w:cs="Arial"/>
          <w:sz w:val="22"/>
          <w:szCs w:val="22"/>
        </w:rPr>
        <w:t xml:space="preserve">violence at work to </w:t>
      </w:r>
      <w:r w:rsidR="006846D8" w:rsidRPr="005B6169">
        <w:rPr>
          <w:rFonts w:ascii="Arial" w:hAnsi="Arial" w:cs="Arial"/>
          <w:sz w:val="22"/>
          <w:szCs w:val="22"/>
        </w:rPr>
        <w:t>staff</w:t>
      </w:r>
      <w:r w:rsidR="00C47AB4" w:rsidRPr="005B6169">
        <w:rPr>
          <w:rFonts w:ascii="Arial" w:hAnsi="Arial" w:cs="Arial"/>
          <w:sz w:val="22"/>
          <w:szCs w:val="22"/>
        </w:rPr>
        <w:t xml:space="preserve">. </w:t>
      </w:r>
      <w:r w:rsidRPr="005B6169">
        <w:rPr>
          <w:rFonts w:ascii="Arial" w:hAnsi="Arial" w:cs="Arial"/>
          <w:sz w:val="22"/>
          <w:szCs w:val="22"/>
        </w:rPr>
        <w:t>The</w:t>
      </w:r>
      <w:r w:rsidR="00C47AB4" w:rsidRPr="005B6169">
        <w:rPr>
          <w:rFonts w:ascii="Arial" w:hAnsi="Arial" w:cs="Arial"/>
          <w:sz w:val="22"/>
          <w:szCs w:val="22"/>
        </w:rPr>
        <w:t xml:space="preserve"> following steps will be taken:</w:t>
      </w:r>
    </w:p>
    <w:p w:rsidR="00136124" w:rsidRPr="005B6169" w:rsidRDefault="00136124" w:rsidP="00136124">
      <w:pPr>
        <w:jc w:val="both"/>
        <w:rPr>
          <w:rFonts w:ascii="Arial" w:hAnsi="Arial"/>
          <w:noProof/>
          <w:sz w:val="22"/>
          <w:szCs w:val="22"/>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carry out risk assessments of potential conflict situations to determine the control measures necessary to protect staff</w:t>
      </w:r>
    </w:p>
    <w:p w:rsidR="00136124" w:rsidRPr="005B6169" w:rsidRDefault="00136124" w:rsidP="00C93B56">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ensure that premises are kept secure</w:t>
      </w:r>
    </w:p>
    <w:p w:rsidR="00136124" w:rsidRPr="005B6169" w:rsidRDefault="00136124" w:rsidP="00C93B56">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inform all </w:t>
      </w:r>
      <w:r w:rsidR="006846D8" w:rsidRPr="005B6169">
        <w:rPr>
          <w:rFonts w:ascii="Arial" w:hAnsi="Arial"/>
          <w:sz w:val="22"/>
          <w:szCs w:val="22"/>
          <w:lang w:eastAsia="en-US"/>
        </w:rPr>
        <w:t>staff</w:t>
      </w:r>
      <w:r w:rsidRPr="005B6169">
        <w:rPr>
          <w:rFonts w:ascii="Arial" w:hAnsi="Arial"/>
          <w:sz w:val="22"/>
          <w:szCs w:val="22"/>
          <w:lang w:eastAsia="en-US"/>
        </w:rPr>
        <w:t xml:space="preserve"> of the procedure following a violent or challenging behaviour incident</w:t>
      </w:r>
    </w:p>
    <w:p w:rsidR="00136124" w:rsidRPr="005B6169" w:rsidRDefault="00136124" w:rsidP="00C93B56">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not tolerate violence or challenging behaviour towards our </w:t>
      </w:r>
      <w:r w:rsidR="006846D8" w:rsidRPr="005B6169">
        <w:rPr>
          <w:rFonts w:ascii="Arial" w:hAnsi="Arial"/>
          <w:sz w:val="22"/>
          <w:szCs w:val="22"/>
          <w:lang w:eastAsia="en-US"/>
        </w:rPr>
        <w:t>staff</w:t>
      </w:r>
    </w:p>
    <w:p w:rsidR="00136124" w:rsidRPr="005B6169" w:rsidRDefault="00136124" w:rsidP="00C93B56">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train </w:t>
      </w:r>
      <w:r w:rsidR="006846D8" w:rsidRPr="005B6169">
        <w:rPr>
          <w:rFonts w:ascii="Arial" w:hAnsi="Arial"/>
          <w:sz w:val="22"/>
          <w:szCs w:val="22"/>
          <w:lang w:eastAsia="en-US"/>
        </w:rPr>
        <w:t>staff</w:t>
      </w:r>
      <w:r w:rsidRPr="005B6169">
        <w:rPr>
          <w:rFonts w:ascii="Arial" w:hAnsi="Arial"/>
          <w:sz w:val="22"/>
          <w:szCs w:val="22"/>
          <w:lang w:eastAsia="en-US"/>
        </w:rPr>
        <w:t xml:space="preserve"> who may be exposed to violence or challenging behaviour situations</w:t>
      </w:r>
    </w:p>
    <w:p w:rsidR="00136124" w:rsidRPr="005B6169" w:rsidRDefault="00136124" w:rsidP="00C93B56">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support any </w:t>
      </w:r>
      <w:r w:rsidR="006846D8" w:rsidRPr="005B6169">
        <w:rPr>
          <w:rFonts w:ascii="Arial" w:hAnsi="Arial"/>
          <w:sz w:val="22"/>
          <w:szCs w:val="22"/>
          <w:lang w:eastAsia="en-US"/>
        </w:rPr>
        <w:t>staff</w:t>
      </w:r>
      <w:r w:rsidRPr="005B6169">
        <w:rPr>
          <w:rFonts w:ascii="Arial" w:hAnsi="Arial"/>
          <w:sz w:val="22"/>
          <w:szCs w:val="22"/>
          <w:lang w:eastAsia="en-US"/>
        </w:rPr>
        <w:t xml:space="preserve"> involved in any incident</w:t>
      </w:r>
    </w:p>
    <w:p w:rsidR="00136124" w:rsidRPr="005B6169" w:rsidRDefault="00136124" w:rsidP="00C93B56">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support their decisions regarding the pressing of criminal charges</w:t>
      </w:r>
    </w:p>
    <w:p w:rsidR="00136124" w:rsidRPr="005B6169" w:rsidRDefault="00136124" w:rsidP="00C93B56">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 xml:space="preserve">provide any counselling or post-incident assistance required by </w:t>
      </w:r>
      <w:r w:rsidR="006846D8" w:rsidRPr="005B6169">
        <w:rPr>
          <w:rFonts w:ascii="Arial" w:hAnsi="Arial"/>
          <w:sz w:val="22"/>
          <w:szCs w:val="22"/>
          <w:lang w:eastAsia="en-US"/>
        </w:rPr>
        <w:t>staff</w:t>
      </w:r>
    </w:p>
    <w:p w:rsidR="00136124" w:rsidRPr="005B6169" w:rsidRDefault="00136124" w:rsidP="00C93B56">
      <w:pPr>
        <w:ind w:left="601"/>
        <w:jc w:val="both"/>
        <w:rPr>
          <w:rFonts w:ascii="Arial" w:hAnsi="Arial"/>
          <w:sz w:val="22"/>
          <w:szCs w:val="22"/>
          <w:lang w:eastAsia="en-US"/>
        </w:rPr>
      </w:pPr>
    </w:p>
    <w:p w:rsidR="00136124" w:rsidRPr="005B6169" w:rsidRDefault="00136124" w:rsidP="000F2144">
      <w:pPr>
        <w:numPr>
          <w:ilvl w:val="0"/>
          <w:numId w:val="6"/>
        </w:numPr>
        <w:ind w:left="601" w:hanging="601"/>
        <w:jc w:val="both"/>
        <w:rPr>
          <w:rFonts w:ascii="Arial" w:hAnsi="Arial"/>
          <w:sz w:val="22"/>
          <w:szCs w:val="22"/>
          <w:lang w:eastAsia="en-US"/>
        </w:rPr>
      </w:pPr>
      <w:r w:rsidRPr="005B6169">
        <w:rPr>
          <w:rFonts w:ascii="Arial" w:hAnsi="Arial"/>
          <w:sz w:val="22"/>
          <w:szCs w:val="22"/>
          <w:lang w:eastAsia="en-US"/>
        </w:rPr>
        <w:t>keep records of all incidents of violence and aggression and review the control measures with a view to continual improvement in safety</w:t>
      </w:r>
    </w:p>
    <w:p w:rsidR="00136124" w:rsidRPr="005B6169" w:rsidRDefault="00136124" w:rsidP="00136124">
      <w:pPr>
        <w:jc w:val="both"/>
        <w:rPr>
          <w:rFonts w:ascii="Arial" w:hAnsi="Arial"/>
          <w:noProof/>
          <w:sz w:val="22"/>
          <w:szCs w:val="22"/>
        </w:rPr>
      </w:pPr>
    </w:p>
    <w:p w:rsidR="00136124" w:rsidRPr="005B6169" w:rsidRDefault="00136124" w:rsidP="00136124">
      <w:pPr>
        <w:autoSpaceDE w:val="0"/>
        <w:autoSpaceDN w:val="0"/>
        <w:adjustRightInd w:val="0"/>
        <w:jc w:val="both"/>
        <w:rPr>
          <w:rFonts w:ascii="Arial" w:hAnsi="Arial" w:cs="Arial"/>
          <w:b/>
          <w:bCs/>
          <w:sz w:val="22"/>
          <w:szCs w:val="22"/>
        </w:rPr>
      </w:pPr>
      <w:r w:rsidRPr="005B6169">
        <w:rPr>
          <w:rFonts w:ascii="Arial" w:hAnsi="Arial" w:cs="Arial"/>
          <w:b/>
          <w:bCs/>
          <w:sz w:val="22"/>
          <w:szCs w:val="22"/>
        </w:rPr>
        <w:t>Diffusing the situation</w:t>
      </w:r>
    </w:p>
    <w:p w:rsidR="00136124" w:rsidRPr="005B6169" w:rsidRDefault="00136124" w:rsidP="00136124">
      <w:pPr>
        <w:autoSpaceDE w:val="0"/>
        <w:autoSpaceDN w:val="0"/>
        <w:adjustRightInd w:val="0"/>
        <w:jc w:val="both"/>
        <w:rPr>
          <w:rFonts w:ascii="Arial" w:hAnsi="Arial" w:cs="Arial"/>
          <w:sz w:val="22"/>
          <w:szCs w:val="22"/>
        </w:rPr>
      </w:pPr>
    </w:p>
    <w:p w:rsidR="00136124" w:rsidRPr="006A644D" w:rsidRDefault="00136124" w:rsidP="00136124">
      <w:pPr>
        <w:autoSpaceDE w:val="0"/>
        <w:autoSpaceDN w:val="0"/>
        <w:adjustRightInd w:val="0"/>
        <w:jc w:val="both"/>
        <w:rPr>
          <w:rFonts w:ascii="Arial" w:hAnsi="Arial" w:cs="Arial"/>
          <w:color w:val="000000"/>
          <w:sz w:val="22"/>
          <w:szCs w:val="22"/>
        </w:rPr>
      </w:pPr>
      <w:r w:rsidRPr="006A644D">
        <w:rPr>
          <w:rFonts w:ascii="Arial" w:hAnsi="Arial" w:cs="Arial"/>
          <w:color w:val="000000"/>
          <w:sz w:val="22"/>
          <w:szCs w:val="22"/>
        </w:rPr>
        <w:t>In the event of violent or aggressive behaviour towards you there are several steps that you can try to diffuse the situation:</w:t>
      </w:r>
    </w:p>
    <w:p w:rsidR="00136124" w:rsidRPr="006A644D" w:rsidRDefault="00136124" w:rsidP="00136124">
      <w:pPr>
        <w:autoSpaceDE w:val="0"/>
        <w:autoSpaceDN w:val="0"/>
        <w:adjustRightInd w:val="0"/>
        <w:jc w:val="both"/>
        <w:rPr>
          <w:rFonts w:ascii="Arial" w:hAnsi="Arial" w:cs="Arial"/>
          <w:color w:val="000000"/>
          <w:sz w:val="22"/>
          <w:szCs w:val="22"/>
        </w:rPr>
      </w:pPr>
    </w:p>
    <w:p w:rsidR="00136124" w:rsidRPr="002A14DD" w:rsidRDefault="00136124" w:rsidP="000F2144">
      <w:pPr>
        <w:numPr>
          <w:ilvl w:val="0"/>
          <w:numId w:val="6"/>
        </w:numPr>
        <w:ind w:left="601" w:hanging="601"/>
        <w:jc w:val="both"/>
        <w:rPr>
          <w:rFonts w:ascii="Arial" w:hAnsi="Arial"/>
          <w:color w:val="000000"/>
          <w:sz w:val="22"/>
          <w:szCs w:val="22"/>
          <w:lang w:eastAsia="en-US"/>
        </w:rPr>
      </w:pPr>
      <w:r w:rsidRPr="0033526F">
        <w:rPr>
          <w:rFonts w:ascii="Arial" w:hAnsi="Arial"/>
          <w:b/>
          <w:color w:val="000000"/>
          <w:sz w:val="22"/>
          <w:szCs w:val="22"/>
          <w:lang w:eastAsia="en-US"/>
        </w:rPr>
        <w:t>Act in control:</w:t>
      </w:r>
      <w:r w:rsidRPr="0033526F">
        <w:rPr>
          <w:rFonts w:ascii="Arial" w:hAnsi="Arial"/>
          <w:color w:val="000000"/>
          <w:sz w:val="22"/>
          <w:szCs w:val="22"/>
          <w:lang w:eastAsia="en-US"/>
        </w:rPr>
        <w:t xml:space="preserve"> </w:t>
      </w:r>
      <w:r w:rsidRPr="002A14DD">
        <w:rPr>
          <w:rFonts w:ascii="Arial" w:hAnsi="Arial"/>
          <w:color w:val="000000"/>
          <w:sz w:val="22"/>
          <w:szCs w:val="22"/>
          <w:lang w:eastAsia="en-US"/>
        </w:rPr>
        <w:t>Even if you feel anxious or scared when confronted by an aggressor, try to give the impression that you are confident and in control of the situation. Anxiety is an entirely reasonable reaction to violent or aggressive behaviour, but if an aggressor notices it then it may increase their level of aggression.</w:t>
      </w:r>
    </w:p>
    <w:p w:rsidR="0069761F" w:rsidRDefault="0069761F" w:rsidP="00136124">
      <w:pPr>
        <w:rPr>
          <w:rFonts w:ascii="Arial" w:hAnsi="Arial"/>
          <w:noProof/>
          <w:color w:val="000000"/>
          <w:sz w:val="22"/>
          <w:szCs w:val="22"/>
        </w:rPr>
      </w:pPr>
    </w:p>
    <w:p w:rsidR="00136124" w:rsidRDefault="00136124" w:rsidP="00136124">
      <w:pPr>
        <w:rPr>
          <w:rFonts w:ascii="Arial" w:hAnsi="Arial"/>
          <w:noProof/>
          <w:color w:val="000000"/>
          <w:sz w:val="22"/>
          <w:szCs w:val="22"/>
        </w:rPr>
      </w:pPr>
      <w:r>
        <w:rPr>
          <w:rFonts w:ascii="Arial" w:hAnsi="Arial"/>
          <w:noProof/>
          <w:color w:val="000000"/>
          <w:sz w:val="22"/>
          <w:szCs w:val="22"/>
        </w:rPr>
        <w:br w:type="page"/>
      </w:r>
    </w:p>
    <w:p w:rsidR="00136124" w:rsidRPr="002A14DD" w:rsidRDefault="00136124" w:rsidP="00C93B56">
      <w:pPr>
        <w:ind w:left="601"/>
        <w:jc w:val="both"/>
        <w:rPr>
          <w:rFonts w:ascii="Arial" w:hAnsi="Arial"/>
          <w:color w:val="000000"/>
          <w:sz w:val="22"/>
          <w:szCs w:val="22"/>
          <w:lang w:eastAsia="en-US"/>
        </w:rPr>
      </w:pPr>
    </w:p>
    <w:p w:rsidR="00136124" w:rsidRDefault="0033526F" w:rsidP="000F2144">
      <w:pPr>
        <w:numPr>
          <w:ilvl w:val="0"/>
          <w:numId w:val="6"/>
        </w:numPr>
        <w:ind w:left="601" w:hanging="601"/>
        <w:jc w:val="both"/>
        <w:rPr>
          <w:rFonts w:ascii="Arial" w:hAnsi="Arial"/>
          <w:b/>
          <w:color w:val="000000"/>
          <w:sz w:val="22"/>
          <w:szCs w:val="22"/>
          <w:lang w:eastAsia="en-US"/>
        </w:rPr>
      </w:pPr>
      <w:r>
        <w:rPr>
          <w:rFonts w:ascii="Arial" w:hAnsi="Arial"/>
          <w:b/>
          <w:color w:val="000000"/>
          <w:sz w:val="22"/>
          <w:szCs w:val="22"/>
          <w:lang w:eastAsia="en-US"/>
        </w:rPr>
        <w:t>Adopt a calm approach:</w:t>
      </w:r>
    </w:p>
    <w:p w:rsidR="00136124" w:rsidRPr="00C93B56" w:rsidRDefault="00136124" w:rsidP="00C93B56">
      <w:pPr>
        <w:ind w:left="601"/>
        <w:jc w:val="both"/>
        <w:rPr>
          <w:rFonts w:ascii="Arial" w:hAnsi="Arial"/>
          <w:color w:val="000000"/>
          <w:sz w:val="22"/>
          <w:szCs w:val="22"/>
          <w:lang w:eastAsia="en-US"/>
        </w:rPr>
      </w:pPr>
    </w:p>
    <w:p w:rsidR="00136124" w:rsidRPr="006A644D" w:rsidRDefault="00136124" w:rsidP="000F2144">
      <w:pPr>
        <w:pStyle w:val="B2Bullet"/>
        <w:numPr>
          <w:ilvl w:val="0"/>
          <w:numId w:val="10"/>
        </w:numPr>
        <w:tabs>
          <w:tab w:val="clear" w:pos="283"/>
          <w:tab w:val="left" w:pos="0"/>
        </w:tabs>
        <w:spacing w:after="0"/>
        <w:jc w:val="both"/>
        <w:rPr>
          <w:rFonts w:cs="Arial"/>
          <w:sz w:val="22"/>
          <w:szCs w:val="22"/>
          <w:lang w:eastAsia="en-GB"/>
        </w:rPr>
      </w:pPr>
      <w:r w:rsidRPr="006A644D">
        <w:rPr>
          <w:rFonts w:cs="Arial"/>
          <w:sz w:val="22"/>
          <w:szCs w:val="22"/>
          <w:lang w:eastAsia="en-GB"/>
        </w:rPr>
        <w:t xml:space="preserve">Talk to the aggressor in a calm and respectful manner, and keep the tone of your voice low. </w:t>
      </w:r>
    </w:p>
    <w:p w:rsidR="00136124" w:rsidRPr="006A644D" w:rsidRDefault="00136124" w:rsidP="000F2144">
      <w:pPr>
        <w:pStyle w:val="B2Bullet"/>
        <w:numPr>
          <w:ilvl w:val="0"/>
          <w:numId w:val="10"/>
        </w:numPr>
        <w:tabs>
          <w:tab w:val="clear" w:pos="283"/>
          <w:tab w:val="left" w:pos="0"/>
        </w:tabs>
        <w:spacing w:after="0"/>
        <w:jc w:val="both"/>
        <w:rPr>
          <w:rFonts w:cs="Arial"/>
          <w:sz w:val="22"/>
          <w:szCs w:val="22"/>
          <w:lang w:eastAsia="en-GB"/>
        </w:rPr>
      </w:pPr>
      <w:r w:rsidRPr="006A644D">
        <w:rPr>
          <w:rFonts w:cs="Arial"/>
          <w:sz w:val="22"/>
          <w:szCs w:val="22"/>
          <w:lang w:eastAsia="en-GB"/>
        </w:rPr>
        <w:t>If you have been summoned to assist with a violent or aggressive customer or person that you don’t know, introduce yourself to the aggressor and ask what you can do to help.</w:t>
      </w:r>
    </w:p>
    <w:p w:rsidR="00136124" w:rsidRPr="006A644D" w:rsidRDefault="00136124" w:rsidP="000F2144">
      <w:pPr>
        <w:pStyle w:val="B2Bullet"/>
        <w:numPr>
          <w:ilvl w:val="0"/>
          <w:numId w:val="10"/>
        </w:numPr>
        <w:tabs>
          <w:tab w:val="clear" w:pos="283"/>
          <w:tab w:val="left" w:pos="0"/>
        </w:tabs>
        <w:spacing w:after="0"/>
        <w:jc w:val="both"/>
        <w:rPr>
          <w:rFonts w:cs="Arial"/>
          <w:sz w:val="22"/>
          <w:szCs w:val="22"/>
          <w:lang w:eastAsia="en-GB"/>
        </w:rPr>
      </w:pPr>
      <w:r w:rsidRPr="006A644D">
        <w:rPr>
          <w:rFonts w:cs="Arial"/>
          <w:sz w:val="22"/>
          <w:szCs w:val="22"/>
          <w:lang w:eastAsia="en-GB"/>
        </w:rPr>
        <w:t>Maintain a non-judgmental attitude and focus your attention on the aggressor at all times</w:t>
      </w:r>
    </w:p>
    <w:p w:rsidR="00136124" w:rsidRPr="006A644D" w:rsidRDefault="00136124" w:rsidP="000F2144">
      <w:pPr>
        <w:pStyle w:val="B2Bullet"/>
        <w:numPr>
          <w:ilvl w:val="0"/>
          <w:numId w:val="10"/>
        </w:numPr>
        <w:tabs>
          <w:tab w:val="clear" w:pos="283"/>
          <w:tab w:val="left" w:pos="0"/>
        </w:tabs>
        <w:spacing w:after="0"/>
        <w:jc w:val="both"/>
        <w:rPr>
          <w:rFonts w:cs="Arial"/>
          <w:sz w:val="22"/>
          <w:szCs w:val="22"/>
          <w:lang w:eastAsia="en-GB"/>
        </w:rPr>
      </w:pPr>
      <w:r w:rsidRPr="006A644D">
        <w:rPr>
          <w:rFonts w:cs="Arial"/>
          <w:sz w:val="22"/>
          <w:szCs w:val="22"/>
          <w:lang w:eastAsia="en-GB"/>
        </w:rPr>
        <w:t>Let the aggressor talk without interruption, and acknowledge how they are feeling. Remember that your aim is to calm them down, not to make sense of their complaint or issue.</w:t>
      </w:r>
    </w:p>
    <w:p w:rsidR="00136124" w:rsidRPr="00C93B56" w:rsidRDefault="00136124" w:rsidP="00C93B56">
      <w:pPr>
        <w:ind w:left="601"/>
        <w:jc w:val="both"/>
        <w:rPr>
          <w:rFonts w:ascii="Arial" w:hAnsi="Arial"/>
          <w:color w:val="000000"/>
          <w:sz w:val="22"/>
          <w:szCs w:val="22"/>
          <w:lang w:eastAsia="en-US"/>
        </w:rPr>
      </w:pPr>
    </w:p>
    <w:p w:rsidR="00136124" w:rsidRPr="0033526F" w:rsidRDefault="00136124" w:rsidP="000F2144">
      <w:pPr>
        <w:numPr>
          <w:ilvl w:val="0"/>
          <w:numId w:val="6"/>
        </w:numPr>
        <w:ind w:left="601" w:hanging="601"/>
        <w:jc w:val="both"/>
        <w:rPr>
          <w:rFonts w:ascii="Arial" w:hAnsi="Arial"/>
          <w:color w:val="000000"/>
          <w:sz w:val="22"/>
          <w:szCs w:val="22"/>
          <w:lang w:eastAsia="en-US"/>
        </w:rPr>
      </w:pPr>
      <w:r w:rsidRPr="002A14DD">
        <w:rPr>
          <w:rFonts w:ascii="Arial" w:hAnsi="Arial"/>
          <w:b/>
          <w:color w:val="000000"/>
          <w:sz w:val="22"/>
          <w:szCs w:val="22"/>
          <w:lang w:eastAsia="en-US"/>
        </w:rPr>
        <w:t>Use body language:</w:t>
      </w:r>
      <w:r w:rsidRPr="0033526F">
        <w:rPr>
          <w:rFonts w:ascii="Arial" w:hAnsi="Arial"/>
          <w:b/>
          <w:color w:val="000000"/>
          <w:sz w:val="22"/>
          <w:szCs w:val="22"/>
          <w:lang w:eastAsia="en-US"/>
        </w:rPr>
        <w:t xml:space="preserve"> </w:t>
      </w:r>
      <w:r w:rsidRPr="0033526F">
        <w:rPr>
          <w:rFonts w:ascii="Arial" w:hAnsi="Arial"/>
          <w:color w:val="000000"/>
          <w:sz w:val="22"/>
          <w:szCs w:val="22"/>
          <w:lang w:eastAsia="en-US"/>
        </w:rPr>
        <w:t>Body language can reinforce or undermine the impression that you are trying to give.</w:t>
      </w:r>
    </w:p>
    <w:p w:rsidR="00136124" w:rsidRPr="002A14DD" w:rsidRDefault="00136124" w:rsidP="00C93B56">
      <w:pPr>
        <w:ind w:left="601"/>
        <w:jc w:val="both"/>
        <w:rPr>
          <w:rFonts w:ascii="Arial" w:hAnsi="Arial"/>
          <w:color w:val="000000"/>
          <w:sz w:val="22"/>
          <w:szCs w:val="22"/>
          <w:lang w:eastAsia="en-US"/>
        </w:rPr>
      </w:pPr>
    </w:p>
    <w:p w:rsidR="00136124" w:rsidRPr="006A644D" w:rsidRDefault="00136124" w:rsidP="000F2144">
      <w:pPr>
        <w:pStyle w:val="B2Bullet"/>
        <w:numPr>
          <w:ilvl w:val="0"/>
          <w:numId w:val="10"/>
        </w:numPr>
        <w:tabs>
          <w:tab w:val="clear" w:pos="283"/>
          <w:tab w:val="left" w:pos="0"/>
        </w:tabs>
        <w:spacing w:after="0"/>
        <w:jc w:val="both"/>
        <w:rPr>
          <w:rFonts w:cs="Arial"/>
          <w:sz w:val="22"/>
          <w:szCs w:val="22"/>
          <w:lang w:eastAsia="en-GB"/>
        </w:rPr>
      </w:pPr>
      <w:r w:rsidRPr="006A644D">
        <w:rPr>
          <w:rFonts w:cs="Arial"/>
          <w:sz w:val="22"/>
          <w:szCs w:val="22"/>
          <w:lang w:eastAsia="en-GB"/>
        </w:rPr>
        <w:t>Maintain neutral eye contact with the aggressor, but try not to stare. Break eye contact every so often if necessary</w:t>
      </w:r>
    </w:p>
    <w:p w:rsidR="00136124" w:rsidRPr="006A644D" w:rsidRDefault="00136124" w:rsidP="000F2144">
      <w:pPr>
        <w:pStyle w:val="B2Bullet"/>
        <w:numPr>
          <w:ilvl w:val="0"/>
          <w:numId w:val="10"/>
        </w:numPr>
        <w:tabs>
          <w:tab w:val="clear" w:pos="283"/>
          <w:tab w:val="left" w:pos="0"/>
        </w:tabs>
        <w:spacing w:after="0"/>
        <w:jc w:val="both"/>
        <w:rPr>
          <w:rFonts w:cs="Arial"/>
          <w:sz w:val="22"/>
          <w:szCs w:val="22"/>
          <w:lang w:eastAsia="en-GB"/>
        </w:rPr>
      </w:pPr>
      <w:r w:rsidRPr="006A644D">
        <w:rPr>
          <w:rFonts w:cs="Arial"/>
          <w:sz w:val="22"/>
          <w:szCs w:val="22"/>
          <w:lang w:eastAsia="en-GB"/>
        </w:rPr>
        <w:t>Keep your face relaxed, but don’t smile. The aggressor will respond badly if they think that you are laughing at them or making light of the situation.</w:t>
      </w:r>
    </w:p>
    <w:p w:rsidR="00136124" w:rsidRPr="006A644D" w:rsidRDefault="00136124" w:rsidP="000F2144">
      <w:pPr>
        <w:pStyle w:val="B2Bullet"/>
        <w:numPr>
          <w:ilvl w:val="0"/>
          <w:numId w:val="10"/>
        </w:numPr>
        <w:tabs>
          <w:tab w:val="clear" w:pos="283"/>
          <w:tab w:val="left" w:pos="0"/>
        </w:tabs>
        <w:spacing w:after="0"/>
        <w:jc w:val="both"/>
        <w:rPr>
          <w:rFonts w:cs="Arial"/>
          <w:sz w:val="22"/>
          <w:szCs w:val="22"/>
          <w:lang w:eastAsia="en-GB"/>
        </w:rPr>
      </w:pPr>
      <w:r w:rsidRPr="006A644D">
        <w:rPr>
          <w:rFonts w:cs="Arial"/>
          <w:sz w:val="22"/>
          <w:szCs w:val="22"/>
          <w:lang w:eastAsia="en-GB"/>
        </w:rPr>
        <w:t>Keep your body language open and don’t cross your arms or gesture with anything that could be perceived as a weapon. Stand a safe distance away from the aggressor and be aware of your nearest exit at all times</w:t>
      </w:r>
    </w:p>
    <w:p w:rsidR="00136124" w:rsidRPr="00C93B56" w:rsidRDefault="00136124" w:rsidP="00C93B56">
      <w:pPr>
        <w:ind w:left="601"/>
        <w:jc w:val="both"/>
        <w:rPr>
          <w:rFonts w:ascii="Arial" w:hAnsi="Arial"/>
          <w:color w:val="000000"/>
          <w:sz w:val="22"/>
          <w:szCs w:val="22"/>
          <w:lang w:eastAsia="en-US"/>
        </w:rPr>
      </w:pPr>
    </w:p>
    <w:p w:rsidR="00136124" w:rsidRPr="0033526F" w:rsidRDefault="00136124" w:rsidP="000F2144">
      <w:pPr>
        <w:numPr>
          <w:ilvl w:val="0"/>
          <w:numId w:val="6"/>
        </w:numPr>
        <w:ind w:left="601" w:hanging="601"/>
        <w:jc w:val="both"/>
        <w:rPr>
          <w:rFonts w:ascii="Arial" w:hAnsi="Arial"/>
          <w:color w:val="000000"/>
          <w:sz w:val="22"/>
          <w:szCs w:val="22"/>
          <w:lang w:eastAsia="en-US"/>
        </w:rPr>
      </w:pPr>
      <w:r w:rsidRPr="002A14DD">
        <w:rPr>
          <w:rFonts w:ascii="Arial" w:hAnsi="Arial"/>
          <w:b/>
          <w:color w:val="000000"/>
          <w:sz w:val="22"/>
          <w:szCs w:val="22"/>
          <w:lang w:eastAsia="en-US"/>
        </w:rPr>
        <w:t xml:space="preserve">Work towards a solution: </w:t>
      </w:r>
      <w:r w:rsidRPr="0033526F">
        <w:rPr>
          <w:rFonts w:ascii="Arial" w:hAnsi="Arial"/>
          <w:color w:val="000000"/>
          <w:sz w:val="22"/>
          <w:szCs w:val="22"/>
          <w:lang w:eastAsia="en-US"/>
        </w:rPr>
        <w:t>Wait for the aggressor to calm down. Explain the consequences of their aggressive behaviour respectfully but firmly. Suggest ways in which the situation could be resolved without conflict, and try to give the aggressor more than one solution so that they have some control over the situation</w:t>
      </w:r>
    </w:p>
    <w:p w:rsidR="00136124" w:rsidRPr="006A644D" w:rsidRDefault="00136124" w:rsidP="00136124">
      <w:pPr>
        <w:pStyle w:val="B2Bullet"/>
        <w:tabs>
          <w:tab w:val="clear" w:pos="283"/>
          <w:tab w:val="left" w:pos="0"/>
        </w:tabs>
        <w:spacing w:after="0"/>
        <w:ind w:left="0" w:firstLine="0"/>
        <w:jc w:val="both"/>
        <w:rPr>
          <w:rFonts w:cs="Arial"/>
          <w:sz w:val="22"/>
          <w:szCs w:val="22"/>
          <w:lang w:eastAsia="en-GB"/>
        </w:rPr>
      </w:pPr>
    </w:p>
    <w:p w:rsidR="00136124" w:rsidRPr="005B6169" w:rsidRDefault="00136124" w:rsidP="00136124">
      <w:pPr>
        <w:pStyle w:val="B2Bullet"/>
        <w:tabs>
          <w:tab w:val="clear" w:pos="283"/>
          <w:tab w:val="left" w:pos="0"/>
        </w:tabs>
        <w:spacing w:after="0"/>
        <w:ind w:left="0" w:firstLine="0"/>
        <w:jc w:val="both"/>
        <w:rPr>
          <w:rFonts w:cs="Arial"/>
          <w:color w:val="auto"/>
          <w:sz w:val="22"/>
          <w:szCs w:val="22"/>
          <w:lang w:eastAsia="en-GB"/>
        </w:rPr>
      </w:pPr>
      <w:r w:rsidRPr="006A644D">
        <w:rPr>
          <w:rFonts w:cs="Arial"/>
          <w:sz w:val="22"/>
          <w:szCs w:val="22"/>
          <w:lang w:eastAsia="en-GB"/>
        </w:rPr>
        <w:t xml:space="preserve">If you are a witness or receive any </w:t>
      </w:r>
      <w:r w:rsidRPr="005B6169">
        <w:rPr>
          <w:rFonts w:cs="Arial"/>
          <w:color w:val="auto"/>
          <w:sz w:val="22"/>
          <w:szCs w:val="22"/>
          <w:lang w:eastAsia="en-GB"/>
        </w:rPr>
        <w:t xml:space="preserve">violence or aggression towards you, then you should report this to your manager/supervisor so that this can be recorded and investigated. The </w:t>
      </w:r>
      <w:r w:rsidR="006846D8" w:rsidRPr="005B6169">
        <w:rPr>
          <w:rFonts w:cs="Arial"/>
          <w:color w:val="auto"/>
          <w:sz w:val="22"/>
          <w:szCs w:val="22"/>
          <w:lang w:eastAsia="en-GB"/>
        </w:rPr>
        <w:t>diocese</w:t>
      </w:r>
      <w:r w:rsidRPr="005B6169">
        <w:rPr>
          <w:rFonts w:cs="Arial"/>
          <w:color w:val="auto"/>
          <w:sz w:val="22"/>
          <w:szCs w:val="22"/>
          <w:lang w:eastAsia="en-GB"/>
        </w:rPr>
        <w:t xml:space="preserve"> will support the decision of any </w:t>
      </w:r>
      <w:r w:rsidR="006846D8" w:rsidRPr="005B6169">
        <w:rPr>
          <w:rFonts w:cs="Arial"/>
          <w:color w:val="auto"/>
          <w:sz w:val="22"/>
          <w:szCs w:val="22"/>
          <w:lang w:eastAsia="en-GB"/>
        </w:rPr>
        <w:t>member of staff</w:t>
      </w:r>
      <w:r w:rsidRPr="005B6169">
        <w:rPr>
          <w:rFonts w:cs="Arial"/>
          <w:color w:val="auto"/>
          <w:sz w:val="22"/>
          <w:szCs w:val="22"/>
          <w:lang w:eastAsia="en-GB"/>
        </w:rPr>
        <w:t xml:space="preserve"> wishing to press charges against the individual(s) involved. Access to counselling can also be provided where required.</w:t>
      </w:r>
    </w:p>
    <w:p w:rsidR="00136124" w:rsidRPr="005B6169" w:rsidRDefault="00136124" w:rsidP="00136124">
      <w:pPr>
        <w:pStyle w:val="NormalWeb"/>
        <w:spacing w:before="0" w:beforeAutospacing="0" w:after="0" w:afterAutospacing="0"/>
        <w:jc w:val="both"/>
        <w:rPr>
          <w:rFonts w:ascii="Arial" w:eastAsia="Times New Roman" w:hAnsi="Arial" w:cs="Arial"/>
          <w:sz w:val="22"/>
          <w:szCs w:val="22"/>
          <w:lang w:eastAsia="en-GB"/>
        </w:rPr>
      </w:pPr>
    </w:p>
    <w:p w:rsidR="00243AB9" w:rsidRDefault="00243AB9" w:rsidP="00136124">
      <w:pPr>
        <w:pStyle w:val="NormalWeb"/>
        <w:spacing w:before="0" w:beforeAutospacing="0" w:after="0" w:afterAutospacing="0"/>
        <w:jc w:val="both"/>
        <w:rPr>
          <w:rFonts w:ascii="Arial" w:eastAsia="Times New Roman" w:hAnsi="Arial" w:cs="Arial"/>
          <w:color w:val="000000"/>
          <w:sz w:val="22"/>
          <w:szCs w:val="22"/>
          <w:lang w:eastAsia="en-GB"/>
        </w:rPr>
      </w:pPr>
    </w:p>
    <w:p w:rsidR="00243AB9" w:rsidRDefault="00243AB9" w:rsidP="00136124">
      <w:pPr>
        <w:pStyle w:val="NormalWeb"/>
        <w:spacing w:before="0" w:beforeAutospacing="0" w:after="0" w:afterAutospacing="0"/>
        <w:jc w:val="both"/>
        <w:rPr>
          <w:rFonts w:ascii="Arial" w:eastAsia="Times New Roman" w:hAnsi="Arial" w:cs="Arial"/>
          <w:color w:val="000000"/>
          <w:sz w:val="22"/>
          <w:szCs w:val="22"/>
          <w:lang w:eastAsia="en-GB"/>
        </w:rPr>
      </w:pPr>
    </w:p>
    <w:p w:rsidR="00243AB9" w:rsidRDefault="00243AB9" w:rsidP="00136124">
      <w:pPr>
        <w:pStyle w:val="NormalWeb"/>
        <w:spacing w:before="0" w:beforeAutospacing="0" w:after="0" w:afterAutospacing="0"/>
        <w:jc w:val="both"/>
        <w:rPr>
          <w:rFonts w:ascii="Arial" w:eastAsia="Times New Roman" w:hAnsi="Arial" w:cs="Arial"/>
          <w:color w:val="000000"/>
          <w:sz w:val="22"/>
          <w:szCs w:val="22"/>
          <w:lang w:eastAsia="en-GB"/>
        </w:rPr>
      </w:pPr>
    </w:p>
    <w:p w:rsidR="00243AB9" w:rsidRPr="006A644D" w:rsidRDefault="00243AB9" w:rsidP="00136124">
      <w:pPr>
        <w:pStyle w:val="NormalWeb"/>
        <w:spacing w:before="0" w:beforeAutospacing="0" w:after="0" w:afterAutospacing="0"/>
        <w:jc w:val="both"/>
        <w:rPr>
          <w:rFonts w:ascii="Arial" w:eastAsia="Times New Roman" w:hAnsi="Arial" w:cs="Arial"/>
          <w:color w:val="000000"/>
          <w:sz w:val="22"/>
          <w:szCs w:val="22"/>
          <w:lang w:eastAsia="en-GB"/>
        </w:rPr>
      </w:pPr>
    </w:p>
    <w:p w:rsidR="00243AB9" w:rsidRPr="00A95AC8" w:rsidRDefault="00C77F35" w:rsidP="00A95AC8">
      <w:pPr>
        <w:pStyle w:val="NormalWeb"/>
        <w:spacing w:before="0" w:beforeAutospacing="0" w:after="0" w:afterAutospacing="0"/>
        <w:jc w:val="both"/>
        <w:rPr>
          <w:rFonts w:ascii="Arial" w:eastAsia="Times New Roman" w:hAnsi="Arial" w:cs="Arial"/>
          <w:color w:val="000000"/>
          <w:sz w:val="22"/>
          <w:szCs w:val="22"/>
          <w:lang w:eastAsia="en-GB"/>
        </w:rPr>
      </w:pPr>
      <w:hyperlink w:anchor="Contents" w:history="1"/>
    </w:p>
    <w:p w:rsidR="00A95AC8" w:rsidRPr="00637372" w:rsidRDefault="00A95AC8" w:rsidP="00243AB9">
      <w:pPr>
        <w:tabs>
          <w:tab w:val="right" w:pos="9890"/>
        </w:tabs>
        <w:jc w:val="both"/>
        <w:rPr>
          <w:rFonts w:ascii="Arial" w:hAnsi="Arial" w:cs="Arial"/>
          <w:sz w:val="22"/>
        </w:rPr>
      </w:pPr>
    </w:p>
    <w:p w:rsidR="00136124" w:rsidRDefault="00136124" w:rsidP="00136124">
      <w:pPr>
        <w:pStyle w:val="NormalWeb"/>
        <w:spacing w:before="0" w:beforeAutospacing="0" w:after="0" w:afterAutospacing="0"/>
        <w:jc w:val="both"/>
        <w:rPr>
          <w:rFonts w:ascii="Arial" w:eastAsia="Times New Roman" w:hAnsi="Arial" w:cs="Arial"/>
          <w:color w:val="000000"/>
          <w:sz w:val="22"/>
          <w:szCs w:val="22"/>
          <w:lang w:eastAsia="en-GB"/>
        </w:rPr>
      </w:pPr>
    </w:p>
    <w:p w:rsidR="00421928" w:rsidRDefault="00421928" w:rsidP="00136124">
      <w:pPr>
        <w:pStyle w:val="NormalWeb"/>
        <w:spacing w:before="0" w:beforeAutospacing="0" w:after="0" w:afterAutospacing="0"/>
        <w:jc w:val="both"/>
        <w:rPr>
          <w:rFonts w:ascii="Arial" w:eastAsia="Times New Roman" w:hAnsi="Arial" w:cs="Arial"/>
          <w:color w:val="000000"/>
          <w:sz w:val="22"/>
          <w:szCs w:val="22"/>
          <w:lang w:eastAsia="en-GB"/>
        </w:rPr>
        <w:sectPr w:rsidR="00421928" w:rsidSect="00E54C02">
          <w:pgSz w:w="11906" w:h="16838" w:code="9"/>
          <w:pgMar w:top="720" w:right="1008" w:bottom="1008" w:left="1008" w:header="576" w:footer="576" w:gutter="0"/>
          <w:cols w:space="708"/>
          <w:docGrid w:linePitch="360"/>
        </w:sectPr>
      </w:pPr>
    </w:p>
    <w:p w:rsidR="00421928" w:rsidRPr="006F5A40" w:rsidRDefault="00421928" w:rsidP="00421928">
      <w:pPr>
        <w:pStyle w:val="Heading2"/>
      </w:pPr>
      <w:bookmarkStart w:id="254" w:name="_Toc402446477"/>
      <w:bookmarkStart w:id="255" w:name="_Toc476647243"/>
      <w:r w:rsidRPr="006F5A40">
        <w:lastRenderedPageBreak/>
        <w:t>Work At Height</w:t>
      </w:r>
      <w:bookmarkEnd w:id="254"/>
      <w:bookmarkEnd w:id="255"/>
    </w:p>
    <w:p w:rsidR="00421928"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Work at Height means work in any place from which a person can fall and includes work at ground level where there is the potential to fall below ground level such as into excavations, manholes, pits etc.</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Work at height usually involves the use of specialised work equipment such as:</w:t>
      </w:r>
    </w:p>
    <w:p w:rsidR="00421928" w:rsidRPr="006F5A40" w:rsidRDefault="00421928" w:rsidP="00421928">
      <w:pPr>
        <w:jc w:val="both"/>
        <w:rPr>
          <w:rFonts w:ascii="Arial" w:hAnsi="Arial" w:cs="Arial"/>
          <w:sz w:val="22"/>
          <w:szCs w:val="22"/>
        </w:rPr>
      </w:pPr>
    </w:p>
    <w:p w:rsidR="00421928" w:rsidRPr="0033526F" w:rsidRDefault="00421928" w:rsidP="000F2144">
      <w:pPr>
        <w:numPr>
          <w:ilvl w:val="0"/>
          <w:numId w:val="6"/>
        </w:numPr>
        <w:ind w:left="601" w:hanging="601"/>
        <w:jc w:val="both"/>
        <w:rPr>
          <w:rFonts w:ascii="Arial" w:hAnsi="Arial"/>
          <w:color w:val="000000"/>
          <w:sz w:val="22"/>
          <w:szCs w:val="22"/>
          <w:lang w:eastAsia="en-US"/>
        </w:rPr>
      </w:pPr>
      <w:r w:rsidRPr="0033526F">
        <w:rPr>
          <w:rFonts w:ascii="Arial" w:hAnsi="Arial"/>
          <w:color w:val="000000"/>
          <w:sz w:val="22"/>
          <w:szCs w:val="22"/>
          <w:lang w:eastAsia="en-US"/>
        </w:rPr>
        <w:t>scaffolds including fixed and mobile systems</w:t>
      </w:r>
    </w:p>
    <w:p w:rsidR="00421928" w:rsidRPr="00C93B56" w:rsidRDefault="00421928" w:rsidP="00C93B56">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mobile elevated working platforms</w:t>
      </w:r>
    </w:p>
    <w:p w:rsidR="00421928" w:rsidRPr="00C93B56" w:rsidRDefault="00421928" w:rsidP="00C93B56">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edge protection and barriers around leading edges</w:t>
      </w:r>
    </w:p>
    <w:p w:rsidR="00421928" w:rsidRPr="00C93B56" w:rsidRDefault="00421928" w:rsidP="00C93B56">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suspended equipment such as cradles and Boatswain’s Chairs</w:t>
      </w:r>
    </w:p>
    <w:p w:rsidR="00421928" w:rsidRPr="00C93B56" w:rsidRDefault="00421928" w:rsidP="00C93B56">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noProof/>
          <w:color w:val="000000"/>
          <w:sz w:val="22"/>
          <w:szCs w:val="22"/>
        </w:rPr>
        <w:drawing>
          <wp:anchor distT="0" distB="0" distL="114300" distR="114300" simplePos="0" relativeHeight="251717632" behindDoc="0" locked="0" layoutInCell="1" allowOverlap="1">
            <wp:simplePos x="0" y="0"/>
            <wp:positionH relativeFrom="column">
              <wp:posOffset>5569585</wp:posOffset>
            </wp:positionH>
            <wp:positionV relativeFrom="paragraph">
              <wp:posOffset>76200</wp:posOffset>
            </wp:positionV>
            <wp:extent cx="711200" cy="965200"/>
            <wp:effectExtent l="1905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5" cstate="print"/>
                    <a:srcRect/>
                    <a:stretch>
                      <a:fillRect/>
                    </a:stretch>
                  </pic:blipFill>
                  <pic:spPr bwMode="auto">
                    <a:xfrm>
                      <a:off x="0" y="0"/>
                      <a:ext cx="711200" cy="965200"/>
                    </a:xfrm>
                    <a:prstGeom prst="rect">
                      <a:avLst/>
                    </a:prstGeom>
                    <a:noFill/>
                    <a:ln w="9525">
                      <a:noFill/>
                      <a:miter lim="800000"/>
                      <a:headEnd/>
                      <a:tailEnd/>
                    </a:ln>
                  </pic:spPr>
                </pic:pic>
              </a:graphicData>
            </a:graphic>
          </wp:anchor>
        </w:drawing>
      </w:r>
      <w:r w:rsidRPr="00F16344">
        <w:rPr>
          <w:rFonts w:ascii="Arial" w:hAnsi="Arial"/>
          <w:color w:val="000000"/>
          <w:sz w:val="22"/>
          <w:szCs w:val="22"/>
          <w:lang w:eastAsia="en-US"/>
        </w:rPr>
        <w:t>ladders, crawling ladders, stepladders and trestles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Permanent staircases, raised walkways and high level work areas are NOT deemed to be work at height if they have appropriate balustrades, guard-rails, parapet walls etc. to prevent falls unless work is being done which raises the person sufficiently for them to fall.</w:t>
      </w:r>
      <w:r>
        <w:rPr>
          <w:rFonts w:ascii="Arial" w:hAnsi="Arial" w:cs="Arial"/>
          <w:sz w:val="22"/>
          <w:szCs w:val="22"/>
        </w:rPr>
        <w:t xml:space="preserve">  </w:t>
      </w:r>
      <w:r w:rsidRPr="006F5A40">
        <w:rPr>
          <w:rFonts w:ascii="Arial" w:hAnsi="Arial" w:cs="Arial"/>
          <w:sz w:val="22"/>
          <w:szCs w:val="22"/>
        </w:rPr>
        <w:t>The potential hazards relating to falls from a height are usually quite obvious and can be found in most work places.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There are many hazardous situations which could result in falls from a height such as:</w:t>
      </w:r>
    </w:p>
    <w:p w:rsidR="00421928" w:rsidRPr="006F5A40" w:rsidRDefault="00421928" w:rsidP="00421928">
      <w:pPr>
        <w:jc w:val="both"/>
        <w:rPr>
          <w:rFonts w:ascii="Arial" w:hAnsi="Arial" w:cs="Arial"/>
          <w:sz w:val="22"/>
          <w:szCs w:val="22"/>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 xml:space="preserve">unprotected elevated workplaces such as flat roofs, gantries, walkways </w:t>
      </w:r>
      <w:r w:rsidR="00D67C89" w:rsidRPr="00F16344">
        <w:rPr>
          <w:rFonts w:ascii="Arial" w:hAnsi="Arial"/>
          <w:color w:val="000000"/>
          <w:sz w:val="22"/>
          <w:szCs w:val="22"/>
          <w:lang w:eastAsia="en-US"/>
        </w:rPr>
        <w:t>etc.</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 xml:space="preserve">fragile surfaces such as pitched roofs, skylights on flat roofs </w:t>
      </w:r>
      <w:r w:rsidR="00D67C89" w:rsidRPr="00F16344">
        <w:rPr>
          <w:rFonts w:ascii="Arial" w:hAnsi="Arial"/>
          <w:color w:val="000000"/>
          <w:sz w:val="22"/>
          <w:szCs w:val="22"/>
          <w:lang w:eastAsia="en-US"/>
        </w:rPr>
        <w:t>etc.</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 xml:space="preserve">unprotected openings such as manholes, excavations, shafts, pits </w:t>
      </w:r>
      <w:r w:rsidR="00D67C89" w:rsidRPr="00F16344">
        <w:rPr>
          <w:rFonts w:ascii="Arial" w:hAnsi="Arial"/>
          <w:color w:val="000000"/>
          <w:sz w:val="22"/>
          <w:szCs w:val="22"/>
          <w:lang w:eastAsia="en-US"/>
        </w:rPr>
        <w:t>etc.</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 xml:space="preserve">use of unsuitable equipment such as chairs, tables, ladders </w:t>
      </w:r>
      <w:r w:rsidR="00D67C89" w:rsidRPr="00F16344">
        <w:rPr>
          <w:rFonts w:ascii="Arial" w:hAnsi="Arial"/>
          <w:color w:val="000000"/>
          <w:sz w:val="22"/>
          <w:szCs w:val="22"/>
          <w:lang w:eastAsia="en-US"/>
        </w:rPr>
        <w:t>etc.</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 xml:space="preserve">use of unstable equipment such as ladders, stepladders, mobile tower </w:t>
      </w:r>
      <w:r w:rsidR="00D67C89" w:rsidRPr="00F16344">
        <w:rPr>
          <w:rFonts w:ascii="Arial" w:hAnsi="Arial"/>
          <w:color w:val="000000"/>
          <w:sz w:val="22"/>
          <w:szCs w:val="22"/>
          <w:lang w:eastAsia="en-US"/>
        </w:rPr>
        <w:t>etc.</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failure to wear or use fall arrest equipment</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TYPES OF PROTECTION</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Permanent protection</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This forms part of the permanent fall protection measures of the building or structure and should be designed to an appropriate standard; preventing p</w:t>
      </w:r>
      <w:r w:rsidR="00DA43A0">
        <w:rPr>
          <w:rFonts w:ascii="Arial" w:hAnsi="Arial" w:cs="Arial"/>
          <w:sz w:val="22"/>
          <w:szCs w:val="22"/>
        </w:rPr>
        <w:t>ersonnel falling from a height.</w:t>
      </w:r>
      <w:r w:rsidRPr="006F5A40">
        <w:rPr>
          <w:rFonts w:ascii="Arial" w:hAnsi="Arial" w:cs="Arial"/>
          <w:sz w:val="22"/>
          <w:szCs w:val="22"/>
        </w:rPr>
        <w:t xml:space="preserve"> In some older buildings this protection maybe below the current standard or the original protection has been altered or destroyed over time making it unsui</w:t>
      </w:r>
      <w:r w:rsidR="00DA43A0">
        <w:rPr>
          <w:rFonts w:ascii="Arial" w:hAnsi="Arial" w:cs="Arial"/>
          <w:sz w:val="22"/>
          <w:szCs w:val="22"/>
        </w:rPr>
        <w:t>table for its intended purpose.</w:t>
      </w:r>
      <w:r w:rsidRPr="006F5A40">
        <w:rPr>
          <w:rFonts w:ascii="Arial" w:hAnsi="Arial" w:cs="Arial"/>
          <w:sz w:val="22"/>
          <w:szCs w:val="22"/>
        </w:rPr>
        <w:t xml:space="preserve"> If you intend to use existing fall protection (e.g. edge protection around a flat roof) or permanent access arrangements you must:</w:t>
      </w:r>
    </w:p>
    <w:p w:rsidR="00421928" w:rsidRPr="006F5A40" w:rsidRDefault="00421928" w:rsidP="00421928">
      <w:pPr>
        <w:jc w:val="both"/>
        <w:rPr>
          <w:rFonts w:ascii="Arial" w:hAnsi="Arial" w:cs="Arial"/>
          <w:sz w:val="22"/>
          <w:szCs w:val="22"/>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check existing arrangements meet relevant fall protection standards (e.g. 950mm high with suitable mid-rail and toe-boards to prevent people and objects falling)</w:t>
      </w:r>
    </w:p>
    <w:p w:rsidR="00421928" w:rsidRPr="00C93B56" w:rsidRDefault="00421928" w:rsidP="00C93B56">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 xml:space="preserve">ensure suitable access exists such as suitable staircase, secure fixed ladder set at the correct angle with suitable handholds or vertical ladder with hoops </w:t>
      </w:r>
      <w:r w:rsidR="00D67C89" w:rsidRPr="00F16344">
        <w:rPr>
          <w:rFonts w:ascii="Arial" w:hAnsi="Arial"/>
          <w:color w:val="000000"/>
          <w:sz w:val="22"/>
          <w:szCs w:val="22"/>
          <w:lang w:eastAsia="en-US"/>
        </w:rPr>
        <w:t>etc.</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If the permanent protection is not adequate you will need to consider temporary protection.</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Temporary protection</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Examples of temporary protection include:</w:t>
      </w:r>
    </w:p>
    <w:p w:rsidR="00421928" w:rsidRPr="006F5A40" w:rsidRDefault="00421928" w:rsidP="00421928">
      <w:pPr>
        <w:jc w:val="both"/>
        <w:rPr>
          <w:rFonts w:ascii="Arial" w:hAnsi="Arial" w:cs="Arial"/>
          <w:sz w:val="22"/>
          <w:szCs w:val="22"/>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proprietary edge protection installed around flat roofs and other elevated positions</w:t>
      </w:r>
    </w:p>
    <w:p w:rsidR="00421928" w:rsidRPr="00C93B56" w:rsidRDefault="00421928" w:rsidP="00C93B56">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lastRenderedPageBreak/>
        <w:t>conventional scaffolding boarded out with suitable guard-rails and toe-boards</w:t>
      </w:r>
    </w:p>
    <w:p w:rsidR="00421928" w:rsidRPr="0033526F" w:rsidRDefault="00421928" w:rsidP="0033526F">
      <w:pPr>
        <w:ind w:left="601"/>
        <w:jc w:val="both"/>
        <w:rPr>
          <w:rFonts w:ascii="Arial" w:hAnsi="Arial"/>
          <w:color w:val="000000"/>
          <w:sz w:val="22"/>
          <w:szCs w:val="22"/>
          <w:lang w:eastAsia="en-US"/>
        </w:rPr>
      </w:pPr>
    </w:p>
    <w:p w:rsidR="00421928" w:rsidRPr="00F16344" w:rsidRDefault="00421928" w:rsidP="000F2144">
      <w:pPr>
        <w:numPr>
          <w:ilvl w:val="0"/>
          <w:numId w:val="6"/>
        </w:numPr>
        <w:ind w:left="714" w:hanging="714"/>
        <w:jc w:val="both"/>
        <w:rPr>
          <w:rFonts w:ascii="Arial" w:hAnsi="Arial"/>
          <w:noProof/>
          <w:color w:val="000000"/>
          <w:sz w:val="22"/>
          <w:szCs w:val="22"/>
        </w:rPr>
      </w:pPr>
      <w:r w:rsidRPr="00F16344">
        <w:rPr>
          <w:rFonts w:ascii="Arial" w:hAnsi="Arial"/>
          <w:noProof/>
          <w:color w:val="000000"/>
          <w:sz w:val="22"/>
          <w:szCs w:val="22"/>
        </w:rPr>
        <w:t>tower scaffolding properly boarded out with suitable guardrails and toe-boards</w:t>
      </w:r>
    </w:p>
    <w:p w:rsidR="00421928" w:rsidRPr="0033526F" w:rsidRDefault="00421928" w:rsidP="0033526F">
      <w:pPr>
        <w:ind w:left="601"/>
        <w:jc w:val="both"/>
        <w:rPr>
          <w:rFonts w:ascii="Arial" w:hAnsi="Arial"/>
          <w:color w:val="000000"/>
          <w:sz w:val="22"/>
          <w:szCs w:val="22"/>
          <w:lang w:eastAsia="en-US"/>
        </w:rPr>
      </w:pPr>
    </w:p>
    <w:p w:rsidR="00421928" w:rsidRPr="00F16344" w:rsidRDefault="00421928" w:rsidP="000F2144">
      <w:pPr>
        <w:numPr>
          <w:ilvl w:val="0"/>
          <w:numId w:val="6"/>
        </w:numPr>
        <w:ind w:left="714" w:hanging="714"/>
        <w:jc w:val="both"/>
        <w:rPr>
          <w:rFonts w:ascii="Arial" w:hAnsi="Arial"/>
          <w:noProof/>
          <w:color w:val="000000"/>
          <w:sz w:val="22"/>
          <w:szCs w:val="22"/>
        </w:rPr>
      </w:pPr>
      <w:r w:rsidRPr="00F16344">
        <w:rPr>
          <w:rFonts w:ascii="Arial" w:hAnsi="Arial"/>
          <w:noProof/>
          <w:color w:val="000000"/>
          <w:sz w:val="22"/>
          <w:szCs w:val="22"/>
        </w:rPr>
        <w:t>mobile elevated working platforms such as Cherry Pickers, Scissor Lifts etc</w:t>
      </w:r>
    </w:p>
    <w:p w:rsidR="00421928" w:rsidRPr="0033526F" w:rsidRDefault="00421928" w:rsidP="0033526F">
      <w:pPr>
        <w:ind w:left="601"/>
        <w:jc w:val="both"/>
        <w:rPr>
          <w:rFonts w:ascii="Arial" w:hAnsi="Arial"/>
          <w:color w:val="000000"/>
          <w:sz w:val="22"/>
          <w:szCs w:val="22"/>
          <w:lang w:eastAsia="en-US"/>
        </w:rPr>
      </w:pPr>
    </w:p>
    <w:p w:rsidR="00421928" w:rsidRPr="00F16344" w:rsidRDefault="00421928" w:rsidP="000F2144">
      <w:pPr>
        <w:numPr>
          <w:ilvl w:val="0"/>
          <w:numId w:val="6"/>
        </w:numPr>
        <w:ind w:left="714" w:hanging="714"/>
        <w:jc w:val="both"/>
        <w:rPr>
          <w:rFonts w:ascii="Arial" w:hAnsi="Arial"/>
          <w:noProof/>
          <w:color w:val="000000"/>
          <w:sz w:val="22"/>
          <w:szCs w:val="22"/>
        </w:rPr>
      </w:pPr>
      <w:r w:rsidRPr="00F16344">
        <w:rPr>
          <w:rFonts w:ascii="Arial" w:hAnsi="Arial"/>
          <w:noProof/>
          <w:color w:val="000000"/>
          <w:sz w:val="22"/>
          <w:szCs w:val="22"/>
        </w:rPr>
        <w:t>purposely designed platforms properly attached to Forklift trucks</w:t>
      </w:r>
    </w:p>
    <w:p w:rsidR="00421928" w:rsidRPr="0033526F" w:rsidRDefault="00421928" w:rsidP="0033526F">
      <w:pPr>
        <w:ind w:left="601"/>
        <w:jc w:val="both"/>
        <w:rPr>
          <w:rFonts w:ascii="Arial" w:hAnsi="Arial"/>
          <w:color w:val="000000"/>
          <w:sz w:val="22"/>
          <w:szCs w:val="22"/>
          <w:lang w:eastAsia="en-US"/>
        </w:rPr>
      </w:pPr>
    </w:p>
    <w:p w:rsidR="00421928" w:rsidRPr="00F16344" w:rsidRDefault="00421928" w:rsidP="000F2144">
      <w:pPr>
        <w:numPr>
          <w:ilvl w:val="0"/>
          <w:numId w:val="6"/>
        </w:numPr>
        <w:ind w:left="714" w:hanging="714"/>
        <w:jc w:val="both"/>
        <w:rPr>
          <w:rFonts w:ascii="Arial" w:hAnsi="Arial"/>
          <w:noProof/>
          <w:color w:val="000000"/>
          <w:sz w:val="22"/>
          <w:szCs w:val="22"/>
        </w:rPr>
      </w:pPr>
      <w:r w:rsidRPr="00F16344">
        <w:rPr>
          <w:rFonts w:ascii="Arial" w:hAnsi="Arial"/>
          <w:noProof/>
          <w:color w:val="000000"/>
          <w:sz w:val="22"/>
          <w:szCs w:val="22"/>
        </w:rPr>
        <w:t>suspended cradles with suitable guard-rails and toe-boards</w:t>
      </w:r>
    </w:p>
    <w:p w:rsidR="00421928" w:rsidRPr="00F16344" w:rsidRDefault="00421928" w:rsidP="00421928">
      <w:pPr>
        <w:jc w:val="both"/>
        <w:rPr>
          <w:rFonts w:ascii="Arial" w:hAnsi="Arial"/>
          <w:noProof/>
          <w:color w:val="000000"/>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 xml:space="preserve">Proprietary </w:t>
      </w:r>
      <w:r>
        <w:rPr>
          <w:rFonts w:ascii="Arial" w:hAnsi="Arial" w:cs="Arial"/>
          <w:b/>
          <w:sz w:val="22"/>
          <w:szCs w:val="22"/>
        </w:rPr>
        <w:t>edge p</w:t>
      </w:r>
      <w:r w:rsidRPr="006F5A40">
        <w:rPr>
          <w:rFonts w:ascii="Arial" w:hAnsi="Arial" w:cs="Arial"/>
          <w:b/>
          <w:sz w:val="22"/>
          <w:szCs w:val="22"/>
        </w:rPr>
        <w:t>rotection</w:t>
      </w:r>
    </w:p>
    <w:p w:rsidR="00421928" w:rsidRPr="006F5A40"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sidRPr="006F5A40">
        <w:rPr>
          <w:rFonts w:ascii="Arial" w:hAnsi="Arial" w:cs="Arial"/>
          <w:sz w:val="22"/>
          <w:szCs w:val="22"/>
        </w:rPr>
        <w:t>Proprietary edge protection is also regarded as temporary edge protection and should be installed where the design of the roof does not provide suita</w:t>
      </w:r>
      <w:r>
        <w:rPr>
          <w:rFonts w:ascii="Arial" w:hAnsi="Arial" w:cs="Arial"/>
          <w:sz w:val="22"/>
          <w:szCs w:val="22"/>
        </w:rPr>
        <w:t>ble permanent edge protection.</w:t>
      </w:r>
    </w:p>
    <w:p w:rsidR="00421928"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The equipment must be properly installed to provide an effective barrier and the top of the guard rail or other similar means of protection must extend at least 950mm above the working surface and any opening or</w:t>
      </w:r>
      <w:r w:rsidR="00D3110A">
        <w:rPr>
          <w:rFonts w:ascii="Arial" w:hAnsi="Arial" w:cs="Arial"/>
          <w:sz w:val="22"/>
          <w:szCs w:val="22"/>
        </w:rPr>
        <w:t xml:space="preserve"> gap must not exceeding 470mm. </w:t>
      </w:r>
      <w:r w:rsidRPr="006F5A40">
        <w:rPr>
          <w:rFonts w:ascii="Arial" w:hAnsi="Arial" w:cs="Arial"/>
          <w:sz w:val="22"/>
          <w:szCs w:val="22"/>
        </w:rPr>
        <w:t>Toe-boards should also be fitted where necessary to prevent material falling off the edge.</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Pr>
          <w:rFonts w:ascii="Arial" w:hAnsi="Arial" w:cs="Arial"/>
          <w:b/>
          <w:sz w:val="22"/>
          <w:szCs w:val="22"/>
        </w:rPr>
        <w:t>Conventional s</w:t>
      </w:r>
      <w:r w:rsidRPr="006F5A40">
        <w:rPr>
          <w:rFonts w:ascii="Arial" w:hAnsi="Arial" w:cs="Arial"/>
          <w:b/>
          <w:sz w:val="22"/>
          <w:szCs w:val="22"/>
        </w:rPr>
        <w:t>caffold</w:t>
      </w:r>
    </w:p>
    <w:p w:rsidR="00421928" w:rsidRPr="006F5A40"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Pr>
          <w:rFonts w:ascii="Arial" w:hAnsi="Arial" w:cs="Arial"/>
          <w:noProof/>
          <w:sz w:val="22"/>
          <w:szCs w:val="22"/>
        </w:rPr>
        <w:drawing>
          <wp:anchor distT="0" distB="0" distL="114300" distR="114300" simplePos="0" relativeHeight="251721728" behindDoc="0" locked="0" layoutInCell="1" allowOverlap="1">
            <wp:simplePos x="0" y="0"/>
            <wp:positionH relativeFrom="column">
              <wp:posOffset>5280025</wp:posOffset>
            </wp:positionH>
            <wp:positionV relativeFrom="paragraph">
              <wp:posOffset>8890</wp:posOffset>
            </wp:positionV>
            <wp:extent cx="969010" cy="1257300"/>
            <wp:effectExtent l="19050" t="0" r="254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6" cstate="print"/>
                    <a:srcRect/>
                    <a:stretch>
                      <a:fillRect/>
                    </a:stretch>
                  </pic:blipFill>
                  <pic:spPr bwMode="auto">
                    <a:xfrm>
                      <a:off x="0" y="0"/>
                      <a:ext cx="969010" cy="1257300"/>
                    </a:xfrm>
                    <a:prstGeom prst="rect">
                      <a:avLst/>
                    </a:prstGeom>
                    <a:noFill/>
                    <a:ln w="9525">
                      <a:noFill/>
                      <a:miter lim="800000"/>
                      <a:headEnd/>
                      <a:tailEnd/>
                    </a:ln>
                  </pic:spPr>
                </pic:pic>
              </a:graphicData>
            </a:graphic>
          </wp:anchor>
        </w:drawing>
      </w:r>
      <w:r w:rsidRPr="006F5A40">
        <w:rPr>
          <w:rFonts w:ascii="Arial" w:hAnsi="Arial" w:cs="Arial"/>
          <w:sz w:val="22"/>
          <w:szCs w:val="22"/>
        </w:rPr>
        <w:t>All types of conventional scaffolding must be erected or installed by c</w:t>
      </w:r>
      <w:r w:rsidR="00357027">
        <w:rPr>
          <w:rFonts w:ascii="Arial" w:hAnsi="Arial" w:cs="Arial"/>
          <w:sz w:val="22"/>
          <w:szCs w:val="22"/>
        </w:rPr>
        <w:t>ompetent and trained personnel.</w:t>
      </w:r>
      <w:r w:rsidRPr="006F5A40">
        <w:rPr>
          <w:rFonts w:ascii="Arial" w:hAnsi="Arial" w:cs="Arial"/>
          <w:sz w:val="22"/>
          <w:szCs w:val="22"/>
        </w:rPr>
        <w:t xml:space="preserve"> Alterations or modifications must not be made unless aut</w:t>
      </w:r>
      <w:r w:rsidR="00357027">
        <w:rPr>
          <w:rFonts w:ascii="Arial" w:hAnsi="Arial" w:cs="Arial"/>
          <w:sz w:val="22"/>
          <w:szCs w:val="22"/>
        </w:rPr>
        <w:t xml:space="preserve">horised by a competent person. </w:t>
      </w:r>
      <w:r w:rsidRPr="006F5A40">
        <w:rPr>
          <w:rFonts w:ascii="Arial" w:hAnsi="Arial" w:cs="Arial"/>
          <w:sz w:val="22"/>
          <w:szCs w:val="22"/>
        </w:rPr>
        <w:t>All scaffolding must be erected on firm ground or from a suitable structure capable of supporting the total load and fitted with suitable guard rails (950mm high) with an intermediate rail 450mm high and toe-boards to</w:t>
      </w:r>
      <w:r w:rsidR="00357027">
        <w:rPr>
          <w:rFonts w:ascii="Arial" w:hAnsi="Arial" w:cs="Arial"/>
          <w:sz w:val="22"/>
          <w:szCs w:val="22"/>
        </w:rPr>
        <w:t xml:space="preserve"> prevent material falling off. </w:t>
      </w:r>
      <w:r w:rsidRPr="006F5A40">
        <w:rPr>
          <w:rFonts w:ascii="Arial" w:hAnsi="Arial" w:cs="Arial"/>
          <w:sz w:val="22"/>
          <w:szCs w:val="22"/>
        </w:rPr>
        <w:t>Suitable access should also be provided to reach the working platform and those erecting or dismantling the scaffold should wear and use adequate fall arrest equipment.</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Pr>
          <w:rFonts w:ascii="Arial" w:hAnsi="Arial" w:cs="Arial"/>
          <w:b/>
          <w:sz w:val="22"/>
          <w:szCs w:val="22"/>
        </w:rPr>
        <w:t>Tower s</w:t>
      </w:r>
      <w:r w:rsidRPr="006F5A40">
        <w:rPr>
          <w:rFonts w:ascii="Arial" w:hAnsi="Arial" w:cs="Arial"/>
          <w:b/>
          <w:sz w:val="22"/>
          <w:szCs w:val="22"/>
        </w:rPr>
        <w:t>caffolds (both static and mobile)</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 xml:space="preserve">The erection or dismantling of tower scaffolding should only be carried out by trained personnel and in accordance with the manufacturer’s </w:t>
      </w:r>
      <w:r w:rsidR="00464A83">
        <w:rPr>
          <w:rFonts w:ascii="Arial" w:hAnsi="Arial" w:cs="Arial"/>
          <w:sz w:val="22"/>
          <w:szCs w:val="22"/>
        </w:rPr>
        <w:t xml:space="preserve">instructions. </w:t>
      </w:r>
      <w:r w:rsidRPr="006F5A40">
        <w:rPr>
          <w:rFonts w:ascii="Arial" w:hAnsi="Arial" w:cs="Arial"/>
          <w:sz w:val="22"/>
          <w:szCs w:val="22"/>
        </w:rPr>
        <w:t>This type of equipment will provide a safe place of work as long as th</w:t>
      </w:r>
      <w:r w:rsidR="00464A83">
        <w:rPr>
          <w:rFonts w:ascii="Arial" w:hAnsi="Arial" w:cs="Arial"/>
          <w:sz w:val="22"/>
          <w:szCs w:val="22"/>
        </w:rPr>
        <w:t xml:space="preserve">e following rules are applied. </w:t>
      </w:r>
      <w:r w:rsidRPr="006F5A40">
        <w:rPr>
          <w:rFonts w:ascii="Arial" w:hAnsi="Arial" w:cs="Arial"/>
          <w:sz w:val="22"/>
          <w:szCs w:val="22"/>
        </w:rPr>
        <w:t>All towers should be erected and used only on firm level surfaces and static towers should be fitted with metal base plates to prevent dama</w:t>
      </w:r>
      <w:r w:rsidR="00464A83">
        <w:rPr>
          <w:rFonts w:ascii="Arial" w:hAnsi="Arial" w:cs="Arial"/>
          <w:sz w:val="22"/>
          <w:szCs w:val="22"/>
        </w:rPr>
        <w:t xml:space="preserve">ge to the standing tubes. </w:t>
      </w:r>
      <w:r w:rsidRPr="006F5A40">
        <w:rPr>
          <w:rFonts w:ascii="Arial" w:hAnsi="Arial" w:cs="Arial"/>
          <w:sz w:val="22"/>
          <w:szCs w:val="22"/>
        </w:rPr>
        <w:t>The stability of tower scaffolds depend largely on the height to smallest base ratio with the maximum ratios shown below depending on whether it is a static or mobile tower:</w:t>
      </w:r>
    </w:p>
    <w:p w:rsidR="00421928" w:rsidRPr="006F5A40" w:rsidRDefault="00421928" w:rsidP="00421928">
      <w:pPr>
        <w:jc w:val="both"/>
        <w:rPr>
          <w:rFonts w:ascii="Arial" w:hAnsi="Arial" w:cs="Arial"/>
          <w:sz w:val="22"/>
          <w:szCs w:val="22"/>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Static tower used internally 4: 1</w:t>
      </w:r>
    </w:p>
    <w:p w:rsidR="00421928" w:rsidRPr="00186C7D" w:rsidRDefault="00421928" w:rsidP="00186C7D">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Static tower used externally 3.5: 1</w:t>
      </w:r>
    </w:p>
    <w:p w:rsidR="00421928" w:rsidRPr="00186C7D" w:rsidRDefault="00421928" w:rsidP="00186C7D">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Mobile tower used internally 3.5: 1</w:t>
      </w:r>
    </w:p>
    <w:p w:rsidR="00421928" w:rsidRPr="00C93B56" w:rsidRDefault="00421928" w:rsidP="00C93B56">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Mobile tower used externally 3: 1</w:t>
      </w:r>
    </w:p>
    <w:p w:rsidR="00421928" w:rsidRPr="006F5A40"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sidRPr="006F5A40">
        <w:rPr>
          <w:rFonts w:ascii="Arial" w:hAnsi="Arial" w:cs="Arial"/>
          <w:sz w:val="22"/>
          <w:szCs w:val="22"/>
        </w:rPr>
        <w:t xml:space="preserve">The maximum freestanding height for mobile and static towers is 9.6m and 2m respectively and must conform </w:t>
      </w:r>
      <w:r w:rsidR="00D3110A">
        <w:rPr>
          <w:rFonts w:ascii="Arial" w:hAnsi="Arial" w:cs="Arial"/>
          <w:sz w:val="22"/>
          <w:szCs w:val="22"/>
        </w:rPr>
        <w:t xml:space="preserve">to the ratios mentioned above. </w:t>
      </w:r>
      <w:r w:rsidRPr="006F5A40">
        <w:rPr>
          <w:rFonts w:ascii="Arial" w:hAnsi="Arial" w:cs="Arial"/>
          <w:sz w:val="22"/>
          <w:szCs w:val="22"/>
        </w:rPr>
        <w:t xml:space="preserve">If the scaffold goes over these heights it must be properly secured to </w:t>
      </w:r>
      <w:r w:rsidR="00D3110A">
        <w:rPr>
          <w:rFonts w:ascii="Arial" w:hAnsi="Arial" w:cs="Arial"/>
          <w:sz w:val="22"/>
          <w:szCs w:val="22"/>
        </w:rPr>
        <w:t xml:space="preserve">a suitable adjacent structure. </w:t>
      </w:r>
      <w:r w:rsidRPr="006F5A40">
        <w:rPr>
          <w:rFonts w:ascii="Arial" w:hAnsi="Arial" w:cs="Arial"/>
          <w:sz w:val="22"/>
          <w:szCs w:val="22"/>
        </w:rPr>
        <w:t>Any working platform must be fully boarded with adequate guardrails around the platform (top and mid-rail 950 mm and 450 mm respecti</w:t>
      </w:r>
      <w:r>
        <w:rPr>
          <w:rFonts w:ascii="Arial" w:hAnsi="Arial" w:cs="Arial"/>
          <w:sz w:val="22"/>
          <w:szCs w:val="22"/>
        </w:rPr>
        <w:t>vely) with suitable toe-boards.</w:t>
      </w:r>
    </w:p>
    <w:p w:rsidR="00421928"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Ideally access should be an integral sta</w:t>
      </w:r>
      <w:r w:rsidR="00D3110A">
        <w:rPr>
          <w:rFonts w:ascii="Arial" w:hAnsi="Arial" w:cs="Arial"/>
          <w:sz w:val="22"/>
          <w:szCs w:val="22"/>
        </w:rPr>
        <w:t>ircase inside the tower itself.</w:t>
      </w:r>
      <w:r w:rsidRPr="006F5A40">
        <w:rPr>
          <w:rFonts w:ascii="Arial" w:hAnsi="Arial" w:cs="Arial"/>
          <w:sz w:val="22"/>
          <w:szCs w:val="22"/>
        </w:rPr>
        <w:t xml:space="preserve"> However if vertical ladders are used they should always b</w:t>
      </w:r>
      <w:r w:rsidR="00D3110A">
        <w:rPr>
          <w:rFonts w:ascii="Arial" w:hAnsi="Arial" w:cs="Arial"/>
          <w:sz w:val="22"/>
          <w:szCs w:val="22"/>
        </w:rPr>
        <w:t xml:space="preserve">e fixed on the narrowest side. </w:t>
      </w:r>
      <w:r w:rsidRPr="006F5A40">
        <w:rPr>
          <w:rFonts w:ascii="Arial" w:hAnsi="Arial" w:cs="Arial"/>
          <w:sz w:val="22"/>
          <w:szCs w:val="22"/>
        </w:rPr>
        <w:t>Never lean ladders against the outside of a tower in case it topples.</w:t>
      </w:r>
    </w:p>
    <w:p w:rsidR="006138CB" w:rsidRPr="006138CB" w:rsidRDefault="00421928" w:rsidP="00421928">
      <w:pPr>
        <w:jc w:val="both"/>
        <w:rPr>
          <w:rFonts w:ascii="Arial" w:hAnsi="Arial" w:cs="Arial"/>
          <w:sz w:val="22"/>
          <w:szCs w:val="22"/>
        </w:rPr>
      </w:pPr>
      <w:r w:rsidRPr="006138CB">
        <w:rPr>
          <w:rFonts w:ascii="Arial" w:hAnsi="Arial" w:cs="Arial"/>
          <w:sz w:val="22"/>
          <w:szCs w:val="22"/>
        </w:rPr>
        <w:br w:type="page"/>
      </w:r>
    </w:p>
    <w:p w:rsidR="00421928" w:rsidRPr="006F5A40" w:rsidRDefault="00421928" w:rsidP="00421928">
      <w:pPr>
        <w:jc w:val="both"/>
        <w:rPr>
          <w:rFonts w:ascii="Arial" w:hAnsi="Arial" w:cs="Arial"/>
          <w:b/>
          <w:sz w:val="22"/>
          <w:szCs w:val="22"/>
        </w:rPr>
      </w:pPr>
      <w:r w:rsidRPr="006F5A40">
        <w:rPr>
          <w:rFonts w:ascii="Arial" w:hAnsi="Arial" w:cs="Arial"/>
          <w:b/>
          <w:sz w:val="22"/>
          <w:szCs w:val="22"/>
        </w:rPr>
        <w:lastRenderedPageBreak/>
        <w:t>Mobile</w:t>
      </w:r>
      <w:r>
        <w:rPr>
          <w:rFonts w:ascii="Arial" w:hAnsi="Arial" w:cs="Arial"/>
          <w:b/>
          <w:sz w:val="22"/>
          <w:szCs w:val="22"/>
        </w:rPr>
        <w:t xml:space="preserve"> t</w:t>
      </w:r>
      <w:r w:rsidRPr="006F5A40">
        <w:rPr>
          <w:rFonts w:ascii="Arial" w:hAnsi="Arial" w:cs="Arial"/>
          <w:b/>
          <w:sz w:val="22"/>
          <w:szCs w:val="22"/>
        </w:rPr>
        <w:t>owers</w:t>
      </w:r>
    </w:p>
    <w:p w:rsidR="00421928" w:rsidRPr="000545BA" w:rsidRDefault="00421928" w:rsidP="00421928">
      <w:pPr>
        <w:jc w:val="both"/>
        <w:rPr>
          <w:rFonts w:ascii="Arial" w:hAnsi="Arial" w:cs="Arial"/>
          <w:sz w:val="22"/>
          <w:szCs w:val="22"/>
        </w:rPr>
      </w:pPr>
      <w:r>
        <w:rPr>
          <w:noProof/>
        </w:rPr>
        <w:drawing>
          <wp:anchor distT="0" distB="0" distL="114300" distR="114300" simplePos="0" relativeHeight="251718656" behindDoc="0" locked="0" layoutInCell="1" allowOverlap="1">
            <wp:simplePos x="0" y="0"/>
            <wp:positionH relativeFrom="column">
              <wp:posOffset>5257800</wp:posOffset>
            </wp:positionH>
            <wp:positionV relativeFrom="paragraph">
              <wp:posOffset>-46355</wp:posOffset>
            </wp:positionV>
            <wp:extent cx="905510" cy="1143000"/>
            <wp:effectExtent l="19050" t="0" r="889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7" cstate="print"/>
                    <a:srcRect/>
                    <a:stretch>
                      <a:fillRect/>
                    </a:stretch>
                  </pic:blipFill>
                  <pic:spPr bwMode="auto">
                    <a:xfrm>
                      <a:off x="0" y="0"/>
                      <a:ext cx="905510" cy="1143000"/>
                    </a:xfrm>
                    <a:prstGeom prst="rect">
                      <a:avLst/>
                    </a:prstGeom>
                    <a:noFill/>
                    <a:ln w="9525">
                      <a:noFill/>
                      <a:miter lim="800000"/>
                      <a:headEnd/>
                      <a:tailEnd/>
                    </a:ln>
                  </pic:spPr>
                </pic:pic>
              </a:graphicData>
            </a:graphic>
          </wp:anchor>
        </w:drawing>
      </w:r>
    </w:p>
    <w:p w:rsidR="00421928" w:rsidRDefault="00421928" w:rsidP="00421928">
      <w:pPr>
        <w:jc w:val="both"/>
        <w:rPr>
          <w:rFonts w:ascii="Arial" w:hAnsi="Arial" w:cs="Arial"/>
          <w:sz w:val="22"/>
          <w:szCs w:val="22"/>
        </w:rPr>
      </w:pPr>
      <w:r w:rsidRPr="006F5A40">
        <w:rPr>
          <w:rFonts w:ascii="Arial" w:hAnsi="Arial" w:cs="Arial"/>
          <w:sz w:val="22"/>
          <w:szCs w:val="22"/>
        </w:rPr>
        <w:t>In addition to the precautions mention under tower scaffolds, mobile towers must never be moved with plant, equipment or people on it and should only be moved by pushing or pulling near the base.  Wheels must always be locked and where appropriate out-riggers fully extended before allowing personnel to use this equipment.</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smartTag w:uri="urn:schemas-microsoft-com:office:smarttags" w:element="place">
        <w:smartTag w:uri="urn:schemas-microsoft-com:office:smarttags" w:element="City">
          <w:r w:rsidRPr="006F5A40">
            <w:rPr>
              <w:rFonts w:ascii="Arial" w:hAnsi="Arial" w:cs="Arial"/>
              <w:b/>
              <w:sz w:val="22"/>
              <w:szCs w:val="22"/>
            </w:rPr>
            <w:t>Mobile</w:t>
          </w:r>
        </w:smartTag>
      </w:smartTag>
      <w:r w:rsidRPr="006F5A40">
        <w:rPr>
          <w:rFonts w:ascii="Arial" w:hAnsi="Arial" w:cs="Arial"/>
          <w:b/>
          <w:sz w:val="22"/>
          <w:szCs w:val="22"/>
        </w:rPr>
        <w:t xml:space="preserve"> </w:t>
      </w:r>
      <w:r>
        <w:rPr>
          <w:rFonts w:ascii="Arial" w:hAnsi="Arial" w:cs="Arial"/>
          <w:b/>
          <w:sz w:val="22"/>
          <w:szCs w:val="22"/>
        </w:rPr>
        <w:t>e</w:t>
      </w:r>
      <w:r w:rsidRPr="006F5A40">
        <w:rPr>
          <w:rFonts w:ascii="Arial" w:hAnsi="Arial" w:cs="Arial"/>
          <w:b/>
          <w:sz w:val="22"/>
          <w:szCs w:val="22"/>
        </w:rPr>
        <w:t xml:space="preserve">levated </w:t>
      </w:r>
      <w:r>
        <w:rPr>
          <w:rFonts w:ascii="Arial" w:hAnsi="Arial" w:cs="Arial"/>
          <w:b/>
          <w:sz w:val="22"/>
          <w:szCs w:val="22"/>
        </w:rPr>
        <w:t>working p</w:t>
      </w:r>
      <w:r w:rsidRPr="006F5A40">
        <w:rPr>
          <w:rFonts w:ascii="Arial" w:hAnsi="Arial" w:cs="Arial"/>
          <w:b/>
          <w:sz w:val="22"/>
          <w:szCs w:val="22"/>
        </w:rPr>
        <w:t>latforms (MEWPs)</w:t>
      </w:r>
    </w:p>
    <w:p w:rsidR="00421928" w:rsidRPr="006F5A40"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Pr>
          <w:noProof/>
        </w:rPr>
        <w:drawing>
          <wp:anchor distT="0" distB="0" distL="114300" distR="114300" simplePos="0" relativeHeight="251716608" behindDoc="0" locked="0" layoutInCell="1" allowOverlap="1">
            <wp:simplePos x="0" y="0"/>
            <wp:positionH relativeFrom="column">
              <wp:posOffset>5257800</wp:posOffset>
            </wp:positionH>
            <wp:positionV relativeFrom="paragraph">
              <wp:posOffset>356870</wp:posOffset>
            </wp:positionV>
            <wp:extent cx="948690" cy="1028700"/>
            <wp:effectExtent l="19050" t="0" r="381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srcRect/>
                    <a:stretch>
                      <a:fillRect/>
                    </a:stretch>
                  </pic:blipFill>
                  <pic:spPr bwMode="auto">
                    <a:xfrm>
                      <a:off x="0" y="0"/>
                      <a:ext cx="948690" cy="1028700"/>
                    </a:xfrm>
                    <a:prstGeom prst="rect">
                      <a:avLst/>
                    </a:prstGeom>
                    <a:noFill/>
                    <a:ln w="9525">
                      <a:noFill/>
                      <a:miter lim="800000"/>
                      <a:headEnd/>
                      <a:tailEnd/>
                    </a:ln>
                  </pic:spPr>
                </pic:pic>
              </a:graphicData>
            </a:graphic>
          </wp:anchor>
        </w:drawing>
      </w:r>
      <w:r w:rsidRPr="006F5A40">
        <w:rPr>
          <w:rFonts w:ascii="Arial" w:hAnsi="Arial" w:cs="Arial"/>
          <w:sz w:val="22"/>
          <w:szCs w:val="22"/>
        </w:rPr>
        <w:t>MEWPs are the collective name for many types of powered working platforms such as Cherry Pickers, Flyi</w:t>
      </w:r>
      <w:r w:rsidR="00C746F6">
        <w:rPr>
          <w:rFonts w:ascii="Arial" w:hAnsi="Arial" w:cs="Arial"/>
          <w:sz w:val="22"/>
          <w:szCs w:val="22"/>
        </w:rPr>
        <w:t xml:space="preserve">ng Carpets, Scissor Lifts etc. </w:t>
      </w:r>
      <w:r w:rsidRPr="006F5A40">
        <w:rPr>
          <w:rFonts w:ascii="Arial" w:hAnsi="Arial" w:cs="Arial"/>
          <w:sz w:val="22"/>
          <w:szCs w:val="22"/>
        </w:rPr>
        <w:t>This type of equipment must only be set up and used by properly trained and competent operators in accordance with the</w:t>
      </w:r>
      <w:r>
        <w:rPr>
          <w:rFonts w:ascii="Arial" w:hAnsi="Arial" w:cs="Arial"/>
          <w:sz w:val="22"/>
          <w:szCs w:val="22"/>
        </w:rPr>
        <w:t xml:space="preserve"> manufacturer’s instructions.</w:t>
      </w:r>
    </w:p>
    <w:p w:rsidR="00421928"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sidRPr="006F5A40">
        <w:rPr>
          <w:rFonts w:ascii="Arial" w:hAnsi="Arial" w:cs="Arial"/>
          <w:sz w:val="22"/>
          <w:szCs w:val="22"/>
        </w:rPr>
        <w:t>Outriggers must be fully extended and lowered onto a firm surface to effectively support the equipment</w:t>
      </w:r>
      <w:r>
        <w:rPr>
          <w:rFonts w:ascii="Arial" w:hAnsi="Arial" w:cs="Arial"/>
          <w:sz w:val="22"/>
          <w:szCs w:val="22"/>
        </w:rPr>
        <w:t>,</w:t>
      </w:r>
      <w:r w:rsidRPr="006F5A40">
        <w:rPr>
          <w:rFonts w:ascii="Arial" w:hAnsi="Arial" w:cs="Arial"/>
          <w:sz w:val="22"/>
          <w:szCs w:val="22"/>
        </w:rPr>
        <w:t xml:space="preserve"> where appropriate</w:t>
      </w:r>
      <w:r>
        <w:rPr>
          <w:rFonts w:ascii="Arial" w:hAnsi="Arial" w:cs="Arial"/>
          <w:sz w:val="22"/>
          <w:szCs w:val="22"/>
        </w:rPr>
        <w:t>,</w:t>
      </w:r>
      <w:r w:rsidRPr="006F5A40">
        <w:rPr>
          <w:rFonts w:ascii="Arial" w:hAnsi="Arial" w:cs="Arial"/>
          <w:sz w:val="22"/>
          <w:szCs w:val="22"/>
        </w:rPr>
        <w:t xml:space="preserve"> and the equipment visually</w:t>
      </w:r>
      <w:r>
        <w:rPr>
          <w:rFonts w:ascii="Arial" w:hAnsi="Arial" w:cs="Arial"/>
          <w:sz w:val="22"/>
          <w:szCs w:val="22"/>
        </w:rPr>
        <w:t xml:space="preserve"> checked each time before use.</w:t>
      </w:r>
    </w:p>
    <w:p w:rsidR="00421928"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Since the platform is designed to move under power, care must be taken when used next to overhead or adjacent structures to avoid trapping and where necessary fall arrest equipment should be worn and used if there is a risk of the operator falling from the platform.</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 xml:space="preserve">Platforms on </w:t>
      </w:r>
      <w:r>
        <w:rPr>
          <w:rFonts w:ascii="Arial" w:hAnsi="Arial" w:cs="Arial"/>
          <w:b/>
          <w:sz w:val="22"/>
          <w:szCs w:val="22"/>
        </w:rPr>
        <w:t>f</w:t>
      </w:r>
      <w:r w:rsidRPr="006F5A40">
        <w:rPr>
          <w:rFonts w:ascii="Arial" w:hAnsi="Arial" w:cs="Arial"/>
          <w:b/>
          <w:sz w:val="22"/>
          <w:szCs w:val="22"/>
        </w:rPr>
        <w:t>orklift trucks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Only platforms specifically designed for attachment to Forklift trucks must be used for this purpose and the method of securing the platform to the forks and the operation of the platform must always be in accordance with the manufacturer’s instructions.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 xml:space="preserve">Suspended </w:t>
      </w:r>
      <w:r>
        <w:rPr>
          <w:rFonts w:ascii="Arial" w:hAnsi="Arial" w:cs="Arial"/>
          <w:b/>
          <w:sz w:val="22"/>
          <w:szCs w:val="22"/>
        </w:rPr>
        <w:t>c</w:t>
      </w:r>
      <w:r w:rsidRPr="006F5A40">
        <w:rPr>
          <w:rFonts w:ascii="Arial" w:hAnsi="Arial" w:cs="Arial"/>
          <w:b/>
          <w:sz w:val="22"/>
          <w:szCs w:val="22"/>
        </w:rPr>
        <w:t>radles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 xml:space="preserve">Suspended access equipment includes items such as cradles, </w:t>
      </w:r>
      <w:r w:rsidR="0069761F">
        <w:rPr>
          <w:rFonts w:ascii="Arial" w:hAnsi="Arial" w:cs="Arial"/>
          <w:sz w:val="22"/>
          <w:szCs w:val="22"/>
        </w:rPr>
        <w:t>cages, suspended platforms etc.</w:t>
      </w:r>
      <w:r w:rsidRPr="006F5A40">
        <w:rPr>
          <w:rFonts w:ascii="Arial" w:hAnsi="Arial" w:cs="Arial"/>
          <w:sz w:val="22"/>
          <w:szCs w:val="22"/>
        </w:rPr>
        <w:t xml:space="preserve"> All such equipment must be specifically designed for its intended purpose and only trained and authorised personnel must use this type of equipment in accordance with the manufacturer’s instructions.  Such equipment must be regularly inspected and tested where appropriate.</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Temporary protection as part of safe systems of work</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This type of solution is usually adopted when the temporary protection men</w:t>
      </w:r>
      <w:r w:rsidR="00B16913">
        <w:rPr>
          <w:rFonts w:ascii="Arial" w:hAnsi="Arial" w:cs="Arial"/>
          <w:sz w:val="22"/>
          <w:szCs w:val="22"/>
        </w:rPr>
        <w:t xml:space="preserve">tioned above is not practical. </w:t>
      </w:r>
      <w:r w:rsidRPr="006F5A40">
        <w:rPr>
          <w:rFonts w:ascii="Arial" w:hAnsi="Arial" w:cs="Arial"/>
          <w:sz w:val="22"/>
          <w:szCs w:val="22"/>
        </w:rPr>
        <w:t xml:space="preserve">However the options shown below by </w:t>
      </w:r>
      <w:r>
        <w:rPr>
          <w:rFonts w:ascii="Arial" w:hAnsi="Arial" w:cs="Arial"/>
          <w:sz w:val="22"/>
          <w:szCs w:val="22"/>
        </w:rPr>
        <w:t>themselves</w:t>
      </w:r>
      <w:r w:rsidRPr="006F5A40">
        <w:rPr>
          <w:rFonts w:ascii="Arial" w:hAnsi="Arial" w:cs="Arial"/>
          <w:sz w:val="22"/>
          <w:szCs w:val="22"/>
        </w:rPr>
        <w:t xml:space="preserve"> d</w:t>
      </w:r>
      <w:r>
        <w:rPr>
          <w:rFonts w:ascii="Arial" w:hAnsi="Arial" w:cs="Arial"/>
          <w:sz w:val="22"/>
          <w:szCs w:val="22"/>
        </w:rPr>
        <w:t>o</w:t>
      </w:r>
      <w:r w:rsidRPr="006F5A40">
        <w:rPr>
          <w:rFonts w:ascii="Arial" w:hAnsi="Arial" w:cs="Arial"/>
          <w:sz w:val="22"/>
          <w:szCs w:val="22"/>
        </w:rPr>
        <w:t xml:space="preserve"> not provide a safe place of work and therefore additional precautions need to be considered in terms of establishing a safe system of work</w:t>
      </w:r>
      <w:r w:rsidR="00345D10">
        <w:rPr>
          <w:rFonts w:ascii="Arial" w:hAnsi="Arial" w:cs="Arial"/>
          <w:sz w:val="22"/>
          <w:szCs w:val="22"/>
        </w:rPr>
        <w:t xml:space="preserve">. </w:t>
      </w:r>
      <w:r>
        <w:rPr>
          <w:rFonts w:ascii="Arial" w:hAnsi="Arial" w:cs="Arial"/>
          <w:sz w:val="22"/>
          <w:szCs w:val="22"/>
        </w:rPr>
        <w:t>This includes</w:t>
      </w:r>
      <w:r w:rsidRPr="006F5A40">
        <w:rPr>
          <w:rFonts w:ascii="Arial" w:hAnsi="Arial" w:cs="Arial"/>
          <w:sz w:val="22"/>
          <w:szCs w:val="22"/>
        </w:rPr>
        <w:t xml:space="preserve"> providing appropriate training, instruction and effective supervision to make sure </w:t>
      </w:r>
      <w:r w:rsidR="0065206A">
        <w:rPr>
          <w:rFonts w:ascii="Arial" w:hAnsi="Arial" w:cs="Arial"/>
          <w:sz w:val="22"/>
          <w:szCs w:val="22"/>
        </w:rPr>
        <w:t xml:space="preserve">the safe system is adhered to. </w:t>
      </w:r>
      <w:r w:rsidRPr="006F5A40">
        <w:rPr>
          <w:rFonts w:ascii="Arial" w:hAnsi="Arial" w:cs="Arial"/>
          <w:sz w:val="22"/>
          <w:szCs w:val="22"/>
        </w:rPr>
        <w:t xml:space="preserve">The safe system may include the provision and use of fall arrest equipment to ensure that if the person undertaking the work does fall any possible injuries are minimized. </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Temporary protection, which requires a detailed safe system of work, includes:</w:t>
      </w:r>
    </w:p>
    <w:p w:rsidR="00421928" w:rsidRPr="006F5A40" w:rsidRDefault="00421928" w:rsidP="00421928">
      <w:pPr>
        <w:jc w:val="both"/>
        <w:rPr>
          <w:rFonts w:ascii="Arial" w:hAnsi="Arial" w:cs="Arial"/>
          <w:sz w:val="22"/>
          <w:szCs w:val="22"/>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leading edge protection</w:t>
      </w:r>
    </w:p>
    <w:p w:rsidR="00421928" w:rsidRPr="00186C7D" w:rsidRDefault="00421928" w:rsidP="00186C7D">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roof ladders and crawling boards</w:t>
      </w:r>
    </w:p>
    <w:p w:rsidR="00421928" w:rsidRPr="00186C7D" w:rsidRDefault="00421928" w:rsidP="00186C7D">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lightweight staging (Youngmans Boards)</w:t>
      </w:r>
    </w:p>
    <w:p w:rsidR="00421928" w:rsidRPr="00186C7D" w:rsidRDefault="00421928" w:rsidP="00186C7D">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Boatswain’s chairs</w:t>
      </w:r>
    </w:p>
    <w:p w:rsidR="00421928" w:rsidRPr="00186C7D" w:rsidRDefault="00421928" w:rsidP="00186C7D">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abseiling equipment</w:t>
      </w:r>
    </w:p>
    <w:p w:rsidR="00421928" w:rsidRPr="00186C7D" w:rsidRDefault="00421928" w:rsidP="00186C7D">
      <w:pPr>
        <w:ind w:left="601"/>
        <w:jc w:val="both"/>
        <w:rPr>
          <w:rFonts w:ascii="Arial" w:hAnsi="Arial"/>
          <w:color w:val="000000"/>
          <w:sz w:val="22"/>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lastRenderedPageBreak/>
        <w:t>leading edge protection</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 xml:space="preserve">These are movable platforms and barriers to protect personnel from falling when installing floors and roofs </w:t>
      </w:r>
      <w:r w:rsidR="00D67C89" w:rsidRPr="006F5A40">
        <w:rPr>
          <w:rFonts w:ascii="Arial" w:hAnsi="Arial" w:cs="Arial"/>
          <w:sz w:val="22"/>
          <w:szCs w:val="22"/>
        </w:rPr>
        <w:t>etc.</w:t>
      </w:r>
      <w:r w:rsidRPr="006F5A40">
        <w:rPr>
          <w:rFonts w:ascii="Arial" w:hAnsi="Arial" w:cs="Arial"/>
          <w:sz w:val="22"/>
          <w:szCs w:val="22"/>
        </w:rPr>
        <w:t xml:space="preserve"> and are normally used with fall arrest equipment. It is extremely important to ensure there is a clearly defined safe system of work of how such equipment will be used in order to minimize the risk of falling and that the application of the system is closely supervised.</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 xml:space="preserve">Roof </w:t>
      </w:r>
      <w:r>
        <w:rPr>
          <w:rFonts w:ascii="Arial" w:hAnsi="Arial" w:cs="Arial"/>
          <w:b/>
          <w:sz w:val="22"/>
          <w:szCs w:val="22"/>
        </w:rPr>
        <w:t>ladders / c</w:t>
      </w:r>
      <w:r w:rsidRPr="006F5A40">
        <w:rPr>
          <w:rFonts w:ascii="Arial" w:hAnsi="Arial" w:cs="Arial"/>
          <w:b/>
          <w:sz w:val="22"/>
          <w:szCs w:val="22"/>
        </w:rPr>
        <w:t>rawling ladders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These are normally used on pitched roofs for limited short duration work such as fixing loose tiles, capping s</w:t>
      </w:r>
      <w:r w:rsidR="001A3A1C">
        <w:rPr>
          <w:rFonts w:ascii="Arial" w:hAnsi="Arial" w:cs="Arial"/>
          <w:sz w:val="22"/>
          <w:szCs w:val="22"/>
        </w:rPr>
        <w:t>tones, checking hook bolts etc.</w:t>
      </w:r>
      <w:r w:rsidRPr="006F5A40">
        <w:rPr>
          <w:rFonts w:ascii="Arial" w:hAnsi="Arial" w:cs="Arial"/>
          <w:sz w:val="22"/>
          <w:szCs w:val="22"/>
        </w:rPr>
        <w:t xml:space="preserve"> More involved work on roofs will require scaffolding and suitable edge protection.</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 xml:space="preserve">Lightweight </w:t>
      </w:r>
      <w:r>
        <w:rPr>
          <w:rFonts w:ascii="Arial" w:hAnsi="Arial" w:cs="Arial"/>
          <w:b/>
          <w:sz w:val="22"/>
          <w:szCs w:val="22"/>
        </w:rPr>
        <w:t>s</w:t>
      </w:r>
      <w:r w:rsidRPr="006F5A40">
        <w:rPr>
          <w:rFonts w:ascii="Arial" w:hAnsi="Arial" w:cs="Arial"/>
          <w:b/>
          <w:sz w:val="22"/>
          <w:szCs w:val="22"/>
        </w:rPr>
        <w:t>taging</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Such staging as the name suggests is designed for lightweight use and is commonly called Youngman staging</w:t>
      </w:r>
      <w:r w:rsidR="001A3A1C">
        <w:rPr>
          <w:rFonts w:ascii="Arial" w:hAnsi="Arial" w:cs="Arial"/>
          <w:sz w:val="22"/>
          <w:szCs w:val="22"/>
        </w:rPr>
        <w:t xml:space="preserve"> or boards (proprietary name). </w:t>
      </w:r>
      <w:r w:rsidRPr="006F5A40">
        <w:rPr>
          <w:rFonts w:ascii="Arial" w:hAnsi="Arial" w:cs="Arial"/>
          <w:sz w:val="22"/>
          <w:szCs w:val="22"/>
        </w:rPr>
        <w:t>This equipment is normally placed above and properly secured to suitable fixed supports to form a temporary working platform, which is then used for access or light, short duration work.</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It is important to ensure when using this type of equipment that it is adequately supported to take the required load and properly secured to p</w:t>
      </w:r>
      <w:r w:rsidR="00350FFD">
        <w:rPr>
          <w:rFonts w:ascii="Arial" w:hAnsi="Arial" w:cs="Arial"/>
          <w:sz w:val="22"/>
          <w:szCs w:val="22"/>
        </w:rPr>
        <w:t>revent accidental displacement.</w:t>
      </w:r>
      <w:r w:rsidRPr="006F5A40">
        <w:rPr>
          <w:rFonts w:ascii="Arial" w:hAnsi="Arial" w:cs="Arial"/>
          <w:sz w:val="22"/>
          <w:szCs w:val="22"/>
        </w:rPr>
        <w:t xml:space="preserve"> Guardrails and toe-boards should be securely fitted in order to prevent falls and proper thought and consideration given to erecting and dismantling the staging as part of the overall safe system of work.</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Pr>
          <w:rFonts w:ascii="Arial" w:hAnsi="Arial" w:cs="Arial"/>
          <w:b/>
          <w:sz w:val="22"/>
          <w:szCs w:val="22"/>
        </w:rPr>
        <w:t>Podium or p</w:t>
      </w:r>
      <w:r w:rsidRPr="006F5A40">
        <w:rPr>
          <w:rFonts w:ascii="Arial" w:hAnsi="Arial" w:cs="Arial"/>
          <w:b/>
          <w:sz w:val="22"/>
          <w:szCs w:val="22"/>
        </w:rPr>
        <w:t xml:space="preserve">latform </w:t>
      </w:r>
      <w:r>
        <w:rPr>
          <w:rFonts w:ascii="Arial" w:hAnsi="Arial" w:cs="Arial"/>
          <w:b/>
          <w:sz w:val="22"/>
          <w:szCs w:val="22"/>
        </w:rPr>
        <w:t>s</w:t>
      </w:r>
      <w:r w:rsidRPr="006F5A40">
        <w:rPr>
          <w:rFonts w:ascii="Arial" w:hAnsi="Arial" w:cs="Arial"/>
          <w:b/>
          <w:sz w:val="22"/>
          <w:szCs w:val="22"/>
        </w:rPr>
        <w:t>teps</w:t>
      </w:r>
    </w:p>
    <w:p w:rsidR="00421928" w:rsidRPr="006F5A40"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sidRPr="006F5A40">
        <w:rPr>
          <w:rFonts w:ascii="Arial" w:hAnsi="Arial" w:cs="Arial"/>
          <w:sz w:val="22"/>
          <w:szCs w:val="22"/>
        </w:rPr>
        <w:t>These types of steps are superior to step ladders since they provide an integral working platform as part of the steps with su</w:t>
      </w:r>
      <w:r w:rsidR="00350FFD">
        <w:rPr>
          <w:rFonts w:ascii="Arial" w:hAnsi="Arial" w:cs="Arial"/>
          <w:sz w:val="22"/>
          <w:szCs w:val="22"/>
        </w:rPr>
        <w:t>itable guardrails or handholds.</w:t>
      </w:r>
      <w:r w:rsidRPr="006F5A40">
        <w:rPr>
          <w:rFonts w:ascii="Arial" w:hAnsi="Arial" w:cs="Arial"/>
          <w:sz w:val="22"/>
          <w:szCs w:val="22"/>
        </w:rPr>
        <w:t xml:space="preserve"> Some have the guardrail around all four sides whereas others have the guardrail around three sides allowing</w:t>
      </w:r>
      <w:r>
        <w:rPr>
          <w:rFonts w:ascii="Arial" w:hAnsi="Arial" w:cs="Arial"/>
          <w:sz w:val="22"/>
          <w:szCs w:val="22"/>
        </w:rPr>
        <w:t xml:space="preserve"> the work involving two hands.</w:t>
      </w:r>
    </w:p>
    <w:p w:rsidR="00421928"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sidRPr="006F5A40">
        <w:rPr>
          <w:rFonts w:ascii="Arial" w:hAnsi="Arial" w:cs="Arial"/>
          <w:sz w:val="22"/>
          <w:szCs w:val="22"/>
        </w:rPr>
        <w:t>The more comprehensive the guardrail system or extensive the handhold the less chance there is falling off and this should be the important criteria when deciding what type of</w:t>
      </w:r>
      <w:r>
        <w:rPr>
          <w:rFonts w:ascii="Arial" w:hAnsi="Arial" w:cs="Arial"/>
          <w:sz w:val="22"/>
          <w:szCs w:val="22"/>
        </w:rPr>
        <w:t xml:space="preserve"> equipment to provide and use.</w:t>
      </w:r>
    </w:p>
    <w:p w:rsidR="00421928"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Nevertheless it is still important to consider stability when using this type of equipment to prevent accidental toppling.</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Pr>
          <w:noProof/>
        </w:rPr>
        <w:drawing>
          <wp:anchor distT="0" distB="0" distL="114300" distR="114300" simplePos="0" relativeHeight="251719680" behindDoc="0" locked="0" layoutInCell="1" allowOverlap="1">
            <wp:simplePos x="0" y="0"/>
            <wp:positionH relativeFrom="column">
              <wp:posOffset>5372100</wp:posOffset>
            </wp:positionH>
            <wp:positionV relativeFrom="paragraph">
              <wp:posOffset>101600</wp:posOffset>
            </wp:positionV>
            <wp:extent cx="863600" cy="1054100"/>
            <wp:effectExtent l="1905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9" cstate="print"/>
                    <a:srcRect/>
                    <a:stretch>
                      <a:fillRect/>
                    </a:stretch>
                  </pic:blipFill>
                  <pic:spPr bwMode="auto">
                    <a:xfrm>
                      <a:off x="0" y="0"/>
                      <a:ext cx="863600" cy="1054100"/>
                    </a:xfrm>
                    <a:prstGeom prst="rect">
                      <a:avLst/>
                    </a:prstGeom>
                    <a:noFill/>
                    <a:ln w="9525">
                      <a:noFill/>
                      <a:miter lim="800000"/>
                      <a:headEnd/>
                      <a:tailEnd/>
                    </a:ln>
                  </pic:spPr>
                </pic:pic>
              </a:graphicData>
            </a:graphic>
          </wp:anchor>
        </w:drawing>
      </w:r>
      <w:r>
        <w:rPr>
          <w:rFonts w:ascii="Arial" w:hAnsi="Arial" w:cs="Arial"/>
          <w:b/>
          <w:sz w:val="22"/>
          <w:szCs w:val="22"/>
        </w:rPr>
        <w:t>Boatswain’s c</w:t>
      </w:r>
      <w:r w:rsidRPr="006F5A40">
        <w:rPr>
          <w:rFonts w:ascii="Arial" w:hAnsi="Arial" w:cs="Arial"/>
          <w:b/>
          <w:sz w:val="22"/>
          <w:szCs w:val="22"/>
        </w:rPr>
        <w:t>hair</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This type of suspended access must only be used where the work is of short duration and other forms of platform are not reasonably practicable.  They must only be used by competent persons as part of a detailed safe system of work and appropriate personal protective equipment must be used.</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Abseiling equipment</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This equipment is used for light work and inspection tasks where the provision of conventional means of access wo</w:t>
      </w:r>
      <w:r w:rsidR="007B7932">
        <w:rPr>
          <w:rFonts w:ascii="Arial" w:hAnsi="Arial" w:cs="Arial"/>
          <w:sz w:val="22"/>
          <w:szCs w:val="22"/>
        </w:rPr>
        <w:t>uld be difficult or prohibited.</w:t>
      </w:r>
      <w:r w:rsidRPr="006F5A40">
        <w:rPr>
          <w:rFonts w:ascii="Arial" w:hAnsi="Arial" w:cs="Arial"/>
          <w:sz w:val="22"/>
          <w:szCs w:val="22"/>
        </w:rPr>
        <w:t xml:space="preserve"> It must only be used by competent persons as part of a detailed safe system of work and appropriate personal protective equipment must be used.</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Stepladders</w:t>
      </w:r>
    </w:p>
    <w:p w:rsidR="00421928" w:rsidRPr="006F5A40"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sidRPr="006F5A40">
        <w:rPr>
          <w:rFonts w:ascii="Arial" w:hAnsi="Arial" w:cs="Arial"/>
          <w:sz w:val="22"/>
          <w:szCs w:val="22"/>
        </w:rPr>
        <w:t>Many of the general rules for the safe use of ladders also apply to step ladders.  Stepladders should on</w:t>
      </w:r>
      <w:r>
        <w:rPr>
          <w:rFonts w:ascii="Arial" w:hAnsi="Arial" w:cs="Arial"/>
          <w:sz w:val="22"/>
          <w:szCs w:val="22"/>
        </w:rPr>
        <w:t>ly be used for low-level work.</w:t>
      </w:r>
    </w:p>
    <w:p w:rsidR="00EE628A" w:rsidRDefault="00EE628A" w:rsidP="00421928">
      <w:pPr>
        <w:jc w:val="both"/>
        <w:rPr>
          <w:rFonts w:ascii="Arial" w:hAnsi="Arial" w:cs="Arial"/>
          <w:sz w:val="22"/>
          <w:szCs w:val="22"/>
        </w:rPr>
      </w:pPr>
    </w:p>
    <w:p w:rsidR="00EE628A" w:rsidRDefault="00EE628A" w:rsidP="00421928">
      <w:pPr>
        <w:jc w:val="both"/>
        <w:rPr>
          <w:rFonts w:ascii="Arial" w:hAnsi="Arial" w:cs="Arial"/>
          <w:sz w:val="22"/>
          <w:szCs w:val="22"/>
        </w:rPr>
      </w:pPr>
    </w:p>
    <w:p w:rsidR="00421928" w:rsidRDefault="00421928" w:rsidP="00421928">
      <w:pPr>
        <w:rPr>
          <w:rFonts w:ascii="Arial" w:hAnsi="Arial" w:cs="Arial"/>
          <w:sz w:val="22"/>
          <w:szCs w:val="22"/>
        </w:rPr>
      </w:pPr>
      <w:r>
        <w:rPr>
          <w:rFonts w:ascii="Arial" w:hAnsi="Arial" w:cs="Arial"/>
          <w:sz w:val="22"/>
          <w:szCs w:val="22"/>
        </w:rPr>
        <w:br w:type="page"/>
      </w:r>
    </w:p>
    <w:p w:rsidR="00421928"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Treads, hinges, bolts, screws and fixings must be sound and secure and the retaining cords must be of equal length and fully e</w:t>
      </w:r>
      <w:r w:rsidR="00F0684F">
        <w:rPr>
          <w:rFonts w:ascii="Arial" w:hAnsi="Arial" w:cs="Arial"/>
          <w:sz w:val="22"/>
          <w:szCs w:val="22"/>
        </w:rPr>
        <w:t xml:space="preserve">xtended when in use. </w:t>
      </w:r>
      <w:r w:rsidRPr="006F5A40">
        <w:rPr>
          <w:rFonts w:ascii="Arial" w:hAnsi="Arial" w:cs="Arial"/>
          <w:sz w:val="22"/>
          <w:szCs w:val="22"/>
        </w:rPr>
        <w:t>Stepladders must always be placed on a firm level surface with the ladder facing the work and the user should ensure the top of the ladder is not below waist height.</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Trestles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 xml:space="preserve">All trestles require a firm, level base and must be fully extended </w:t>
      </w:r>
      <w:r w:rsidR="00F0684F">
        <w:rPr>
          <w:rFonts w:ascii="Arial" w:hAnsi="Arial" w:cs="Arial"/>
          <w:sz w:val="22"/>
          <w:szCs w:val="22"/>
        </w:rPr>
        <w:t>before installing the platform.</w:t>
      </w:r>
      <w:r w:rsidRPr="006F5A40">
        <w:rPr>
          <w:rFonts w:ascii="Arial" w:hAnsi="Arial" w:cs="Arial"/>
          <w:sz w:val="22"/>
          <w:szCs w:val="22"/>
        </w:rPr>
        <w:t xml:space="preserve"> At least the top third of any folding trestle must be above the working platform and the maxi</w:t>
      </w:r>
      <w:r w:rsidR="00F0684F">
        <w:rPr>
          <w:rFonts w:ascii="Arial" w:hAnsi="Arial" w:cs="Arial"/>
          <w:sz w:val="22"/>
          <w:szCs w:val="22"/>
        </w:rPr>
        <w:t xml:space="preserve">mum span should not exceed 3m. </w:t>
      </w:r>
      <w:r w:rsidRPr="006F5A40">
        <w:rPr>
          <w:rFonts w:ascii="Arial" w:hAnsi="Arial" w:cs="Arial"/>
          <w:sz w:val="22"/>
          <w:szCs w:val="22"/>
        </w:rPr>
        <w:t>Guardrails and toe-boards must be erected around the platform to prevent people falling off.</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Ladders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Many people fall from ladders while attempting to work as they are primarily designed to prov</w:t>
      </w:r>
      <w:r w:rsidR="00F0684F">
        <w:rPr>
          <w:rFonts w:ascii="Arial" w:hAnsi="Arial" w:cs="Arial"/>
          <w:sz w:val="22"/>
          <w:szCs w:val="22"/>
        </w:rPr>
        <w:t>ide suitable access and egress.</w:t>
      </w:r>
      <w:r w:rsidRPr="006F5A40">
        <w:rPr>
          <w:rFonts w:ascii="Arial" w:hAnsi="Arial" w:cs="Arial"/>
          <w:sz w:val="22"/>
          <w:szCs w:val="22"/>
        </w:rPr>
        <w:t xml:space="preserve"> However ladders are sometimes used as a working platform if the other options mentioned above are not reasonable practicable and the work is short duration (a maximum of 15 - 30 minutes work at a single position before it is moved).</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At least one handhold must be available and used at all times; any work involving the use of both hands at the same time will require a different type of solution such as those mentioned above e.g. platform with guardrails etc.</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Pr>
          <w:rFonts w:ascii="Arial" w:hAnsi="Arial" w:cs="Arial"/>
          <w:b/>
          <w:sz w:val="22"/>
          <w:szCs w:val="22"/>
        </w:rPr>
        <w:t>Fall arrest e</w:t>
      </w:r>
      <w:r w:rsidRPr="006F5A40">
        <w:rPr>
          <w:rFonts w:ascii="Arial" w:hAnsi="Arial" w:cs="Arial"/>
          <w:b/>
          <w:sz w:val="22"/>
          <w:szCs w:val="22"/>
        </w:rPr>
        <w:t>quipment</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This type of equipment is normally used in conjunction with the temporary protection mentioned above or where there is no other practical solution t</w:t>
      </w:r>
      <w:r w:rsidR="00F0684F">
        <w:rPr>
          <w:rFonts w:ascii="Arial" w:hAnsi="Arial" w:cs="Arial"/>
          <w:sz w:val="22"/>
          <w:szCs w:val="22"/>
        </w:rPr>
        <w:t xml:space="preserve">o prevent falls from a height. </w:t>
      </w:r>
      <w:r w:rsidRPr="006F5A40">
        <w:rPr>
          <w:rFonts w:ascii="Arial" w:hAnsi="Arial" w:cs="Arial"/>
          <w:sz w:val="22"/>
          <w:szCs w:val="22"/>
        </w:rPr>
        <w:t>Such equipment does not prevent falls</w:t>
      </w:r>
      <w:r>
        <w:rPr>
          <w:rFonts w:ascii="Arial" w:hAnsi="Arial" w:cs="Arial"/>
          <w:sz w:val="22"/>
          <w:szCs w:val="22"/>
        </w:rPr>
        <w:t>;</w:t>
      </w:r>
      <w:r w:rsidRPr="006F5A40">
        <w:rPr>
          <w:rFonts w:ascii="Arial" w:hAnsi="Arial" w:cs="Arial"/>
          <w:sz w:val="22"/>
          <w:szCs w:val="22"/>
        </w:rPr>
        <w:t xml:space="preserve"> instead </w:t>
      </w:r>
      <w:r>
        <w:rPr>
          <w:rFonts w:ascii="Arial" w:hAnsi="Arial" w:cs="Arial"/>
          <w:sz w:val="22"/>
          <w:szCs w:val="22"/>
        </w:rPr>
        <w:t xml:space="preserve">it </w:t>
      </w:r>
      <w:r w:rsidRPr="006F5A40">
        <w:rPr>
          <w:rFonts w:ascii="Arial" w:hAnsi="Arial" w:cs="Arial"/>
          <w:sz w:val="22"/>
          <w:szCs w:val="22"/>
        </w:rPr>
        <w:t>limit</w:t>
      </w:r>
      <w:r>
        <w:rPr>
          <w:rFonts w:ascii="Arial" w:hAnsi="Arial" w:cs="Arial"/>
          <w:sz w:val="22"/>
          <w:szCs w:val="22"/>
        </w:rPr>
        <w:t>s</w:t>
      </w:r>
      <w:r w:rsidRPr="006F5A40">
        <w:rPr>
          <w:rFonts w:ascii="Arial" w:hAnsi="Arial" w:cs="Arial"/>
          <w:sz w:val="22"/>
          <w:szCs w:val="22"/>
        </w:rPr>
        <w:t xml:space="preserve"> the height of the fall provided the equipment is properly installed and used.</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Fall arrest equipment comes in various forms such as:</w:t>
      </w:r>
    </w:p>
    <w:p w:rsidR="00421928" w:rsidRPr="006F5A40" w:rsidRDefault="00421928" w:rsidP="00421928">
      <w:pPr>
        <w:jc w:val="both"/>
        <w:rPr>
          <w:rFonts w:ascii="Arial" w:hAnsi="Arial" w:cs="Arial"/>
          <w:sz w:val="22"/>
          <w:szCs w:val="22"/>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Full / Chest Harnesses with Lanyards</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Full / Chest Harnesses with Inertia Reels</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noProof/>
          <w:color w:val="000000"/>
          <w:sz w:val="22"/>
          <w:szCs w:val="22"/>
        </w:rPr>
        <w:drawing>
          <wp:anchor distT="0" distB="0" distL="114300" distR="114300" simplePos="0" relativeHeight="251720704" behindDoc="0" locked="0" layoutInCell="1" allowOverlap="1">
            <wp:simplePos x="0" y="0"/>
            <wp:positionH relativeFrom="column">
              <wp:posOffset>5372100</wp:posOffset>
            </wp:positionH>
            <wp:positionV relativeFrom="paragraph">
              <wp:posOffset>85725</wp:posOffset>
            </wp:positionV>
            <wp:extent cx="825500" cy="1447800"/>
            <wp:effectExtent l="1905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0" cstate="print"/>
                    <a:srcRect/>
                    <a:stretch>
                      <a:fillRect/>
                    </a:stretch>
                  </pic:blipFill>
                  <pic:spPr bwMode="auto">
                    <a:xfrm>
                      <a:off x="0" y="0"/>
                      <a:ext cx="825500" cy="1447800"/>
                    </a:xfrm>
                    <a:prstGeom prst="rect">
                      <a:avLst/>
                    </a:prstGeom>
                    <a:noFill/>
                    <a:ln w="9525">
                      <a:noFill/>
                      <a:miter lim="800000"/>
                      <a:headEnd/>
                      <a:tailEnd/>
                    </a:ln>
                  </pic:spPr>
                </pic:pic>
              </a:graphicData>
            </a:graphic>
          </wp:anchor>
        </w:drawing>
      </w:r>
      <w:r w:rsidRPr="00F16344">
        <w:rPr>
          <w:rFonts w:ascii="Arial" w:hAnsi="Arial"/>
          <w:color w:val="000000"/>
          <w:sz w:val="22"/>
          <w:szCs w:val="22"/>
          <w:lang w:eastAsia="en-US"/>
        </w:rPr>
        <w:t>Safety Nets</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Full / Chest Harnesses with Lanyard or Inertia Reel</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This equipment is only effective if suitable anchor points have been provided to connect the lanyard or Inertia Reel since without the opportunity to connect the equipment the user will simply fal</w:t>
      </w:r>
      <w:r w:rsidR="00F0684F">
        <w:rPr>
          <w:rFonts w:ascii="Arial" w:hAnsi="Arial" w:cs="Arial"/>
          <w:sz w:val="22"/>
          <w:szCs w:val="22"/>
        </w:rPr>
        <w:t xml:space="preserve">l while wearing the equipment. </w:t>
      </w:r>
      <w:r w:rsidRPr="006F5A40">
        <w:rPr>
          <w:rFonts w:ascii="Arial" w:hAnsi="Arial" w:cs="Arial"/>
          <w:sz w:val="22"/>
          <w:szCs w:val="22"/>
        </w:rPr>
        <w:t>It is therefore essential when selecting this option to ensure that full and proper account is taken of how the equipment will be connected to the structure using anchor bolts, running lines, manlock devices etc.</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It is also important to ensure that any anchor point is kept as high as possible and certainly above waist height to prevent the wear</w:t>
      </w:r>
      <w:r>
        <w:rPr>
          <w:rFonts w:ascii="Arial" w:hAnsi="Arial" w:cs="Arial"/>
          <w:sz w:val="22"/>
          <w:szCs w:val="22"/>
        </w:rPr>
        <w:t>er</w:t>
      </w:r>
      <w:r w:rsidRPr="006F5A40">
        <w:rPr>
          <w:rFonts w:ascii="Arial" w:hAnsi="Arial" w:cs="Arial"/>
          <w:sz w:val="22"/>
          <w:szCs w:val="22"/>
        </w:rPr>
        <w:t xml:space="preserve"> falling</w:t>
      </w:r>
      <w:r w:rsidR="00F0684F">
        <w:rPr>
          <w:rFonts w:ascii="Arial" w:hAnsi="Arial" w:cs="Arial"/>
          <w:sz w:val="22"/>
          <w:szCs w:val="22"/>
        </w:rPr>
        <w:t xml:space="preserve"> any further than is necessary.</w:t>
      </w:r>
      <w:r w:rsidRPr="006F5A40">
        <w:rPr>
          <w:rFonts w:ascii="Arial" w:hAnsi="Arial" w:cs="Arial"/>
          <w:sz w:val="22"/>
          <w:szCs w:val="22"/>
        </w:rPr>
        <w:t xml:space="preserve"> Anyone expected to wear this equipment must be properly trained in its use and adequate provision made to check the equipment at regular intervals and to store it safely.</w:t>
      </w:r>
    </w:p>
    <w:p w:rsidR="00421928" w:rsidRPr="006F5A40"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sidRPr="006F5A40">
        <w:rPr>
          <w:rFonts w:ascii="Arial" w:hAnsi="Arial" w:cs="Arial"/>
          <w:sz w:val="22"/>
          <w:szCs w:val="22"/>
        </w:rPr>
        <w:t>Fall restraint equipment must be provided and used when working on equipment that can move</w:t>
      </w:r>
      <w:r>
        <w:rPr>
          <w:rFonts w:ascii="Arial" w:hAnsi="Arial" w:cs="Arial"/>
          <w:sz w:val="22"/>
          <w:szCs w:val="22"/>
        </w:rPr>
        <w:t>,</w:t>
      </w:r>
      <w:r w:rsidRPr="006F5A40">
        <w:rPr>
          <w:rFonts w:ascii="Arial" w:hAnsi="Arial" w:cs="Arial"/>
          <w:sz w:val="22"/>
          <w:szCs w:val="22"/>
        </w:rPr>
        <w:t xml:space="preserve"> such as window-cleaning cradles. It should, where practicable, be attached to an auxiliary safety rope rather than a main suspension rope or cradle since this will prevent falls in </w:t>
      </w:r>
      <w:r w:rsidR="00EE628A">
        <w:rPr>
          <w:rFonts w:ascii="Arial" w:hAnsi="Arial" w:cs="Arial"/>
          <w:sz w:val="22"/>
          <w:szCs w:val="22"/>
        </w:rPr>
        <w:t>event of failure of the cradle.</w:t>
      </w:r>
      <w:r w:rsidRPr="006F5A40">
        <w:rPr>
          <w:rFonts w:ascii="Arial" w:hAnsi="Arial" w:cs="Arial"/>
          <w:sz w:val="22"/>
          <w:szCs w:val="22"/>
        </w:rPr>
        <w:t xml:space="preserve"> Fall restraint equipment must be thoroughly inspected both before and after each use particular</w:t>
      </w:r>
      <w:r>
        <w:rPr>
          <w:rFonts w:ascii="Arial" w:hAnsi="Arial" w:cs="Arial"/>
          <w:sz w:val="22"/>
          <w:szCs w:val="22"/>
        </w:rPr>
        <w:t>ly</w:t>
      </w:r>
      <w:r w:rsidRPr="006F5A40">
        <w:rPr>
          <w:rFonts w:ascii="Arial" w:hAnsi="Arial" w:cs="Arial"/>
          <w:sz w:val="22"/>
          <w:szCs w:val="22"/>
        </w:rPr>
        <w:t xml:space="preserve"> the condition of straps, webbing, stitching and ropes.</w:t>
      </w:r>
    </w:p>
    <w:p w:rsidR="00EE628A" w:rsidRDefault="00EE628A" w:rsidP="00421928">
      <w:pPr>
        <w:jc w:val="both"/>
        <w:rPr>
          <w:rFonts w:ascii="Arial" w:hAnsi="Arial" w:cs="Arial"/>
          <w:sz w:val="22"/>
          <w:szCs w:val="22"/>
        </w:rPr>
      </w:pPr>
    </w:p>
    <w:p w:rsidR="00EE628A" w:rsidRPr="006F5A40" w:rsidRDefault="00EE628A" w:rsidP="00421928">
      <w:pPr>
        <w:jc w:val="both"/>
        <w:rPr>
          <w:rFonts w:ascii="Arial" w:hAnsi="Arial" w:cs="Arial"/>
          <w:sz w:val="22"/>
          <w:szCs w:val="22"/>
        </w:rPr>
      </w:pPr>
    </w:p>
    <w:p w:rsidR="00421928" w:rsidRDefault="00421928" w:rsidP="00421928">
      <w:pPr>
        <w:rPr>
          <w:rFonts w:ascii="Arial" w:hAnsi="Arial" w:cs="Arial"/>
          <w:sz w:val="22"/>
          <w:szCs w:val="22"/>
        </w:rPr>
      </w:pPr>
      <w:r>
        <w:rPr>
          <w:rFonts w:ascii="Arial" w:hAnsi="Arial" w:cs="Arial"/>
          <w:sz w:val="22"/>
          <w:szCs w:val="22"/>
        </w:rPr>
        <w:br w:type="page"/>
      </w:r>
    </w:p>
    <w:p w:rsidR="00421928" w:rsidRPr="006F5A40" w:rsidRDefault="00421928" w:rsidP="00421928">
      <w:pPr>
        <w:jc w:val="both"/>
        <w:rPr>
          <w:rFonts w:ascii="Arial" w:hAnsi="Arial" w:cs="Arial"/>
          <w:b/>
          <w:sz w:val="22"/>
          <w:szCs w:val="22"/>
        </w:rPr>
      </w:pPr>
      <w:r w:rsidRPr="006F5A40">
        <w:rPr>
          <w:rFonts w:ascii="Arial" w:hAnsi="Arial" w:cs="Arial"/>
          <w:b/>
          <w:sz w:val="22"/>
          <w:szCs w:val="22"/>
        </w:rPr>
        <w:lastRenderedPageBreak/>
        <w:t xml:space="preserve">Safety </w:t>
      </w:r>
      <w:r>
        <w:rPr>
          <w:rFonts w:ascii="Arial" w:hAnsi="Arial" w:cs="Arial"/>
          <w:b/>
          <w:sz w:val="22"/>
          <w:szCs w:val="22"/>
        </w:rPr>
        <w:t>n</w:t>
      </w:r>
      <w:r w:rsidRPr="006F5A40">
        <w:rPr>
          <w:rFonts w:ascii="Arial" w:hAnsi="Arial" w:cs="Arial"/>
          <w:b/>
          <w:sz w:val="22"/>
          <w:szCs w:val="22"/>
        </w:rPr>
        <w:t>ets</w:t>
      </w:r>
    </w:p>
    <w:p w:rsidR="00421928" w:rsidRPr="006F5A40" w:rsidRDefault="00421928" w:rsidP="00421928">
      <w:pPr>
        <w:jc w:val="both"/>
        <w:rPr>
          <w:rFonts w:ascii="Arial" w:hAnsi="Arial" w:cs="Arial"/>
          <w:sz w:val="22"/>
          <w:szCs w:val="22"/>
        </w:rPr>
      </w:pPr>
    </w:p>
    <w:p w:rsidR="00421928" w:rsidRDefault="00421928" w:rsidP="00421928">
      <w:pPr>
        <w:jc w:val="both"/>
        <w:rPr>
          <w:rFonts w:ascii="Arial" w:hAnsi="Arial" w:cs="Arial"/>
          <w:sz w:val="22"/>
          <w:szCs w:val="22"/>
        </w:rPr>
      </w:pPr>
      <w:r w:rsidRPr="006F5A40">
        <w:rPr>
          <w:rFonts w:ascii="Arial" w:hAnsi="Arial" w:cs="Arial"/>
          <w:sz w:val="22"/>
          <w:szCs w:val="22"/>
        </w:rPr>
        <w:t>Nets do not prevent falls but will restrict the fa</w:t>
      </w:r>
      <w:r w:rsidR="0008557C">
        <w:rPr>
          <w:rFonts w:ascii="Arial" w:hAnsi="Arial" w:cs="Arial"/>
          <w:sz w:val="22"/>
          <w:szCs w:val="22"/>
        </w:rPr>
        <w:t xml:space="preserve">ll height minimizing injuries. </w:t>
      </w:r>
      <w:r w:rsidRPr="006F5A40">
        <w:rPr>
          <w:rFonts w:ascii="Arial" w:hAnsi="Arial" w:cs="Arial"/>
          <w:sz w:val="22"/>
          <w:szCs w:val="22"/>
        </w:rPr>
        <w:t>Nets are normally used in semi-static situation</w:t>
      </w:r>
      <w:r>
        <w:rPr>
          <w:rFonts w:ascii="Arial" w:hAnsi="Arial" w:cs="Arial"/>
          <w:sz w:val="22"/>
          <w:szCs w:val="22"/>
        </w:rPr>
        <w:t>s</w:t>
      </w:r>
      <w:r w:rsidRPr="006F5A40">
        <w:rPr>
          <w:rFonts w:ascii="Arial" w:hAnsi="Arial" w:cs="Arial"/>
          <w:sz w:val="22"/>
          <w:szCs w:val="22"/>
        </w:rPr>
        <w:t xml:space="preserve"> where most of the work is concentrated in one area since the erection of the net </w:t>
      </w:r>
      <w:r>
        <w:rPr>
          <w:rFonts w:ascii="Arial" w:hAnsi="Arial" w:cs="Arial"/>
          <w:sz w:val="22"/>
          <w:szCs w:val="22"/>
        </w:rPr>
        <w:t>itself produces its own risks.</w:t>
      </w:r>
    </w:p>
    <w:p w:rsidR="00421928"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It is also important to ensure the net is fixed in a position close to the work in order to minimize as far as possible the height of the fall and must be wide enough to catch anyone falling into it.</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b/>
          <w:sz w:val="22"/>
          <w:szCs w:val="22"/>
        </w:rPr>
      </w:pPr>
      <w:r w:rsidRPr="006F5A40">
        <w:rPr>
          <w:rFonts w:ascii="Arial" w:hAnsi="Arial" w:cs="Arial"/>
          <w:b/>
          <w:sz w:val="22"/>
          <w:szCs w:val="22"/>
        </w:rPr>
        <w:t xml:space="preserve">Inspection of </w:t>
      </w:r>
      <w:r>
        <w:rPr>
          <w:rFonts w:ascii="Arial" w:hAnsi="Arial" w:cs="Arial"/>
          <w:b/>
          <w:sz w:val="22"/>
          <w:szCs w:val="22"/>
        </w:rPr>
        <w:t>p</w:t>
      </w:r>
      <w:r w:rsidRPr="006F5A40">
        <w:rPr>
          <w:rFonts w:ascii="Arial" w:hAnsi="Arial" w:cs="Arial"/>
          <w:b/>
          <w:sz w:val="22"/>
          <w:szCs w:val="22"/>
        </w:rPr>
        <w:t>rotection</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Inspection of the protective measures set up to ensure the safety of those affected during the working at height operation is an integral part of the effective management of the system.</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Pr>
          <w:rFonts w:ascii="Arial" w:hAnsi="Arial" w:cs="Arial"/>
          <w:sz w:val="22"/>
          <w:szCs w:val="22"/>
        </w:rPr>
        <w:t>Inspections should take place:</w:t>
      </w:r>
    </w:p>
    <w:p w:rsidR="00421928" w:rsidRPr="006F5A40" w:rsidRDefault="00421928" w:rsidP="00421928">
      <w:pPr>
        <w:jc w:val="both"/>
        <w:rPr>
          <w:rFonts w:ascii="Arial" w:hAnsi="Arial" w:cs="Arial"/>
          <w:sz w:val="22"/>
          <w:szCs w:val="22"/>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before the equipment or system is used</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during the use of the equipment or system</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after extraordinary incidents, accidents or adverse conditions</w:t>
      </w: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at intervals not exceeding 7 days in the case of scaffolds and other working platforms (including tower scaffolds and MEWPs) used for construction work and from which a person could fall more than 2 metres</w:t>
      </w:r>
    </w:p>
    <w:p w:rsidR="00421928" w:rsidRPr="006F5A40" w:rsidRDefault="00421928" w:rsidP="00421928">
      <w:pPr>
        <w:jc w:val="both"/>
        <w:rPr>
          <w:rFonts w:ascii="Arial" w:hAnsi="Arial" w:cs="Arial"/>
          <w:sz w:val="22"/>
          <w:szCs w:val="22"/>
        </w:rPr>
      </w:pPr>
    </w:p>
    <w:p w:rsidR="00421928" w:rsidRPr="006F5A40" w:rsidRDefault="00421928" w:rsidP="00421928">
      <w:pPr>
        <w:jc w:val="both"/>
        <w:rPr>
          <w:rFonts w:ascii="Arial" w:hAnsi="Arial" w:cs="Arial"/>
          <w:sz w:val="22"/>
          <w:szCs w:val="22"/>
        </w:rPr>
      </w:pPr>
      <w:r w:rsidRPr="006F5A40">
        <w:rPr>
          <w:rFonts w:ascii="Arial" w:hAnsi="Arial" w:cs="Arial"/>
          <w:sz w:val="22"/>
          <w:szCs w:val="22"/>
        </w:rPr>
        <w:t xml:space="preserve">Other aspects to </w:t>
      </w:r>
      <w:r>
        <w:rPr>
          <w:rFonts w:ascii="Arial" w:hAnsi="Arial" w:cs="Arial"/>
          <w:sz w:val="22"/>
          <w:szCs w:val="22"/>
        </w:rPr>
        <w:t>consider when working at height are:</w:t>
      </w:r>
    </w:p>
    <w:p w:rsidR="00421928" w:rsidRPr="006F5A40" w:rsidRDefault="00421928" w:rsidP="00421928">
      <w:pPr>
        <w:jc w:val="both"/>
        <w:rPr>
          <w:rFonts w:ascii="Arial" w:hAnsi="Arial" w:cs="Arial"/>
          <w:sz w:val="22"/>
          <w:szCs w:val="22"/>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 xml:space="preserve">Personal Protective Equipment (PPE) - where there are additional risks such as to the head, feet and hands suit PPE should be provided and worn e.g. safety helmet, foot wear, gloves </w:t>
      </w:r>
      <w:r w:rsidR="00D67C89" w:rsidRPr="00F16344">
        <w:rPr>
          <w:rFonts w:ascii="Arial" w:hAnsi="Arial"/>
          <w:color w:val="000000"/>
          <w:sz w:val="22"/>
          <w:szCs w:val="22"/>
          <w:lang w:eastAsia="en-US"/>
        </w:rPr>
        <w:t>etc.</w:t>
      </w:r>
    </w:p>
    <w:p w:rsidR="00421928" w:rsidRPr="00186C7D" w:rsidRDefault="00421928" w:rsidP="00186C7D">
      <w:pPr>
        <w:ind w:left="601"/>
        <w:jc w:val="both"/>
        <w:rPr>
          <w:rFonts w:ascii="Arial" w:hAnsi="Arial"/>
          <w:color w:val="000000"/>
          <w:sz w:val="18"/>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falling objects - to prevent falling objects netting, barriers and toe-boards should be used as well as closing off areas belo</w:t>
      </w:r>
      <w:r w:rsidR="001F774F">
        <w:rPr>
          <w:rFonts w:ascii="Arial" w:hAnsi="Arial"/>
          <w:color w:val="000000"/>
          <w:sz w:val="22"/>
          <w:szCs w:val="22"/>
          <w:lang w:eastAsia="en-US"/>
        </w:rPr>
        <w:t xml:space="preserve">w the work. </w:t>
      </w:r>
      <w:r w:rsidRPr="00F16344">
        <w:rPr>
          <w:rFonts w:ascii="Arial" w:hAnsi="Arial"/>
          <w:color w:val="000000"/>
          <w:sz w:val="22"/>
          <w:szCs w:val="22"/>
          <w:lang w:eastAsia="en-US"/>
        </w:rPr>
        <w:t>All tools and loose material should be kept in suitable shoulder bags or containers</w:t>
      </w:r>
    </w:p>
    <w:p w:rsidR="00421928" w:rsidRPr="00186C7D" w:rsidRDefault="00421928" w:rsidP="00186C7D">
      <w:pPr>
        <w:ind w:left="601"/>
        <w:jc w:val="both"/>
        <w:rPr>
          <w:rFonts w:ascii="Arial" w:hAnsi="Arial"/>
          <w:color w:val="000000"/>
          <w:sz w:val="18"/>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fragile surfaces – if anyone does work on or near a fragile surface suitable platforms, coverings, guard rails and the like are provided and used to minimise the risk</w:t>
      </w:r>
    </w:p>
    <w:p w:rsidR="00421928" w:rsidRPr="00186C7D" w:rsidRDefault="00421928" w:rsidP="00186C7D">
      <w:pPr>
        <w:ind w:left="601"/>
        <w:jc w:val="both"/>
        <w:rPr>
          <w:rFonts w:ascii="Arial" w:hAnsi="Arial"/>
          <w:color w:val="000000"/>
          <w:sz w:val="18"/>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waste removal - to avoid people or material falling consideration should be given to installing purposely designed waste chutes to make handling easier and safer</w:t>
      </w:r>
    </w:p>
    <w:p w:rsidR="00421928" w:rsidRPr="00186C7D" w:rsidRDefault="00421928" w:rsidP="00186C7D">
      <w:pPr>
        <w:ind w:left="601"/>
        <w:jc w:val="both"/>
        <w:rPr>
          <w:rFonts w:ascii="Arial" w:hAnsi="Arial"/>
          <w:color w:val="000000"/>
          <w:sz w:val="18"/>
          <w:szCs w:val="22"/>
          <w:lang w:eastAsia="en-US"/>
        </w:rPr>
      </w:pPr>
    </w:p>
    <w:p w:rsidR="00421928" w:rsidRPr="00F16344" w:rsidRDefault="00421928" w:rsidP="000F2144">
      <w:pPr>
        <w:numPr>
          <w:ilvl w:val="0"/>
          <w:numId w:val="6"/>
        </w:numPr>
        <w:ind w:left="601" w:hanging="601"/>
        <w:jc w:val="both"/>
        <w:rPr>
          <w:rFonts w:ascii="Arial" w:hAnsi="Arial"/>
          <w:color w:val="000000"/>
          <w:sz w:val="22"/>
          <w:szCs w:val="22"/>
          <w:lang w:eastAsia="en-US"/>
        </w:rPr>
      </w:pPr>
      <w:r w:rsidRPr="00F16344">
        <w:rPr>
          <w:rFonts w:ascii="Arial" w:hAnsi="Arial"/>
          <w:color w:val="000000"/>
          <w:sz w:val="22"/>
          <w:szCs w:val="22"/>
          <w:lang w:eastAsia="en-US"/>
        </w:rPr>
        <w:t xml:space="preserve">emergencies – consider the method of egress in an emergency such as a fire or the need to rescue someone who is ill or falls while wearing a harness </w:t>
      </w:r>
      <w:r w:rsidR="00D67C89" w:rsidRPr="00F16344">
        <w:rPr>
          <w:rFonts w:ascii="Arial" w:hAnsi="Arial"/>
          <w:color w:val="000000"/>
          <w:sz w:val="22"/>
          <w:szCs w:val="22"/>
          <w:lang w:eastAsia="en-US"/>
        </w:rPr>
        <w:t>etc.</w:t>
      </w:r>
    </w:p>
    <w:p w:rsidR="00421928" w:rsidRPr="00186C7D" w:rsidRDefault="00421928" w:rsidP="00186C7D">
      <w:pPr>
        <w:ind w:left="601"/>
        <w:jc w:val="both"/>
        <w:rPr>
          <w:rFonts w:ascii="Arial" w:hAnsi="Arial"/>
          <w:color w:val="000000"/>
          <w:sz w:val="18"/>
          <w:szCs w:val="22"/>
          <w:lang w:eastAsia="en-US"/>
        </w:rPr>
      </w:pPr>
    </w:p>
    <w:p w:rsidR="00421928" w:rsidRPr="00A06496" w:rsidRDefault="00421928" w:rsidP="000F2144">
      <w:pPr>
        <w:numPr>
          <w:ilvl w:val="0"/>
          <w:numId w:val="6"/>
        </w:numPr>
        <w:ind w:left="601" w:hanging="601"/>
        <w:jc w:val="both"/>
        <w:rPr>
          <w:rFonts w:ascii="Arial" w:hAnsi="Arial"/>
          <w:color w:val="000000"/>
          <w:sz w:val="22"/>
          <w:szCs w:val="22"/>
          <w:lang w:eastAsia="en-US"/>
        </w:rPr>
      </w:pPr>
      <w:r w:rsidRPr="00A06496">
        <w:rPr>
          <w:rFonts w:ascii="Arial" w:hAnsi="Arial"/>
          <w:color w:val="000000"/>
          <w:sz w:val="22"/>
          <w:szCs w:val="22"/>
          <w:lang w:eastAsia="en-US"/>
        </w:rPr>
        <w:t>material handling - consider how to best to transport material at a height using suitable mechanical a</w:t>
      </w:r>
      <w:r w:rsidR="00BC6921">
        <w:rPr>
          <w:rFonts w:ascii="Arial" w:hAnsi="Arial"/>
          <w:color w:val="000000"/>
          <w:sz w:val="22"/>
          <w:szCs w:val="22"/>
          <w:lang w:eastAsia="en-US"/>
        </w:rPr>
        <w:t xml:space="preserve">ids to reduce manual handling. </w:t>
      </w:r>
      <w:r w:rsidRPr="00A06496">
        <w:rPr>
          <w:rFonts w:ascii="Arial" w:hAnsi="Arial"/>
          <w:color w:val="000000"/>
          <w:sz w:val="22"/>
          <w:szCs w:val="22"/>
          <w:lang w:eastAsia="en-US"/>
        </w:rPr>
        <w:t>It is also important to think about safe storage to prevent it accidentally falling particularly in windy conditions</w:t>
      </w:r>
    </w:p>
    <w:p w:rsidR="00421928" w:rsidRPr="00186C7D" w:rsidRDefault="00421928" w:rsidP="00186C7D">
      <w:pPr>
        <w:ind w:left="601"/>
        <w:jc w:val="both"/>
        <w:rPr>
          <w:rFonts w:ascii="Arial" w:hAnsi="Arial"/>
          <w:color w:val="000000"/>
          <w:sz w:val="18"/>
          <w:szCs w:val="22"/>
          <w:lang w:eastAsia="en-US"/>
        </w:rPr>
      </w:pPr>
    </w:p>
    <w:p w:rsidR="00421928" w:rsidRPr="00A06496" w:rsidRDefault="00421928" w:rsidP="000F2144">
      <w:pPr>
        <w:numPr>
          <w:ilvl w:val="0"/>
          <w:numId w:val="6"/>
        </w:numPr>
        <w:ind w:left="601" w:hanging="601"/>
        <w:jc w:val="both"/>
        <w:rPr>
          <w:rFonts w:ascii="Arial" w:hAnsi="Arial"/>
          <w:color w:val="000000"/>
          <w:sz w:val="22"/>
          <w:szCs w:val="22"/>
          <w:lang w:eastAsia="en-US"/>
        </w:rPr>
      </w:pPr>
      <w:r w:rsidRPr="00A06496">
        <w:rPr>
          <w:rFonts w:ascii="Arial" w:hAnsi="Arial"/>
          <w:color w:val="000000"/>
          <w:sz w:val="22"/>
          <w:szCs w:val="22"/>
          <w:lang w:eastAsia="en-US"/>
        </w:rPr>
        <w:t>mechanical handling - hiring and siting of lifting equipment is extremely important such as cranes in order to avoid the equipment striking or knocking personnel off of working platforms and ladders</w:t>
      </w:r>
    </w:p>
    <w:p w:rsidR="00421928" w:rsidRPr="00186C7D" w:rsidRDefault="00421928" w:rsidP="00186C7D">
      <w:pPr>
        <w:ind w:left="601"/>
        <w:jc w:val="both"/>
        <w:rPr>
          <w:rFonts w:ascii="Arial" w:hAnsi="Arial"/>
          <w:color w:val="000000"/>
          <w:sz w:val="18"/>
          <w:szCs w:val="22"/>
          <w:lang w:eastAsia="en-US"/>
        </w:rPr>
      </w:pPr>
    </w:p>
    <w:p w:rsidR="00421928" w:rsidRPr="00A06496" w:rsidRDefault="00421928" w:rsidP="000F2144">
      <w:pPr>
        <w:numPr>
          <w:ilvl w:val="0"/>
          <w:numId w:val="6"/>
        </w:numPr>
        <w:ind w:left="601" w:hanging="601"/>
        <w:jc w:val="both"/>
        <w:rPr>
          <w:rFonts w:ascii="Arial" w:hAnsi="Arial"/>
          <w:color w:val="000000"/>
          <w:sz w:val="22"/>
          <w:szCs w:val="22"/>
          <w:lang w:eastAsia="en-US"/>
        </w:rPr>
      </w:pPr>
      <w:r w:rsidRPr="00A06496">
        <w:rPr>
          <w:rFonts w:ascii="Arial" w:hAnsi="Arial"/>
          <w:color w:val="000000"/>
          <w:sz w:val="22"/>
          <w:szCs w:val="22"/>
          <w:lang w:eastAsia="en-US"/>
        </w:rPr>
        <w:t>transport - the movement of vehicles and other forms of transport can inadvertently strike working platforms such as ladders, towers etc. and therefore it is important to control any traffic in the area where work at height is being undertaken</w:t>
      </w:r>
    </w:p>
    <w:p w:rsidR="00421928" w:rsidRPr="00186C7D" w:rsidRDefault="00421928" w:rsidP="00186C7D">
      <w:pPr>
        <w:ind w:left="601"/>
        <w:jc w:val="both"/>
        <w:rPr>
          <w:rFonts w:ascii="Arial" w:hAnsi="Arial"/>
          <w:color w:val="000000"/>
          <w:sz w:val="18"/>
          <w:szCs w:val="22"/>
          <w:lang w:eastAsia="en-US"/>
        </w:rPr>
      </w:pPr>
    </w:p>
    <w:p w:rsidR="00421928" w:rsidRDefault="00421928" w:rsidP="000F2144">
      <w:pPr>
        <w:numPr>
          <w:ilvl w:val="0"/>
          <w:numId w:val="6"/>
        </w:numPr>
        <w:ind w:left="601" w:hanging="601"/>
        <w:jc w:val="both"/>
        <w:rPr>
          <w:rFonts w:ascii="Arial" w:hAnsi="Arial"/>
          <w:color w:val="000000"/>
          <w:sz w:val="22"/>
          <w:szCs w:val="22"/>
          <w:lang w:eastAsia="en-US"/>
        </w:rPr>
      </w:pPr>
      <w:r w:rsidRPr="00A06496">
        <w:rPr>
          <w:rFonts w:ascii="Arial" w:hAnsi="Arial"/>
          <w:color w:val="000000"/>
          <w:sz w:val="22"/>
          <w:szCs w:val="22"/>
          <w:lang w:eastAsia="en-US"/>
        </w:rPr>
        <w:t>weather conditions - can have a significant effect on safe working at height and therefore steps must be taken to ensure the safe system of work takes fully and proper account of the effect this may have on those undertaking the work</w:t>
      </w:r>
    </w:p>
    <w:p w:rsidR="00C11E36" w:rsidRPr="00C11E36" w:rsidRDefault="00C11E36" w:rsidP="00C11E36">
      <w:pPr>
        <w:rPr>
          <w:rFonts w:ascii="Arial" w:hAnsi="Arial"/>
          <w:color w:val="000000"/>
          <w:sz w:val="22"/>
          <w:szCs w:val="22"/>
          <w:lang w:eastAsia="en-US"/>
        </w:rPr>
      </w:pPr>
    </w:p>
    <w:p w:rsidR="00421928" w:rsidRPr="00421928" w:rsidRDefault="00C77F35" w:rsidP="00421928">
      <w:pPr>
        <w:tabs>
          <w:tab w:val="right" w:pos="9890"/>
        </w:tabs>
        <w:jc w:val="both"/>
        <w:rPr>
          <w:rFonts w:ascii="Arial" w:hAnsi="Arial" w:cs="Arial"/>
          <w:sz w:val="22"/>
        </w:rPr>
      </w:pPr>
      <w:hyperlink w:anchor="Contents" w:history="1"/>
    </w:p>
    <w:p w:rsidR="00637372" w:rsidRPr="00637372" w:rsidRDefault="00637372" w:rsidP="00000DBF">
      <w:pPr>
        <w:tabs>
          <w:tab w:val="right" w:pos="9890"/>
        </w:tabs>
        <w:jc w:val="both"/>
        <w:rPr>
          <w:rFonts w:ascii="Arial" w:hAnsi="Arial" w:cs="Arial"/>
          <w:sz w:val="22"/>
        </w:rPr>
      </w:pPr>
    </w:p>
    <w:p w:rsidR="00637372" w:rsidRDefault="00637372" w:rsidP="00000DBF">
      <w:pPr>
        <w:tabs>
          <w:tab w:val="right" w:pos="9890"/>
        </w:tabs>
        <w:jc w:val="both"/>
        <w:sectPr w:rsidR="00637372" w:rsidSect="00E54C02">
          <w:pgSz w:w="11906" w:h="16838" w:code="9"/>
          <w:pgMar w:top="720" w:right="1008" w:bottom="1008" w:left="1008" w:header="576" w:footer="57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6"/>
      </w:tblGrid>
      <w:tr w:rsidR="004A4CF6" w:rsidRPr="00BF1213" w:rsidTr="00741929">
        <w:trPr>
          <w:trHeight w:val="494"/>
        </w:trPr>
        <w:tc>
          <w:tcPr>
            <w:tcW w:w="10106" w:type="dxa"/>
            <w:shd w:val="clear" w:color="auto" w:fill="000000"/>
            <w:vAlign w:val="center"/>
          </w:tcPr>
          <w:p w:rsidR="004A4CF6" w:rsidRPr="00BD0A23" w:rsidRDefault="004A4CF6" w:rsidP="006E699C">
            <w:pPr>
              <w:pStyle w:val="Heading1"/>
            </w:pPr>
            <w:bookmarkStart w:id="256" w:name="_Toc180136078"/>
            <w:r w:rsidRPr="00BD0A23">
              <w:lastRenderedPageBreak/>
              <w:br w:type="page"/>
            </w:r>
            <w:bookmarkStart w:id="257" w:name="_Ref397604444"/>
            <w:bookmarkStart w:id="258" w:name="_Toc476647244"/>
            <w:r w:rsidR="006E699C">
              <w:t>HEALTH AND SAFETY HANDBOOK ACKNOWLEDGEMENT FORM</w:t>
            </w:r>
            <w:bookmarkEnd w:id="257"/>
            <w:bookmarkEnd w:id="258"/>
          </w:p>
        </w:tc>
      </w:tr>
    </w:tbl>
    <w:p w:rsidR="004A4CF6" w:rsidRPr="00BF1213" w:rsidRDefault="004A4CF6" w:rsidP="004A4CF6">
      <w:pPr>
        <w:jc w:val="both"/>
        <w:rPr>
          <w:rFonts w:ascii="Arial" w:hAnsi="Arial" w:cs="Arial"/>
          <w:sz w:val="22"/>
          <w:szCs w:val="22"/>
        </w:rPr>
      </w:pPr>
    </w:p>
    <w:bookmarkEnd w:id="256"/>
    <w:p w:rsidR="006E699C" w:rsidRPr="002D1A44" w:rsidRDefault="006E699C" w:rsidP="006E699C">
      <w:pPr>
        <w:ind w:right="-11"/>
        <w:jc w:val="both"/>
        <w:rPr>
          <w:rFonts w:ascii="Arial" w:hAnsi="Arial" w:cs="Arial"/>
          <w:sz w:val="22"/>
          <w:szCs w:val="22"/>
        </w:rPr>
      </w:pPr>
      <w:r w:rsidRPr="002D1A44">
        <w:rPr>
          <w:rFonts w:ascii="Arial" w:hAnsi="Arial" w:cs="Arial"/>
          <w:sz w:val="22"/>
          <w:szCs w:val="22"/>
        </w:rPr>
        <w:t xml:space="preserve">Please read the notes below and then sign this form. </w:t>
      </w:r>
    </w:p>
    <w:p w:rsidR="006E699C" w:rsidRPr="002D1A44" w:rsidRDefault="006E699C" w:rsidP="006E699C">
      <w:pPr>
        <w:ind w:right="-11"/>
        <w:jc w:val="both"/>
        <w:rPr>
          <w:rFonts w:ascii="Arial" w:hAnsi="Arial" w:cs="Arial"/>
          <w:sz w:val="22"/>
          <w:szCs w:val="22"/>
        </w:rPr>
      </w:pPr>
    </w:p>
    <w:p w:rsidR="006E699C" w:rsidRPr="002D1A44" w:rsidRDefault="006E699C" w:rsidP="006E699C">
      <w:pPr>
        <w:ind w:right="-11"/>
        <w:jc w:val="both"/>
        <w:rPr>
          <w:rFonts w:ascii="Arial" w:hAnsi="Arial" w:cs="Arial"/>
          <w:sz w:val="22"/>
          <w:szCs w:val="22"/>
        </w:rPr>
      </w:pPr>
      <w:r w:rsidRPr="002D1A44">
        <w:rPr>
          <w:rFonts w:ascii="Arial" w:hAnsi="Arial" w:cs="Arial"/>
          <w:sz w:val="22"/>
          <w:szCs w:val="22"/>
        </w:rPr>
        <w:t xml:space="preserve">Clearly, we will do all in our power to ensure the health and safety and welfare of all our </w:t>
      </w:r>
      <w:r>
        <w:rPr>
          <w:rFonts w:ascii="Arial" w:hAnsi="Arial" w:cs="Arial"/>
          <w:sz w:val="22"/>
          <w:szCs w:val="22"/>
        </w:rPr>
        <w:t xml:space="preserve">staff </w:t>
      </w:r>
      <w:r w:rsidRPr="002D1A44">
        <w:rPr>
          <w:rFonts w:ascii="Arial" w:hAnsi="Arial" w:cs="Arial"/>
          <w:sz w:val="22"/>
          <w:szCs w:val="22"/>
        </w:rPr>
        <w:t xml:space="preserve">and we look to our </w:t>
      </w:r>
      <w:r w:rsidR="006846D8" w:rsidRPr="005B6169">
        <w:rPr>
          <w:rFonts w:ascii="Arial" w:hAnsi="Arial" w:cs="Arial"/>
          <w:sz w:val="22"/>
          <w:szCs w:val="22"/>
        </w:rPr>
        <w:t>staff</w:t>
      </w:r>
      <w:r>
        <w:rPr>
          <w:rFonts w:ascii="Arial" w:hAnsi="Arial" w:cs="Arial"/>
          <w:sz w:val="22"/>
          <w:szCs w:val="22"/>
        </w:rPr>
        <w:t xml:space="preserve"> </w:t>
      </w:r>
      <w:r w:rsidRPr="002D1A44">
        <w:rPr>
          <w:rFonts w:ascii="Arial" w:hAnsi="Arial" w:cs="Arial"/>
          <w:sz w:val="22"/>
          <w:szCs w:val="22"/>
        </w:rPr>
        <w:t>to abide by the Health and Safety standards laid down.</w:t>
      </w:r>
    </w:p>
    <w:p w:rsidR="006E699C" w:rsidRPr="002D1A44" w:rsidRDefault="006E699C" w:rsidP="006E699C">
      <w:pPr>
        <w:ind w:right="864"/>
        <w:jc w:val="both"/>
        <w:rPr>
          <w:rFonts w:ascii="Arial" w:hAnsi="Arial" w:cs="Arial"/>
          <w:sz w:val="22"/>
          <w:szCs w:val="22"/>
        </w:rPr>
      </w:pPr>
    </w:p>
    <w:p w:rsidR="006E699C" w:rsidRPr="002D1A44" w:rsidRDefault="006E699C" w:rsidP="006E699C">
      <w:pPr>
        <w:pStyle w:val="BlockText"/>
        <w:ind w:left="0" w:right="-2"/>
        <w:rPr>
          <w:rFonts w:ascii="Arial" w:hAnsi="Arial" w:cs="Arial"/>
          <w:sz w:val="22"/>
          <w:szCs w:val="22"/>
        </w:rPr>
      </w:pPr>
      <w:r w:rsidRPr="002D1A44">
        <w:rPr>
          <w:rFonts w:ascii="Arial" w:hAnsi="Arial" w:cs="Arial"/>
          <w:sz w:val="22"/>
          <w:szCs w:val="22"/>
        </w:rPr>
        <w:t xml:space="preserve">We have formulated our Health and Safety at Work Policy as legally required and this handbook informs you of those sections of the Policy which affect you. </w:t>
      </w:r>
    </w:p>
    <w:p w:rsidR="006E699C" w:rsidRPr="002D1A44" w:rsidRDefault="006E699C" w:rsidP="006E699C">
      <w:pPr>
        <w:ind w:right="864"/>
        <w:jc w:val="both"/>
        <w:rPr>
          <w:rFonts w:ascii="Arial" w:hAnsi="Arial" w:cs="Arial"/>
          <w:sz w:val="22"/>
          <w:szCs w:val="22"/>
        </w:rPr>
      </w:pPr>
    </w:p>
    <w:p w:rsidR="006E699C" w:rsidRPr="002D1A44" w:rsidRDefault="006E699C" w:rsidP="006E699C">
      <w:pPr>
        <w:pStyle w:val="BlockText"/>
        <w:tabs>
          <w:tab w:val="left" w:pos="-1620"/>
          <w:tab w:val="left" w:pos="9720"/>
          <w:tab w:val="left" w:pos="9889"/>
        </w:tabs>
        <w:ind w:left="0" w:right="72"/>
        <w:rPr>
          <w:rFonts w:ascii="Arial" w:hAnsi="Arial" w:cs="Arial"/>
          <w:sz w:val="22"/>
          <w:szCs w:val="22"/>
        </w:rPr>
      </w:pPr>
      <w:r w:rsidRPr="002D1A44">
        <w:rPr>
          <w:rFonts w:ascii="Arial" w:hAnsi="Arial" w:cs="Arial"/>
          <w:sz w:val="22"/>
          <w:szCs w:val="22"/>
        </w:rPr>
        <w:t xml:space="preserve">You should read the information contained in this Handbook and adhere to the rules at all times. </w:t>
      </w:r>
    </w:p>
    <w:p w:rsidR="006E699C" w:rsidRPr="002D1A44" w:rsidRDefault="006E699C" w:rsidP="006E699C">
      <w:pPr>
        <w:pStyle w:val="BlockText"/>
        <w:tabs>
          <w:tab w:val="left" w:pos="-1620"/>
          <w:tab w:val="left" w:pos="9720"/>
          <w:tab w:val="left" w:pos="9889"/>
        </w:tabs>
        <w:ind w:left="0" w:right="72"/>
        <w:rPr>
          <w:rFonts w:ascii="Arial" w:hAnsi="Arial" w:cs="Arial"/>
          <w:sz w:val="22"/>
          <w:szCs w:val="22"/>
        </w:rPr>
      </w:pPr>
    </w:p>
    <w:p w:rsidR="006E699C" w:rsidRPr="002D1A44" w:rsidRDefault="006E699C" w:rsidP="006E699C">
      <w:pPr>
        <w:pStyle w:val="BlockText"/>
        <w:tabs>
          <w:tab w:val="left" w:pos="-1620"/>
          <w:tab w:val="left" w:pos="9720"/>
          <w:tab w:val="left" w:pos="9889"/>
        </w:tabs>
        <w:ind w:left="0" w:right="72"/>
        <w:rPr>
          <w:rFonts w:ascii="Arial" w:hAnsi="Arial" w:cs="Arial"/>
          <w:sz w:val="22"/>
          <w:szCs w:val="22"/>
        </w:rPr>
      </w:pPr>
      <w:r w:rsidRPr="002D1A44">
        <w:rPr>
          <w:rFonts w:ascii="Arial" w:hAnsi="Arial" w:cs="Arial"/>
          <w:sz w:val="22"/>
          <w:szCs w:val="22"/>
        </w:rPr>
        <w:t xml:space="preserve">Please discuss any queries you may have with your </w:t>
      </w:r>
      <w:r w:rsidR="007723BF">
        <w:rPr>
          <w:rFonts w:ascii="Arial" w:hAnsi="Arial" w:cs="Arial"/>
          <w:sz w:val="22"/>
          <w:szCs w:val="22"/>
        </w:rPr>
        <w:t>line manager</w:t>
      </w:r>
      <w:r w:rsidRPr="002D1A44">
        <w:rPr>
          <w:rFonts w:ascii="Arial" w:hAnsi="Arial" w:cs="Arial"/>
          <w:sz w:val="22"/>
          <w:szCs w:val="22"/>
        </w:rPr>
        <w:t xml:space="preserve"> and sign this form.</w:t>
      </w:r>
    </w:p>
    <w:p w:rsidR="006E699C" w:rsidRPr="002D1A44" w:rsidRDefault="006E699C" w:rsidP="006E699C">
      <w:pPr>
        <w:pStyle w:val="BlockText"/>
        <w:tabs>
          <w:tab w:val="left" w:pos="-1620"/>
          <w:tab w:val="left" w:pos="9720"/>
          <w:tab w:val="left" w:pos="9889"/>
        </w:tabs>
        <w:ind w:left="0" w:right="72"/>
        <w:rPr>
          <w:rFonts w:ascii="Arial" w:hAnsi="Arial" w:cs="Arial"/>
          <w:sz w:val="22"/>
          <w:szCs w:val="22"/>
        </w:rPr>
      </w:pPr>
    </w:p>
    <w:p w:rsidR="006E699C" w:rsidRPr="002D1A44" w:rsidRDefault="006E699C" w:rsidP="006E699C">
      <w:pPr>
        <w:ind w:right="864"/>
        <w:jc w:val="both"/>
        <w:rPr>
          <w:rFonts w:ascii="Arial" w:hAnsi="Arial" w:cs="Arial"/>
          <w:sz w:val="22"/>
          <w:szCs w:val="22"/>
        </w:rPr>
      </w:pPr>
    </w:p>
    <w:p w:rsidR="006E699C" w:rsidRPr="002D1A44" w:rsidRDefault="006E699C" w:rsidP="006E699C">
      <w:pPr>
        <w:ind w:right="-11"/>
        <w:jc w:val="both"/>
        <w:rPr>
          <w:rFonts w:ascii="Arial" w:hAnsi="Arial" w:cs="Arial"/>
          <w:b/>
          <w:i/>
          <w:sz w:val="22"/>
          <w:szCs w:val="22"/>
        </w:rPr>
      </w:pPr>
      <w:r w:rsidRPr="002D1A44">
        <w:rPr>
          <w:rFonts w:ascii="Arial" w:hAnsi="Arial" w:cs="Arial"/>
          <w:b/>
          <w:i/>
          <w:sz w:val="22"/>
          <w:szCs w:val="22"/>
        </w:rPr>
        <w:t>I have read the Health and Safety Handbook and understand and accept its contents.  I will keep myself informed of its contents.</w:t>
      </w:r>
    </w:p>
    <w:p w:rsidR="006E699C" w:rsidRPr="002D1A44" w:rsidRDefault="006E699C" w:rsidP="006E699C">
      <w:pPr>
        <w:ind w:right="864"/>
        <w:jc w:val="both"/>
        <w:rPr>
          <w:rFonts w:ascii="Arial" w:hAnsi="Arial" w:cs="Arial"/>
          <w:sz w:val="22"/>
          <w:szCs w:val="22"/>
        </w:rPr>
      </w:pPr>
    </w:p>
    <w:p w:rsidR="006E699C" w:rsidRPr="002D1A44" w:rsidRDefault="006E699C" w:rsidP="006E699C">
      <w:pPr>
        <w:ind w:right="864"/>
        <w:jc w:val="both"/>
        <w:rPr>
          <w:rFonts w:ascii="Arial" w:hAnsi="Arial" w:cs="Arial"/>
          <w:sz w:val="22"/>
          <w:szCs w:val="22"/>
        </w:rPr>
      </w:pPr>
    </w:p>
    <w:tbl>
      <w:tblPr>
        <w:tblW w:w="10031" w:type="dxa"/>
        <w:tblBorders>
          <w:bottom w:val="dotted" w:sz="2" w:space="0" w:color="000000"/>
        </w:tblBorders>
        <w:tblLayout w:type="fixed"/>
        <w:tblLook w:val="0000" w:firstRow="0" w:lastRow="0" w:firstColumn="0" w:lastColumn="0" w:noHBand="0" w:noVBand="0"/>
      </w:tblPr>
      <w:tblGrid>
        <w:gridCol w:w="2166"/>
        <w:gridCol w:w="4179"/>
        <w:gridCol w:w="851"/>
        <w:gridCol w:w="2835"/>
      </w:tblGrid>
      <w:tr w:rsidR="006E699C" w:rsidRPr="002D1A44" w:rsidTr="006054FB">
        <w:trPr>
          <w:trHeight w:val="365"/>
        </w:trPr>
        <w:tc>
          <w:tcPr>
            <w:tcW w:w="2166" w:type="dxa"/>
            <w:tcBorders>
              <w:bottom w:val="nil"/>
            </w:tcBorders>
            <w:vAlign w:val="bottom"/>
          </w:tcPr>
          <w:p w:rsidR="006E699C" w:rsidRPr="002D1A44" w:rsidRDefault="006E699C" w:rsidP="006054FB">
            <w:pPr>
              <w:ind w:left="-108"/>
              <w:rPr>
                <w:rFonts w:ascii="Arial" w:hAnsi="Arial" w:cs="Arial"/>
              </w:rPr>
            </w:pPr>
            <w:r w:rsidRPr="002D1A44">
              <w:rPr>
                <w:rFonts w:ascii="Arial" w:hAnsi="Arial" w:cs="Arial"/>
                <w:sz w:val="22"/>
                <w:szCs w:val="22"/>
              </w:rPr>
              <w:t>Signature:</w:t>
            </w:r>
          </w:p>
        </w:tc>
        <w:tc>
          <w:tcPr>
            <w:tcW w:w="4179" w:type="dxa"/>
            <w:vAlign w:val="bottom"/>
          </w:tcPr>
          <w:p w:rsidR="006E699C" w:rsidRPr="002D1A44" w:rsidRDefault="006E699C" w:rsidP="006054FB">
            <w:pPr>
              <w:ind w:right="864"/>
              <w:rPr>
                <w:rFonts w:ascii="Arial" w:hAnsi="Arial" w:cs="Arial"/>
              </w:rPr>
            </w:pPr>
          </w:p>
        </w:tc>
        <w:tc>
          <w:tcPr>
            <w:tcW w:w="851" w:type="dxa"/>
            <w:tcBorders>
              <w:bottom w:val="nil"/>
            </w:tcBorders>
            <w:vAlign w:val="bottom"/>
          </w:tcPr>
          <w:p w:rsidR="006E699C" w:rsidRPr="002D1A44" w:rsidRDefault="006E699C" w:rsidP="006054FB">
            <w:pPr>
              <w:jc w:val="right"/>
              <w:rPr>
                <w:rFonts w:ascii="Arial" w:hAnsi="Arial" w:cs="Arial"/>
              </w:rPr>
            </w:pPr>
            <w:r w:rsidRPr="002D1A44">
              <w:rPr>
                <w:rFonts w:ascii="Arial" w:hAnsi="Arial" w:cs="Arial"/>
                <w:sz w:val="22"/>
                <w:szCs w:val="22"/>
              </w:rPr>
              <w:t>Date:</w:t>
            </w:r>
          </w:p>
        </w:tc>
        <w:tc>
          <w:tcPr>
            <w:tcW w:w="2835" w:type="dxa"/>
            <w:vAlign w:val="bottom"/>
          </w:tcPr>
          <w:p w:rsidR="006E699C" w:rsidRPr="002D1A44" w:rsidRDefault="006E699C" w:rsidP="006054FB">
            <w:pPr>
              <w:ind w:right="864"/>
              <w:rPr>
                <w:rFonts w:ascii="Arial" w:hAnsi="Arial" w:cs="Arial"/>
              </w:rPr>
            </w:pPr>
          </w:p>
        </w:tc>
      </w:tr>
    </w:tbl>
    <w:p w:rsidR="006E699C" w:rsidRPr="002D1A44" w:rsidRDefault="006E699C" w:rsidP="006E699C">
      <w:pPr>
        <w:ind w:right="864"/>
        <w:jc w:val="both"/>
        <w:rPr>
          <w:rFonts w:ascii="Arial" w:hAnsi="Arial" w:cs="Arial"/>
          <w:sz w:val="22"/>
          <w:szCs w:val="22"/>
        </w:rPr>
      </w:pPr>
    </w:p>
    <w:p w:rsidR="006E699C" w:rsidRPr="002D1A44" w:rsidRDefault="006E699C" w:rsidP="006E699C">
      <w:pPr>
        <w:ind w:right="864"/>
        <w:jc w:val="both"/>
        <w:rPr>
          <w:rFonts w:ascii="Arial" w:hAnsi="Arial" w:cs="Arial"/>
          <w:sz w:val="22"/>
          <w:szCs w:val="22"/>
        </w:rPr>
      </w:pPr>
    </w:p>
    <w:tbl>
      <w:tblPr>
        <w:tblW w:w="10031" w:type="dxa"/>
        <w:tblLayout w:type="fixed"/>
        <w:tblLook w:val="0000" w:firstRow="0" w:lastRow="0" w:firstColumn="0" w:lastColumn="0" w:noHBand="0" w:noVBand="0"/>
      </w:tblPr>
      <w:tblGrid>
        <w:gridCol w:w="2166"/>
        <w:gridCol w:w="7865"/>
      </w:tblGrid>
      <w:tr w:rsidR="006E699C" w:rsidRPr="002D1A44" w:rsidTr="006054FB">
        <w:trPr>
          <w:trHeight w:val="351"/>
        </w:trPr>
        <w:tc>
          <w:tcPr>
            <w:tcW w:w="2166" w:type="dxa"/>
            <w:vAlign w:val="bottom"/>
          </w:tcPr>
          <w:p w:rsidR="006E699C" w:rsidRPr="002D1A44" w:rsidRDefault="006E699C" w:rsidP="006054FB">
            <w:pPr>
              <w:pStyle w:val="Header"/>
              <w:ind w:hanging="108"/>
              <w:rPr>
                <w:rFonts w:cs="Arial"/>
              </w:rPr>
            </w:pPr>
            <w:r w:rsidRPr="002D1A44">
              <w:rPr>
                <w:rFonts w:cs="Arial"/>
                <w:sz w:val="22"/>
                <w:szCs w:val="22"/>
              </w:rPr>
              <w:t>Print Name:</w:t>
            </w:r>
          </w:p>
        </w:tc>
        <w:tc>
          <w:tcPr>
            <w:tcW w:w="7865" w:type="dxa"/>
            <w:tcBorders>
              <w:bottom w:val="dotted" w:sz="2" w:space="0" w:color="000000"/>
            </w:tcBorders>
          </w:tcPr>
          <w:p w:rsidR="006E699C" w:rsidRPr="002D1A44" w:rsidRDefault="006E699C" w:rsidP="006054FB">
            <w:pPr>
              <w:ind w:right="864"/>
              <w:jc w:val="both"/>
              <w:rPr>
                <w:rFonts w:ascii="Arial" w:hAnsi="Arial" w:cs="Arial"/>
              </w:rPr>
            </w:pPr>
          </w:p>
        </w:tc>
      </w:tr>
    </w:tbl>
    <w:p w:rsidR="006E699C" w:rsidRDefault="006E699C" w:rsidP="006E699C">
      <w:pPr>
        <w:rPr>
          <w:rFonts w:ascii="Arial" w:hAnsi="Arial" w:cs="Arial"/>
          <w:sz w:val="22"/>
        </w:rPr>
      </w:pPr>
    </w:p>
    <w:p w:rsidR="006E699C" w:rsidRDefault="006E699C" w:rsidP="006E699C">
      <w:pPr>
        <w:rPr>
          <w:rFonts w:ascii="Arial" w:hAnsi="Arial" w:cs="Arial"/>
          <w:sz w:val="22"/>
        </w:rPr>
      </w:pPr>
    </w:p>
    <w:p w:rsidR="006E699C" w:rsidRDefault="006E699C" w:rsidP="006E699C">
      <w:pPr>
        <w:rPr>
          <w:rFonts w:ascii="Arial" w:hAnsi="Arial" w:cs="Arial"/>
          <w:sz w:val="22"/>
        </w:rPr>
      </w:pPr>
    </w:p>
    <w:p w:rsidR="006E699C" w:rsidRDefault="006E699C" w:rsidP="006E699C">
      <w:pPr>
        <w:rPr>
          <w:rFonts w:ascii="Arial" w:hAnsi="Arial" w:cs="Arial"/>
          <w:sz w:val="22"/>
        </w:rPr>
      </w:pPr>
    </w:p>
    <w:p w:rsidR="005443C8" w:rsidRDefault="005443C8">
      <w:pPr>
        <w:jc w:val="both"/>
        <w:rPr>
          <w:rFonts w:ascii="Arial" w:hAnsi="Arial" w:cs="Arial"/>
          <w:sz w:val="22"/>
          <w:szCs w:val="22"/>
        </w:rPr>
      </w:pPr>
    </w:p>
    <w:p w:rsidR="006E699C" w:rsidRDefault="006E699C">
      <w:pPr>
        <w:jc w:val="both"/>
        <w:rPr>
          <w:rFonts w:ascii="Arial" w:hAnsi="Arial" w:cs="Arial"/>
          <w:sz w:val="22"/>
          <w:szCs w:val="22"/>
        </w:rPr>
      </w:pPr>
    </w:p>
    <w:p w:rsidR="006E699C" w:rsidRDefault="006E699C">
      <w:pPr>
        <w:jc w:val="both"/>
        <w:rPr>
          <w:rFonts w:ascii="Arial" w:hAnsi="Arial" w:cs="Arial"/>
          <w:sz w:val="22"/>
          <w:szCs w:val="22"/>
        </w:rPr>
      </w:pPr>
    </w:p>
    <w:p w:rsidR="006E699C" w:rsidRDefault="006E699C">
      <w:pPr>
        <w:jc w:val="both"/>
        <w:rPr>
          <w:rFonts w:ascii="Arial" w:hAnsi="Arial" w:cs="Arial"/>
          <w:sz w:val="22"/>
          <w:szCs w:val="22"/>
        </w:rPr>
      </w:pPr>
    </w:p>
    <w:p w:rsidR="006E699C" w:rsidRPr="00BF1213" w:rsidRDefault="006E699C">
      <w:pPr>
        <w:jc w:val="both"/>
        <w:rPr>
          <w:rFonts w:ascii="Arial" w:hAnsi="Arial" w:cs="Arial"/>
          <w:sz w:val="22"/>
          <w:szCs w:val="22"/>
        </w:rPr>
      </w:pPr>
    </w:p>
    <w:p w:rsidR="005443C8" w:rsidRPr="00BF1213" w:rsidRDefault="005443C8">
      <w:pPr>
        <w:jc w:val="both"/>
        <w:rPr>
          <w:rFonts w:ascii="Arial" w:hAnsi="Arial" w:cs="Arial"/>
          <w:sz w:val="22"/>
          <w:szCs w:val="22"/>
        </w:rPr>
      </w:pPr>
    </w:p>
    <w:p w:rsidR="001D4E8D" w:rsidRPr="00A95AC8" w:rsidRDefault="00C77F35" w:rsidP="00A95AC8">
      <w:pPr>
        <w:jc w:val="both"/>
        <w:rPr>
          <w:rFonts w:ascii="Arial" w:hAnsi="Arial" w:cs="Arial"/>
          <w:sz w:val="22"/>
          <w:szCs w:val="22"/>
        </w:rPr>
      </w:pPr>
      <w:hyperlink w:anchor="Contents" w:history="1"/>
    </w:p>
    <w:sectPr w:rsidR="001D4E8D" w:rsidRPr="00A95AC8" w:rsidSect="00E54C02">
      <w:footerReference w:type="default" r:id="rId121"/>
      <w:pgSz w:w="11906" w:h="16838" w:code="9"/>
      <w:pgMar w:top="720" w:right="1008" w:bottom="1008" w:left="1008" w:header="57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BFD" w:rsidRDefault="00605BFD">
      <w:r>
        <w:separator/>
      </w:r>
    </w:p>
  </w:endnote>
  <w:endnote w:type="continuationSeparator" w:id="0">
    <w:p w:rsidR="00605BFD" w:rsidRDefault="0060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Sans Light">
    <w:panose1 w:val="00000000000000000000"/>
    <w:charset w:val="00"/>
    <w:family w:val="swiss"/>
    <w:notTrueType/>
    <w:pitch w:val="variable"/>
    <w:sig w:usb0="00000003" w:usb1="00000000" w:usb2="00000000" w:usb3="00000000" w:csb0="00000001" w:csb1="00000000"/>
  </w:font>
  <w:font w:name="News Gothic MT">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7F6" w:rsidRPr="0095654F" w:rsidRDefault="001537F6" w:rsidP="00FD7DC9">
    <w:pPr>
      <w:pStyle w:val="Footer0"/>
      <w:ind w:right="360"/>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REF _Ref397601987 </w:instrText>
    </w:r>
    <w:r>
      <w:rPr>
        <w:rFonts w:ascii="Arial" w:hAnsi="Arial" w:cs="Arial"/>
        <w:sz w:val="22"/>
        <w:szCs w:val="22"/>
      </w:rPr>
      <w:fldChar w:fldCharType="separate"/>
    </w:r>
    <w:r w:rsidRPr="00DA3CD5">
      <w:t>INTRODUCTION</w:t>
    </w:r>
    <w:r>
      <w:rPr>
        <w:rFonts w:ascii="Arial" w:hAnsi="Arial" w:cs="Arial"/>
        <w:sz w:val="22"/>
        <w:szCs w:val="22"/>
      </w:rPr>
      <w:fldChar w:fldCharType="end"/>
    </w:r>
    <w:r>
      <w:rPr>
        <w:rFonts w:ascii="Arial" w:hAnsi="Arial"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-25400</wp:posOffset>
              </wp:positionH>
              <wp:positionV relativeFrom="paragraph">
                <wp:posOffset>-17145</wp:posOffset>
              </wp:positionV>
              <wp:extent cx="6286500" cy="0"/>
              <wp:effectExtent l="12700" t="11430" r="6350" b="7620"/>
              <wp:wrapNone/>
              <wp:docPr id="2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5pt" to="4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tE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7F6" w:rsidRPr="0095654F" w:rsidRDefault="001537F6" w:rsidP="00B51373">
    <w:pPr>
      <w:pStyle w:val="Footer0"/>
      <w:ind w:right="360"/>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REF  HealthAndSafetyPolicyStatement </w:instrText>
    </w:r>
    <w:r>
      <w:rPr>
        <w:rFonts w:ascii="Arial" w:hAnsi="Arial" w:cs="Arial"/>
        <w:sz w:val="22"/>
        <w:szCs w:val="22"/>
      </w:rPr>
      <w:fldChar w:fldCharType="separate"/>
    </w:r>
    <w:r>
      <w:t>HEALTH AND SAFETY POLICY STATEMENT</w:t>
    </w:r>
    <w:r>
      <w:rPr>
        <w:rFonts w:ascii="Arial" w:hAnsi="Arial" w:cs="Arial"/>
        <w:sz w:val="22"/>
        <w:szCs w:val="22"/>
      </w:rPr>
      <w:fldChar w:fldCharType="end"/>
    </w:r>
    <w:r>
      <w:rPr>
        <w:rFonts w:ascii="Arial" w:hAnsi="Arial" w:cs="Arial"/>
        <w:noProof/>
        <w:sz w:val="22"/>
        <w:szCs w:val="22"/>
      </w:rPr>
      <mc:AlternateContent>
        <mc:Choice Requires="wps">
          <w:drawing>
            <wp:anchor distT="0" distB="0" distL="114300" distR="114300" simplePos="0" relativeHeight="251656192" behindDoc="0" locked="0" layoutInCell="1" allowOverlap="1" wp14:anchorId="66FDFF70" wp14:editId="393D64B3">
              <wp:simplePos x="0" y="0"/>
              <wp:positionH relativeFrom="column">
                <wp:posOffset>-25400</wp:posOffset>
              </wp:positionH>
              <wp:positionV relativeFrom="paragraph">
                <wp:posOffset>-17145</wp:posOffset>
              </wp:positionV>
              <wp:extent cx="6286500" cy="0"/>
              <wp:effectExtent l="12700" t="11430" r="6350" b="7620"/>
              <wp:wrapNone/>
              <wp:docPr id="2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5pt" to="4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Z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7F6" w:rsidRPr="00AF473E" w:rsidRDefault="007723BF" w:rsidP="00FB34B1">
    <w:pPr>
      <w:pStyle w:val="Footer0"/>
      <w:ind w:right="360"/>
      <w:rPr>
        <w:rFonts w:ascii="Arial" w:hAnsi="Arial" w:cs="Arial"/>
        <w:sz w:val="22"/>
        <w:szCs w:val="22"/>
      </w:rPr>
    </w:pPr>
    <w:fldSimple w:instr=" REF  ResponsibilitiesAndRules  \* MERGEFORMAT ">
      <w:r w:rsidR="001537F6" w:rsidRPr="0054249C">
        <w:t>RESPONSIBILITIE</w:t>
      </w:r>
      <w:r w:rsidR="001537F6">
        <w:t>S AND RULE</w:t>
      </w:r>
      <w:r w:rsidR="001537F6" w:rsidRPr="0054249C">
        <w:t>S</w:t>
      </w:r>
    </w:fldSimple>
    <w:r w:rsidR="001537F6">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-25400</wp:posOffset>
              </wp:positionH>
              <wp:positionV relativeFrom="paragraph">
                <wp:posOffset>-17145</wp:posOffset>
              </wp:positionV>
              <wp:extent cx="6286500" cy="0"/>
              <wp:effectExtent l="12700" t="11430" r="6350" b="762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5pt" to="4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S8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"/>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7F6" w:rsidRPr="00AF473E" w:rsidRDefault="007723BF" w:rsidP="00A05638">
    <w:pPr>
      <w:pStyle w:val="Footer0"/>
      <w:ind w:right="360"/>
      <w:rPr>
        <w:rFonts w:ascii="Arial" w:hAnsi="Arial" w:cs="Arial"/>
        <w:sz w:val="22"/>
        <w:szCs w:val="22"/>
      </w:rPr>
    </w:pPr>
    <w:fldSimple w:instr=" REF  ArrangementsForHealthAndSafety  \* MERGEFORMAT ">
      <w:r w:rsidR="001537F6">
        <w:t>ARRANGEMENTS FOR H</w:t>
      </w:r>
      <w:r w:rsidR="001537F6" w:rsidRPr="00BD0A23">
        <w:t>EALTH AND SAFETY</w:t>
      </w:r>
    </w:fldSimple>
    <w:r w:rsidR="001537F6">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-25400</wp:posOffset>
              </wp:positionH>
              <wp:positionV relativeFrom="paragraph">
                <wp:posOffset>-17145</wp:posOffset>
              </wp:positionV>
              <wp:extent cx="6286500" cy="0"/>
              <wp:effectExtent l="12700" t="11430" r="6350" b="7620"/>
              <wp:wrapNone/>
              <wp:docPr id="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5pt" to="4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iVFAIAACk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"/>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7F6" w:rsidRPr="00AF473E" w:rsidRDefault="007723BF" w:rsidP="00E349DD">
    <w:pPr>
      <w:pStyle w:val="Footer0"/>
      <w:ind w:right="360"/>
      <w:rPr>
        <w:rFonts w:ascii="Arial" w:hAnsi="Arial" w:cs="Arial"/>
        <w:sz w:val="22"/>
        <w:szCs w:val="22"/>
      </w:rPr>
    </w:pPr>
    <w:fldSimple w:instr=" REF  Guidance  \* MERGEFORMAT ">
      <w:r w:rsidR="001537F6">
        <w:t>GUIDANCE</w:t>
      </w:r>
    </w:fldSimple>
    <w:r w:rsidR="001537F6">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-17145</wp:posOffset>
              </wp:positionV>
              <wp:extent cx="6286500" cy="0"/>
              <wp:effectExtent l="12700" t="11430" r="6350" b="7620"/>
              <wp:wrapNone/>
              <wp:docPr id="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5pt" to="4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iv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"/>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7F6" w:rsidRPr="001E0B96" w:rsidRDefault="001537F6" w:rsidP="001E0B96">
    <w:pPr>
      <w:pStyle w:val="Footer0"/>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BFD" w:rsidRDefault="00605BFD">
      <w:r>
        <w:separator/>
      </w:r>
    </w:p>
  </w:footnote>
  <w:footnote w:type="continuationSeparator" w:id="0">
    <w:p w:rsidR="00605BFD" w:rsidRDefault="00605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7F6" w:rsidRDefault="001537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645"/>
    <w:multiLevelType w:val="hybridMultilevel"/>
    <w:tmpl w:val="699E4F4C"/>
    <w:lvl w:ilvl="0" w:tplc="F140ED20">
      <w:start w:val="1"/>
      <w:numFmt w:val="bullet"/>
      <w:lvlText w:val=""/>
      <w:lvlJc w:val="left"/>
      <w:pPr>
        <w:tabs>
          <w:tab w:val="num" w:pos="600"/>
        </w:tabs>
        <w:ind w:left="600" w:hanging="360"/>
      </w:pPr>
      <w:rPr>
        <w:rFonts w:ascii="Symbol" w:hAnsi="Symbol" w:hint="default"/>
        <w:color w:val="auto"/>
        <w:sz w:val="24"/>
        <w:szCs w:val="24"/>
      </w:rPr>
    </w:lvl>
    <w:lvl w:ilvl="1" w:tplc="41AE0452" w:tentative="1">
      <w:start w:val="1"/>
      <w:numFmt w:val="bullet"/>
      <w:lvlText w:val="o"/>
      <w:lvlJc w:val="left"/>
      <w:pPr>
        <w:tabs>
          <w:tab w:val="num" w:pos="1440"/>
        </w:tabs>
        <w:ind w:left="1440" w:hanging="360"/>
      </w:pPr>
      <w:rPr>
        <w:rFonts w:ascii="Courier New" w:hAnsi="Courier New" w:cs="Courier New" w:hint="default"/>
      </w:rPr>
    </w:lvl>
    <w:lvl w:ilvl="2" w:tplc="17DC930C" w:tentative="1">
      <w:start w:val="1"/>
      <w:numFmt w:val="bullet"/>
      <w:lvlText w:val=""/>
      <w:lvlJc w:val="left"/>
      <w:pPr>
        <w:tabs>
          <w:tab w:val="num" w:pos="2160"/>
        </w:tabs>
        <w:ind w:left="2160" w:hanging="360"/>
      </w:pPr>
      <w:rPr>
        <w:rFonts w:ascii="Wingdings" w:hAnsi="Wingdings" w:hint="default"/>
      </w:rPr>
    </w:lvl>
    <w:lvl w:ilvl="3" w:tplc="AEE0624A" w:tentative="1">
      <w:start w:val="1"/>
      <w:numFmt w:val="bullet"/>
      <w:lvlText w:val=""/>
      <w:lvlJc w:val="left"/>
      <w:pPr>
        <w:tabs>
          <w:tab w:val="num" w:pos="2880"/>
        </w:tabs>
        <w:ind w:left="2880" w:hanging="360"/>
      </w:pPr>
      <w:rPr>
        <w:rFonts w:ascii="Symbol" w:hAnsi="Symbol" w:hint="default"/>
      </w:rPr>
    </w:lvl>
    <w:lvl w:ilvl="4" w:tplc="2B6C43FC" w:tentative="1">
      <w:start w:val="1"/>
      <w:numFmt w:val="bullet"/>
      <w:lvlText w:val="o"/>
      <w:lvlJc w:val="left"/>
      <w:pPr>
        <w:tabs>
          <w:tab w:val="num" w:pos="3600"/>
        </w:tabs>
        <w:ind w:left="3600" w:hanging="360"/>
      </w:pPr>
      <w:rPr>
        <w:rFonts w:ascii="Courier New" w:hAnsi="Courier New" w:cs="Courier New" w:hint="default"/>
      </w:rPr>
    </w:lvl>
    <w:lvl w:ilvl="5" w:tplc="A40A8756" w:tentative="1">
      <w:start w:val="1"/>
      <w:numFmt w:val="bullet"/>
      <w:lvlText w:val=""/>
      <w:lvlJc w:val="left"/>
      <w:pPr>
        <w:tabs>
          <w:tab w:val="num" w:pos="4320"/>
        </w:tabs>
        <w:ind w:left="4320" w:hanging="360"/>
      </w:pPr>
      <w:rPr>
        <w:rFonts w:ascii="Wingdings" w:hAnsi="Wingdings" w:hint="default"/>
      </w:rPr>
    </w:lvl>
    <w:lvl w:ilvl="6" w:tplc="8A3823DC" w:tentative="1">
      <w:start w:val="1"/>
      <w:numFmt w:val="bullet"/>
      <w:lvlText w:val=""/>
      <w:lvlJc w:val="left"/>
      <w:pPr>
        <w:tabs>
          <w:tab w:val="num" w:pos="5040"/>
        </w:tabs>
        <w:ind w:left="5040" w:hanging="360"/>
      </w:pPr>
      <w:rPr>
        <w:rFonts w:ascii="Symbol" w:hAnsi="Symbol" w:hint="default"/>
      </w:rPr>
    </w:lvl>
    <w:lvl w:ilvl="7" w:tplc="063684A2" w:tentative="1">
      <w:start w:val="1"/>
      <w:numFmt w:val="bullet"/>
      <w:lvlText w:val="o"/>
      <w:lvlJc w:val="left"/>
      <w:pPr>
        <w:tabs>
          <w:tab w:val="num" w:pos="5760"/>
        </w:tabs>
        <w:ind w:left="5760" w:hanging="360"/>
      </w:pPr>
      <w:rPr>
        <w:rFonts w:ascii="Courier New" w:hAnsi="Courier New" w:cs="Courier New" w:hint="default"/>
      </w:rPr>
    </w:lvl>
    <w:lvl w:ilvl="8" w:tplc="D18C70C0" w:tentative="1">
      <w:start w:val="1"/>
      <w:numFmt w:val="bullet"/>
      <w:lvlText w:val=""/>
      <w:lvlJc w:val="left"/>
      <w:pPr>
        <w:tabs>
          <w:tab w:val="num" w:pos="6480"/>
        </w:tabs>
        <w:ind w:left="6480" w:hanging="360"/>
      </w:pPr>
      <w:rPr>
        <w:rFonts w:ascii="Wingdings" w:hAnsi="Wingdings" w:hint="default"/>
      </w:rPr>
    </w:lvl>
  </w:abstractNum>
  <w:abstractNum w:abstractNumId="1">
    <w:nsid w:val="06E936FE"/>
    <w:multiLevelType w:val="singleLevel"/>
    <w:tmpl w:val="2FDC8488"/>
    <w:lvl w:ilvl="0">
      <w:start w:val="1"/>
      <w:numFmt w:val="bullet"/>
      <w:pStyle w:val="Cellbodybullet"/>
      <w:lvlText w:val=""/>
      <w:lvlJc w:val="left"/>
      <w:pPr>
        <w:tabs>
          <w:tab w:val="num" w:pos="360"/>
        </w:tabs>
        <w:ind w:left="357" w:hanging="357"/>
      </w:pPr>
      <w:rPr>
        <w:rFonts w:ascii="Symbol" w:hAnsi="Symbol" w:hint="default"/>
      </w:rPr>
    </w:lvl>
  </w:abstractNum>
  <w:abstractNum w:abstractNumId="2">
    <w:nsid w:val="0B530EFE"/>
    <w:multiLevelType w:val="hybridMultilevel"/>
    <w:tmpl w:val="A1328610"/>
    <w:lvl w:ilvl="0" w:tplc="68F4F00C">
      <w:start w:val="1"/>
      <w:numFmt w:val="bullet"/>
      <w:lvlText w:val=""/>
      <w:lvlJc w:val="left"/>
      <w:pPr>
        <w:tabs>
          <w:tab w:val="num" w:pos="0"/>
        </w:tabs>
        <w:ind w:left="720" w:hanging="720"/>
      </w:pPr>
      <w:rPr>
        <w:rFonts w:ascii="Symbol" w:hAnsi="Symbol" w:hint="default"/>
        <w:color w:val="auto"/>
        <w:sz w:val="24"/>
        <w:szCs w:val="24"/>
      </w:rPr>
    </w:lvl>
    <w:lvl w:ilvl="1" w:tplc="08090003">
      <w:start w:val="1"/>
      <w:numFmt w:val="decimal"/>
      <w:lvlText w:val="%2."/>
      <w:lvlJc w:val="left"/>
      <w:pPr>
        <w:tabs>
          <w:tab w:val="num" w:pos="1620"/>
        </w:tabs>
        <w:ind w:left="162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E475B5B"/>
    <w:multiLevelType w:val="hybridMultilevel"/>
    <w:tmpl w:val="19F2E250"/>
    <w:lvl w:ilvl="0" w:tplc="08090001">
      <w:start w:val="1"/>
      <w:numFmt w:val="bullet"/>
      <w:lvlText w:val=""/>
      <w:lvlJc w:val="left"/>
      <w:pPr>
        <w:tabs>
          <w:tab w:val="num" w:pos="0"/>
        </w:tabs>
        <w:ind w:left="720" w:hanging="720"/>
      </w:pPr>
      <w:rPr>
        <w:rFonts w:ascii="Symbol" w:hAnsi="Symbol" w:hint="default"/>
        <w:color w:val="auto"/>
        <w:sz w:val="24"/>
        <w:szCs w:val="24"/>
      </w:rPr>
    </w:lvl>
    <w:lvl w:ilvl="1" w:tplc="08090003">
      <w:start w:val="1"/>
      <w:numFmt w:val="bullet"/>
      <w:lvlText w:val="o"/>
      <w:lvlJc w:val="left"/>
      <w:pPr>
        <w:tabs>
          <w:tab w:val="num" w:pos="1320"/>
        </w:tabs>
        <w:ind w:left="1320" w:hanging="360"/>
      </w:pPr>
      <w:rPr>
        <w:rFonts w:ascii="Courier New" w:hAnsi="Courier New" w:cs="Courier New" w:hint="default"/>
      </w:rPr>
    </w:lvl>
    <w:lvl w:ilvl="2" w:tplc="08090005">
      <w:start w:val="1"/>
      <w:numFmt w:val="bullet"/>
      <w:lvlText w:val=""/>
      <w:lvlJc w:val="left"/>
      <w:pPr>
        <w:tabs>
          <w:tab w:val="num" w:pos="2040"/>
        </w:tabs>
        <w:ind w:left="204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3887028"/>
    <w:multiLevelType w:val="hybridMultilevel"/>
    <w:tmpl w:val="FFECA0B4"/>
    <w:lvl w:ilvl="0" w:tplc="16A04CEA">
      <w:start w:val="1"/>
      <w:numFmt w:val="bullet"/>
      <w:lvlText w:val=""/>
      <w:lvlJc w:val="left"/>
      <w:pPr>
        <w:ind w:left="720" w:hanging="72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CA71F3"/>
    <w:multiLevelType w:val="hybridMultilevel"/>
    <w:tmpl w:val="34921E56"/>
    <w:lvl w:ilvl="0" w:tplc="08090001">
      <w:start w:val="1"/>
      <w:numFmt w:val="bullet"/>
      <w:lvlText w:val=""/>
      <w:lvlJc w:val="left"/>
      <w:pPr>
        <w:ind w:left="1145" w:hanging="360"/>
      </w:pPr>
      <w:rPr>
        <w:rFonts w:ascii="Symbol" w:hAnsi="Symbol" w:hint="default"/>
        <w:color w:val="auto"/>
        <w:sz w:val="24"/>
        <w:szCs w:val="24"/>
      </w:rPr>
    </w:lvl>
    <w:lvl w:ilvl="1" w:tplc="08090003">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nsid w:val="1B9D7EF1"/>
    <w:multiLevelType w:val="hybridMultilevel"/>
    <w:tmpl w:val="8BE08B92"/>
    <w:lvl w:ilvl="0" w:tplc="93582C5E">
      <w:start w:val="1"/>
      <w:numFmt w:val="bullet"/>
      <w:lvlText w:val="o"/>
      <w:lvlJc w:val="left"/>
      <w:pPr>
        <w:tabs>
          <w:tab w:val="num" w:pos="680"/>
        </w:tabs>
        <w:ind w:left="1247" w:hanging="567"/>
      </w:pPr>
      <w:rPr>
        <w:rFonts w:ascii="Courier New" w:hAnsi="Courier New"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D84ED1"/>
    <w:multiLevelType w:val="singleLevel"/>
    <w:tmpl w:val="A9EC638E"/>
    <w:lvl w:ilvl="0">
      <w:start w:val="1"/>
      <w:numFmt w:val="decimal"/>
      <w:pStyle w:val="ListNumberBold"/>
      <w:lvlText w:val="%1."/>
      <w:lvlJc w:val="left"/>
      <w:pPr>
        <w:tabs>
          <w:tab w:val="num" w:pos="567"/>
        </w:tabs>
        <w:ind w:left="567" w:hanging="567"/>
      </w:pPr>
      <w:rPr>
        <w:rFonts w:ascii="Arial" w:hAnsi="Arial" w:hint="default"/>
        <w:b/>
        <w:i w:val="0"/>
        <w:sz w:val="24"/>
      </w:rPr>
    </w:lvl>
  </w:abstractNum>
  <w:abstractNum w:abstractNumId="8">
    <w:nsid w:val="28EF04CE"/>
    <w:multiLevelType w:val="singleLevel"/>
    <w:tmpl w:val="07A0C7B4"/>
    <w:lvl w:ilvl="0">
      <w:start w:val="1"/>
      <w:numFmt w:val="decimal"/>
      <w:lvlText w:val="%1"/>
      <w:lvlJc w:val="left"/>
      <w:pPr>
        <w:tabs>
          <w:tab w:val="num" w:pos="720"/>
        </w:tabs>
        <w:ind w:left="720" w:hanging="720"/>
      </w:pPr>
      <w:rPr>
        <w:rFonts w:hint="default"/>
      </w:rPr>
    </w:lvl>
  </w:abstractNum>
  <w:abstractNum w:abstractNumId="9">
    <w:nsid w:val="59137D4B"/>
    <w:multiLevelType w:val="hybridMultilevel"/>
    <w:tmpl w:val="8B92C47C"/>
    <w:lvl w:ilvl="0" w:tplc="F140ED20">
      <w:start w:val="1"/>
      <w:numFmt w:val="bullet"/>
      <w:lvlText w:val=""/>
      <w:lvlJc w:val="left"/>
      <w:pPr>
        <w:tabs>
          <w:tab w:val="num" w:pos="600"/>
        </w:tabs>
        <w:ind w:left="600" w:hanging="360"/>
      </w:pPr>
      <w:rPr>
        <w:rFonts w:ascii="Symbol" w:hAnsi="Symbol" w:hint="default"/>
        <w:color w:val="auto"/>
        <w:sz w:val="24"/>
        <w:szCs w:val="24"/>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715A6251"/>
    <w:multiLevelType w:val="hybridMultilevel"/>
    <w:tmpl w:val="AC6A0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4"/>
  </w:num>
  <w:num w:numId="5">
    <w:abstractNumId w:val="3"/>
  </w:num>
  <w:num w:numId="6">
    <w:abstractNumId w:val="0"/>
  </w:num>
  <w:num w:numId="7">
    <w:abstractNumId w:val="2"/>
  </w:num>
  <w:num w:numId="8">
    <w:abstractNumId w:val="9"/>
  </w:num>
  <w:num w:numId="9">
    <w:abstractNumId w:val="8"/>
  </w:num>
  <w:num w:numId="10">
    <w:abstractNumId w:val="6"/>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6F3"/>
    <w:rsid w:val="00000DBF"/>
    <w:rsid w:val="000010AC"/>
    <w:rsid w:val="00001FEB"/>
    <w:rsid w:val="0000383A"/>
    <w:rsid w:val="0000693C"/>
    <w:rsid w:val="00007400"/>
    <w:rsid w:val="00007AD6"/>
    <w:rsid w:val="00010858"/>
    <w:rsid w:val="000136BD"/>
    <w:rsid w:val="000142FF"/>
    <w:rsid w:val="000150B6"/>
    <w:rsid w:val="00020B69"/>
    <w:rsid w:val="000225B1"/>
    <w:rsid w:val="00023225"/>
    <w:rsid w:val="00023B3D"/>
    <w:rsid w:val="00024941"/>
    <w:rsid w:val="00026EF3"/>
    <w:rsid w:val="0002736C"/>
    <w:rsid w:val="000276B8"/>
    <w:rsid w:val="0002799C"/>
    <w:rsid w:val="00030788"/>
    <w:rsid w:val="00033B0D"/>
    <w:rsid w:val="00034C89"/>
    <w:rsid w:val="00036268"/>
    <w:rsid w:val="00036A5B"/>
    <w:rsid w:val="00037614"/>
    <w:rsid w:val="00037FF1"/>
    <w:rsid w:val="0004075D"/>
    <w:rsid w:val="00041C5B"/>
    <w:rsid w:val="00041F88"/>
    <w:rsid w:val="00042764"/>
    <w:rsid w:val="00051A49"/>
    <w:rsid w:val="00051F91"/>
    <w:rsid w:val="00052A78"/>
    <w:rsid w:val="00056545"/>
    <w:rsid w:val="00057DB8"/>
    <w:rsid w:val="00060701"/>
    <w:rsid w:val="00062C30"/>
    <w:rsid w:val="0006308B"/>
    <w:rsid w:val="000630BE"/>
    <w:rsid w:val="00064E37"/>
    <w:rsid w:val="00064FBC"/>
    <w:rsid w:val="00065864"/>
    <w:rsid w:val="00065E81"/>
    <w:rsid w:val="0006776D"/>
    <w:rsid w:val="000701E9"/>
    <w:rsid w:val="00070863"/>
    <w:rsid w:val="00070AAB"/>
    <w:rsid w:val="0007110C"/>
    <w:rsid w:val="00072CF8"/>
    <w:rsid w:val="00072FD9"/>
    <w:rsid w:val="00077521"/>
    <w:rsid w:val="00077F45"/>
    <w:rsid w:val="00080160"/>
    <w:rsid w:val="00084938"/>
    <w:rsid w:val="0008557C"/>
    <w:rsid w:val="00085BD5"/>
    <w:rsid w:val="0009210B"/>
    <w:rsid w:val="00092271"/>
    <w:rsid w:val="0009232D"/>
    <w:rsid w:val="00095672"/>
    <w:rsid w:val="000963FB"/>
    <w:rsid w:val="00096440"/>
    <w:rsid w:val="0009758F"/>
    <w:rsid w:val="000A3E22"/>
    <w:rsid w:val="000A4109"/>
    <w:rsid w:val="000A61CE"/>
    <w:rsid w:val="000A7F82"/>
    <w:rsid w:val="000B0061"/>
    <w:rsid w:val="000B2BBF"/>
    <w:rsid w:val="000B3086"/>
    <w:rsid w:val="000B32DB"/>
    <w:rsid w:val="000B4A84"/>
    <w:rsid w:val="000B5736"/>
    <w:rsid w:val="000B6BF4"/>
    <w:rsid w:val="000B7B7D"/>
    <w:rsid w:val="000C0FCA"/>
    <w:rsid w:val="000C4823"/>
    <w:rsid w:val="000C61E2"/>
    <w:rsid w:val="000C6230"/>
    <w:rsid w:val="000C67E0"/>
    <w:rsid w:val="000C731F"/>
    <w:rsid w:val="000C7F2D"/>
    <w:rsid w:val="000D0933"/>
    <w:rsid w:val="000D0E44"/>
    <w:rsid w:val="000D0E9C"/>
    <w:rsid w:val="000D2F94"/>
    <w:rsid w:val="000D334A"/>
    <w:rsid w:val="000D3910"/>
    <w:rsid w:val="000D40DB"/>
    <w:rsid w:val="000D5062"/>
    <w:rsid w:val="000D5818"/>
    <w:rsid w:val="000E00E8"/>
    <w:rsid w:val="000E137E"/>
    <w:rsid w:val="000E43AD"/>
    <w:rsid w:val="000E4937"/>
    <w:rsid w:val="000E5742"/>
    <w:rsid w:val="000E5E22"/>
    <w:rsid w:val="000E5F0C"/>
    <w:rsid w:val="000E7351"/>
    <w:rsid w:val="000F0CA0"/>
    <w:rsid w:val="000F2144"/>
    <w:rsid w:val="000F26B5"/>
    <w:rsid w:val="000F30DD"/>
    <w:rsid w:val="000F3AC2"/>
    <w:rsid w:val="000F4FE5"/>
    <w:rsid w:val="000F56A1"/>
    <w:rsid w:val="001012E1"/>
    <w:rsid w:val="001012FE"/>
    <w:rsid w:val="0010248E"/>
    <w:rsid w:val="00103F3F"/>
    <w:rsid w:val="0010459B"/>
    <w:rsid w:val="00105359"/>
    <w:rsid w:val="0010586F"/>
    <w:rsid w:val="00106775"/>
    <w:rsid w:val="00111662"/>
    <w:rsid w:val="00113935"/>
    <w:rsid w:val="00114400"/>
    <w:rsid w:val="00114EB2"/>
    <w:rsid w:val="00115BAA"/>
    <w:rsid w:val="001172C8"/>
    <w:rsid w:val="00117523"/>
    <w:rsid w:val="001209A6"/>
    <w:rsid w:val="001218FE"/>
    <w:rsid w:val="00121AFD"/>
    <w:rsid w:val="0012385D"/>
    <w:rsid w:val="00124722"/>
    <w:rsid w:val="00124759"/>
    <w:rsid w:val="001249E6"/>
    <w:rsid w:val="001252C7"/>
    <w:rsid w:val="00126931"/>
    <w:rsid w:val="001307D9"/>
    <w:rsid w:val="00130E87"/>
    <w:rsid w:val="00133E2C"/>
    <w:rsid w:val="00136088"/>
    <w:rsid w:val="00136124"/>
    <w:rsid w:val="001372D9"/>
    <w:rsid w:val="001401C9"/>
    <w:rsid w:val="00141176"/>
    <w:rsid w:val="001433AC"/>
    <w:rsid w:val="001436D3"/>
    <w:rsid w:val="00143A2F"/>
    <w:rsid w:val="00143C6A"/>
    <w:rsid w:val="001453AB"/>
    <w:rsid w:val="001467AE"/>
    <w:rsid w:val="00151385"/>
    <w:rsid w:val="0015140E"/>
    <w:rsid w:val="00152D3C"/>
    <w:rsid w:val="001537F6"/>
    <w:rsid w:val="00154A99"/>
    <w:rsid w:val="00154F57"/>
    <w:rsid w:val="001560D2"/>
    <w:rsid w:val="00156DE5"/>
    <w:rsid w:val="001570BC"/>
    <w:rsid w:val="00160430"/>
    <w:rsid w:val="00163D4B"/>
    <w:rsid w:val="0016521A"/>
    <w:rsid w:val="00166180"/>
    <w:rsid w:val="0016726B"/>
    <w:rsid w:val="00167FB7"/>
    <w:rsid w:val="0017009A"/>
    <w:rsid w:val="00170C5A"/>
    <w:rsid w:val="001716D3"/>
    <w:rsid w:val="001725C5"/>
    <w:rsid w:val="0017400E"/>
    <w:rsid w:val="00174363"/>
    <w:rsid w:val="00174A6E"/>
    <w:rsid w:val="00174C29"/>
    <w:rsid w:val="00180C58"/>
    <w:rsid w:val="001820AB"/>
    <w:rsid w:val="00182344"/>
    <w:rsid w:val="0018324F"/>
    <w:rsid w:val="0018445A"/>
    <w:rsid w:val="00186698"/>
    <w:rsid w:val="00186BEA"/>
    <w:rsid w:val="00186C7D"/>
    <w:rsid w:val="00186EE1"/>
    <w:rsid w:val="001875A2"/>
    <w:rsid w:val="00187615"/>
    <w:rsid w:val="00187AB2"/>
    <w:rsid w:val="00187CE2"/>
    <w:rsid w:val="00193F2B"/>
    <w:rsid w:val="0019533E"/>
    <w:rsid w:val="00196A80"/>
    <w:rsid w:val="00197272"/>
    <w:rsid w:val="00197ECC"/>
    <w:rsid w:val="001A0739"/>
    <w:rsid w:val="001A18F6"/>
    <w:rsid w:val="001A296F"/>
    <w:rsid w:val="001A338A"/>
    <w:rsid w:val="001A3A1C"/>
    <w:rsid w:val="001A575E"/>
    <w:rsid w:val="001A5B59"/>
    <w:rsid w:val="001A6822"/>
    <w:rsid w:val="001B1EBF"/>
    <w:rsid w:val="001B216A"/>
    <w:rsid w:val="001B2212"/>
    <w:rsid w:val="001B34F1"/>
    <w:rsid w:val="001B40A2"/>
    <w:rsid w:val="001B48BF"/>
    <w:rsid w:val="001B51DF"/>
    <w:rsid w:val="001B51E1"/>
    <w:rsid w:val="001B6CE3"/>
    <w:rsid w:val="001C3373"/>
    <w:rsid w:val="001C4068"/>
    <w:rsid w:val="001C44B9"/>
    <w:rsid w:val="001C4CE4"/>
    <w:rsid w:val="001C5BF8"/>
    <w:rsid w:val="001D0BC5"/>
    <w:rsid w:val="001D406A"/>
    <w:rsid w:val="001D4699"/>
    <w:rsid w:val="001D4E8D"/>
    <w:rsid w:val="001D7329"/>
    <w:rsid w:val="001D7EE7"/>
    <w:rsid w:val="001E0B96"/>
    <w:rsid w:val="001E326B"/>
    <w:rsid w:val="001E33CF"/>
    <w:rsid w:val="001F03D0"/>
    <w:rsid w:val="001F4FC2"/>
    <w:rsid w:val="001F5EEE"/>
    <w:rsid w:val="001F774F"/>
    <w:rsid w:val="00200379"/>
    <w:rsid w:val="00202800"/>
    <w:rsid w:val="002048CD"/>
    <w:rsid w:val="00206CC8"/>
    <w:rsid w:val="00211634"/>
    <w:rsid w:val="00211731"/>
    <w:rsid w:val="002122E6"/>
    <w:rsid w:val="00212617"/>
    <w:rsid w:val="00213C0E"/>
    <w:rsid w:val="00220DE0"/>
    <w:rsid w:val="002270A9"/>
    <w:rsid w:val="00227493"/>
    <w:rsid w:val="00227799"/>
    <w:rsid w:val="0022795B"/>
    <w:rsid w:val="00231200"/>
    <w:rsid w:val="00231C3C"/>
    <w:rsid w:val="00233846"/>
    <w:rsid w:val="00233ABF"/>
    <w:rsid w:val="002342F8"/>
    <w:rsid w:val="00235380"/>
    <w:rsid w:val="002356FE"/>
    <w:rsid w:val="00235789"/>
    <w:rsid w:val="00236969"/>
    <w:rsid w:val="0023720B"/>
    <w:rsid w:val="00237C26"/>
    <w:rsid w:val="00240305"/>
    <w:rsid w:val="002403DE"/>
    <w:rsid w:val="00242473"/>
    <w:rsid w:val="00243AB9"/>
    <w:rsid w:val="0024597A"/>
    <w:rsid w:val="00246C28"/>
    <w:rsid w:val="002518E8"/>
    <w:rsid w:val="0025373E"/>
    <w:rsid w:val="00253F49"/>
    <w:rsid w:val="00256014"/>
    <w:rsid w:val="00256AF6"/>
    <w:rsid w:val="00256FBD"/>
    <w:rsid w:val="00257B4E"/>
    <w:rsid w:val="00257BCC"/>
    <w:rsid w:val="00260390"/>
    <w:rsid w:val="00261069"/>
    <w:rsid w:val="00261530"/>
    <w:rsid w:val="00261F78"/>
    <w:rsid w:val="00262128"/>
    <w:rsid w:val="00262983"/>
    <w:rsid w:val="00263112"/>
    <w:rsid w:val="002633DC"/>
    <w:rsid w:val="00263484"/>
    <w:rsid w:val="00265167"/>
    <w:rsid w:val="00265470"/>
    <w:rsid w:val="0026635A"/>
    <w:rsid w:val="002666C8"/>
    <w:rsid w:val="00270589"/>
    <w:rsid w:val="002710EE"/>
    <w:rsid w:val="0027169D"/>
    <w:rsid w:val="00272D37"/>
    <w:rsid w:val="00273C65"/>
    <w:rsid w:val="00274D25"/>
    <w:rsid w:val="0027599B"/>
    <w:rsid w:val="002765A6"/>
    <w:rsid w:val="00276704"/>
    <w:rsid w:val="00280503"/>
    <w:rsid w:val="0028081B"/>
    <w:rsid w:val="00280A7B"/>
    <w:rsid w:val="0028343F"/>
    <w:rsid w:val="0028397E"/>
    <w:rsid w:val="0028443A"/>
    <w:rsid w:val="00284ED2"/>
    <w:rsid w:val="00286120"/>
    <w:rsid w:val="00286465"/>
    <w:rsid w:val="002866DF"/>
    <w:rsid w:val="00286FA7"/>
    <w:rsid w:val="00287943"/>
    <w:rsid w:val="00292DF0"/>
    <w:rsid w:val="00292E11"/>
    <w:rsid w:val="002936ED"/>
    <w:rsid w:val="00293F19"/>
    <w:rsid w:val="0029409D"/>
    <w:rsid w:val="00294471"/>
    <w:rsid w:val="00295030"/>
    <w:rsid w:val="00296FB4"/>
    <w:rsid w:val="002A32B9"/>
    <w:rsid w:val="002A5067"/>
    <w:rsid w:val="002A556B"/>
    <w:rsid w:val="002B13BC"/>
    <w:rsid w:val="002B2467"/>
    <w:rsid w:val="002B25B7"/>
    <w:rsid w:val="002B2EA9"/>
    <w:rsid w:val="002B30F9"/>
    <w:rsid w:val="002B32AF"/>
    <w:rsid w:val="002B3412"/>
    <w:rsid w:val="002B5A5C"/>
    <w:rsid w:val="002B69F4"/>
    <w:rsid w:val="002B6B1E"/>
    <w:rsid w:val="002B6E99"/>
    <w:rsid w:val="002B70BC"/>
    <w:rsid w:val="002C19D4"/>
    <w:rsid w:val="002C1B2D"/>
    <w:rsid w:val="002C39D5"/>
    <w:rsid w:val="002D1CC5"/>
    <w:rsid w:val="002D764B"/>
    <w:rsid w:val="002D7A9F"/>
    <w:rsid w:val="002E0D2B"/>
    <w:rsid w:val="002E45E6"/>
    <w:rsid w:val="002E4A11"/>
    <w:rsid w:val="002E4F5B"/>
    <w:rsid w:val="002E69B5"/>
    <w:rsid w:val="002E6D73"/>
    <w:rsid w:val="002E70DF"/>
    <w:rsid w:val="002E71E2"/>
    <w:rsid w:val="002F1B3A"/>
    <w:rsid w:val="002F1DA7"/>
    <w:rsid w:val="002F3046"/>
    <w:rsid w:val="002F3F9C"/>
    <w:rsid w:val="002F43D0"/>
    <w:rsid w:val="002F4F11"/>
    <w:rsid w:val="002F5A4C"/>
    <w:rsid w:val="00303392"/>
    <w:rsid w:val="00303455"/>
    <w:rsid w:val="00303EEE"/>
    <w:rsid w:val="00304359"/>
    <w:rsid w:val="00305E57"/>
    <w:rsid w:val="0030681B"/>
    <w:rsid w:val="00306DD9"/>
    <w:rsid w:val="003112B8"/>
    <w:rsid w:val="003112CA"/>
    <w:rsid w:val="003140F6"/>
    <w:rsid w:val="003149C6"/>
    <w:rsid w:val="00314F57"/>
    <w:rsid w:val="003156FB"/>
    <w:rsid w:val="003165A2"/>
    <w:rsid w:val="00321025"/>
    <w:rsid w:val="00321D4A"/>
    <w:rsid w:val="0032511F"/>
    <w:rsid w:val="00326055"/>
    <w:rsid w:val="00326960"/>
    <w:rsid w:val="003318DD"/>
    <w:rsid w:val="00331D41"/>
    <w:rsid w:val="00333604"/>
    <w:rsid w:val="003339F5"/>
    <w:rsid w:val="0033526F"/>
    <w:rsid w:val="0033665A"/>
    <w:rsid w:val="003372BB"/>
    <w:rsid w:val="00343D02"/>
    <w:rsid w:val="00344999"/>
    <w:rsid w:val="00345D10"/>
    <w:rsid w:val="00345DD2"/>
    <w:rsid w:val="0034683D"/>
    <w:rsid w:val="00350FFD"/>
    <w:rsid w:val="003514BA"/>
    <w:rsid w:val="00351C10"/>
    <w:rsid w:val="00351E81"/>
    <w:rsid w:val="0035288B"/>
    <w:rsid w:val="00352E26"/>
    <w:rsid w:val="0035324A"/>
    <w:rsid w:val="003537B7"/>
    <w:rsid w:val="00355F30"/>
    <w:rsid w:val="003560A0"/>
    <w:rsid w:val="00356CD2"/>
    <w:rsid w:val="00357027"/>
    <w:rsid w:val="00357C1C"/>
    <w:rsid w:val="00360176"/>
    <w:rsid w:val="003613C9"/>
    <w:rsid w:val="003631E8"/>
    <w:rsid w:val="003640AB"/>
    <w:rsid w:val="00364538"/>
    <w:rsid w:val="00364FE3"/>
    <w:rsid w:val="0036595E"/>
    <w:rsid w:val="0037000D"/>
    <w:rsid w:val="00371133"/>
    <w:rsid w:val="003715AB"/>
    <w:rsid w:val="003739FC"/>
    <w:rsid w:val="00374DD3"/>
    <w:rsid w:val="003765EE"/>
    <w:rsid w:val="00376DC7"/>
    <w:rsid w:val="003810CC"/>
    <w:rsid w:val="00382059"/>
    <w:rsid w:val="003823D2"/>
    <w:rsid w:val="00383FFE"/>
    <w:rsid w:val="00384CEE"/>
    <w:rsid w:val="00385404"/>
    <w:rsid w:val="003860E9"/>
    <w:rsid w:val="00386AB0"/>
    <w:rsid w:val="00386B4C"/>
    <w:rsid w:val="00387235"/>
    <w:rsid w:val="0039044B"/>
    <w:rsid w:val="0039266A"/>
    <w:rsid w:val="003934CB"/>
    <w:rsid w:val="003938EE"/>
    <w:rsid w:val="0039408D"/>
    <w:rsid w:val="00395462"/>
    <w:rsid w:val="00395FAD"/>
    <w:rsid w:val="00397DD7"/>
    <w:rsid w:val="003A0A8C"/>
    <w:rsid w:val="003A2D50"/>
    <w:rsid w:val="003A33F8"/>
    <w:rsid w:val="003A3581"/>
    <w:rsid w:val="003A3597"/>
    <w:rsid w:val="003A3844"/>
    <w:rsid w:val="003A3F2A"/>
    <w:rsid w:val="003A7BA1"/>
    <w:rsid w:val="003B3495"/>
    <w:rsid w:val="003B378F"/>
    <w:rsid w:val="003B3A56"/>
    <w:rsid w:val="003B4DDA"/>
    <w:rsid w:val="003B62A1"/>
    <w:rsid w:val="003C05DA"/>
    <w:rsid w:val="003C06A3"/>
    <w:rsid w:val="003C180B"/>
    <w:rsid w:val="003C2422"/>
    <w:rsid w:val="003C2B2F"/>
    <w:rsid w:val="003C3CAC"/>
    <w:rsid w:val="003C504F"/>
    <w:rsid w:val="003C54A1"/>
    <w:rsid w:val="003C5D6C"/>
    <w:rsid w:val="003D09BD"/>
    <w:rsid w:val="003D3E30"/>
    <w:rsid w:val="003D4E69"/>
    <w:rsid w:val="003D4EA5"/>
    <w:rsid w:val="003D5697"/>
    <w:rsid w:val="003D6EC8"/>
    <w:rsid w:val="003E21F7"/>
    <w:rsid w:val="003E29F4"/>
    <w:rsid w:val="003E37AD"/>
    <w:rsid w:val="003E3DE3"/>
    <w:rsid w:val="003E42A8"/>
    <w:rsid w:val="003E489B"/>
    <w:rsid w:val="003E7870"/>
    <w:rsid w:val="003F064E"/>
    <w:rsid w:val="003F15A0"/>
    <w:rsid w:val="003F4721"/>
    <w:rsid w:val="003F4E70"/>
    <w:rsid w:val="003F5107"/>
    <w:rsid w:val="003F6156"/>
    <w:rsid w:val="003F6B8D"/>
    <w:rsid w:val="004018BC"/>
    <w:rsid w:val="00401E2F"/>
    <w:rsid w:val="00402101"/>
    <w:rsid w:val="0040451B"/>
    <w:rsid w:val="004046A5"/>
    <w:rsid w:val="00404F31"/>
    <w:rsid w:val="00405B6B"/>
    <w:rsid w:val="00407AE4"/>
    <w:rsid w:val="004122F2"/>
    <w:rsid w:val="0041645D"/>
    <w:rsid w:val="00416DAA"/>
    <w:rsid w:val="00417F02"/>
    <w:rsid w:val="00420FFE"/>
    <w:rsid w:val="00421928"/>
    <w:rsid w:val="00421E21"/>
    <w:rsid w:val="00422777"/>
    <w:rsid w:val="00424AED"/>
    <w:rsid w:val="00425FD2"/>
    <w:rsid w:val="00426563"/>
    <w:rsid w:val="00430ADC"/>
    <w:rsid w:val="00430B30"/>
    <w:rsid w:val="00430EF2"/>
    <w:rsid w:val="004317F4"/>
    <w:rsid w:val="0043217B"/>
    <w:rsid w:val="00432E3A"/>
    <w:rsid w:val="00432EFF"/>
    <w:rsid w:val="00433588"/>
    <w:rsid w:val="004353E5"/>
    <w:rsid w:val="00443A99"/>
    <w:rsid w:val="004442E6"/>
    <w:rsid w:val="0044449B"/>
    <w:rsid w:val="00444862"/>
    <w:rsid w:val="004455C0"/>
    <w:rsid w:val="00453737"/>
    <w:rsid w:val="00453B35"/>
    <w:rsid w:val="00456A25"/>
    <w:rsid w:val="00456DFF"/>
    <w:rsid w:val="0045769C"/>
    <w:rsid w:val="00457D48"/>
    <w:rsid w:val="00462FEE"/>
    <w:rsid w:val="00464002"/>
    <w:rsid w:val="00464A83"/>
    <w:rsid w:val="00465C19"/>
    <w:rsid w:val="004676D1"/>
    <w:rsid w:val="00467746"/>
    <w:rsid w:val="004710AA"/>
    <w:rsid w:val="00473390"/>
    <w:rsid w:val="0047501C"/>
    <w:rsid w:val="004768AA"/>
    <w:rsid w:val="004774A5"/>
    <w:rsid w:val="004806E9"/>
    <w:rsid w:val="0048102E"/>
    <w:rsid w:val="004829F5"/>
    <w:rsid w:val="00482FF8"/>
    <w:rsid w:val="00485559"/>
    <w:rsid w:val="004861AC"/>
    <w:rsid w:val="0049054A"/>
    <w:rsid w:val="00490E79"/>
    <w:rsid w:val="00491A3C"/>
    <w:rsid w:val="004932BE"/>
    <w:rsid w:val="00493D38"/>
    <w:rsid w:val="00494921"/>
    <w:rsid w:val="004954D8"/>
    <w:rsid w:val="00497113"/>
    <w:rsid w:val="004979CF"/>
    <w:rsid w:val="004A054A"/>
    <w:rsid w:val="004A0B93"/>
    <w:rsid w:val="004A2A87"/>
    <w:rsid w:val="004A3C18"/>
    <w:rsid w:val="004A4CF6"/>
    <w:rsid w:val="004A635C"/>
    <w:rsid w:val="004A7256"/>
    <w:rsid w:val="004B1E92"/>
    <w:rsid w:val="004B407D"/>
    <w:rsid w:val="004B4BC3"/>
    <w:rsid w:val="004B5841"/>
    <w:rsid w:val="004B5CF6"/>
    <w:rsid w:val="004B6BB4"/>
    <w:rsid w:val="004C2492"/>
    <w:rsid w:val="004C3BEB"/>
    <w:rsid w:val="004C5862"/>
    <w:rsid w:val="004C62C9"/>
    <w:rsid w:val="004C63A0"/>
    <w:rsid w:val="004D2BD4"/>
    <w:rsid w:val="004D2C97"/>
    <w:rsid w:val="004D34AC"/>
    <w:rsid w:val="004D6C29"/>
    <w:rsid w:val="004D787D"/>
    <w:rsid w:val="004E099E"/>
    <w:rsid w:val="004E3F8F"/>
    <w:rsid w:val="004E497D"/>
    <w:rsid w:val="004E5FFD"/>
    <w:rsid w:val="004E6520"/>
    <w:rsid w:val="004F13C2"/>
    <w:rsid w:val="004F2244"/>
    <w:rsid w:val="004F33BC"/>
    <w:rsid w:val="004F3618"/>
    <w:rsid w:val="004F4A63"/>
    <w:rsid w:val="004F54DE"/>
    <w:rsid w:val="004F715A"/>
    <w:rsid w:val="005013EB"/>
    <w:rsid w:val="005018A4"/>
    <w:rsid w:val="00504F37"/>
    <w:rsid w:val="00505814"/>
    <w:rsid w:val="00510855"/>
    <w:rsid w:val="00511442"/>
    <w:rsid w:val="00511D81"/>
    <w:rsid w:val="0051245F"/>
    <w:rsid w:val="00513278"/>
    <w:rsid w:val="005140EA"/>
    <w:rsid w:val="00515438"/>
    <w:rsid w:val="00516634"/>
    <w:rsid w:val="005173D5"/>
    <w:rsid w:val="00521EF7"/>
    <w:rsid w:val="00522BDB"/>
    <w:rsid w:val="00526F42"/>
    <w:rsid w:val="0053120D"/>
    <w:rsid w:val="00531FAD"/>
    <w:rsid w:val="00532D47"/>
    <w:rsid w:val="00533114"/>
    <w:rsid w:val="005334C0"/>
    <w:rsid w:val="00533FAB"/>
    <w:rsid w:val="00533FAE"/>
    <w:rsid w:val="0053690E"/>
    <w:rsid w:val="00537B9F"/>
    <w:rsid w:val="005407B0"/>
    <w:rsid w:val="0054091E"/>
    <w:rsid w:val="005410DC"/>
    <w:rsid w:val="005412F8"/>
    <w:rsid w:val="0054213C"/>
    <w:rsid w:val="0054249C"/>
    <w:rsid w:val="005428E6"/>
    <w:rsid w:val="005443C8"/>
    <w:rsid w:val="00546036"/>
    <w:rsid w:val="0054778D"/>
    <w:rsid w:val="00553A88"/>
    <w:rsid w:val="005555A2"/>
    <w:rsid w:val="00556DCB"/>
    <w:rsid w:val="005612BB"/>
    <w:rsid w:val="0056362B"/>
    <w:rsid w:val="005637B0"/>
    <w:rsid w:val="005637B9"/>
    <w:rsid w:val="005643F3"/>
    <w:rsid w:val="005655A0"/>
    <w:rsid w:val="00571DB2"/>
    <w:rsid w:val="005744BC"/>
    <w:rsid w:val="0057489F"/>
    <w:rsid w:val="00575BFC"/>
    <w:rsid w:val="0058011B"/>
    <w:rsid w:val="0058136B"/>
    <w:rsid w:val="00581A5C"/>
    <w:rsid w:val="00583033"/>
    <w:rsid w:val="00584243"/>
    <w:rsid w:val="0058475C"/>
    <w:rsid w:val="00586586"/>
    <w:rsid w:val="005868FC"/>
    <w:rsid w:val="00587097"/>
    <w:rsid w:val="00587CC2"/>
    <w:rsid w:val="0059043A"/>
    <w:rsid w:val="00592D6E"/>
    <w:rsid w:val="00593B80"/>
    <w:rsid w:val="00595610"/>
    <w:rsid w:val="00596223"/>
    <w:rsid w:val="00597B16"/>
    <w:rsid w:val="005A19EF"/>
    <w:rsid w:val="005A35BF"/>
    <w:rsid w:val="005A3844"/>
    <w:rsid w:val="005A4422"/>
    <w:rsid w:val="005A444C"/>
    <w:rsid w:val="005A48E3"/>
    <w:rsid w:val="005A4E2C"/>
    <w:rsid w:val="005A4ECA"/>
    <w:rsid w:val="005A79D7"/>
    <w:rsid w:val="005B091A"/>
    <w:rsid w:val="005B0AB9"/>
    <w:rsid w:val="005B161D"/>
    <w:rsid w:val="005B31CE"/>
    <w:rsid w:val="005B55FC"/>
    <w:rsid w:val="005B5A4C"/>
    <w:rsid w:val="005B6169"/>
    <w:rsid w:val="005B7F7F"/>
    <w:rsid w:val="005C01A4"/>
    <w:rsid w:val="005C3147"/>
    <w:rsid w:val="005C40BF"/>
    <w:rsid w:val="005C4D34"/>
    <w:rsid w:val="005C5DFD"/>
    <w:rsid w:val="005D254F"/>
    <w:rsid w:val="005D3E25"/>
    <w:rsid w:val="005D4919"/>
    <w:rsid w:val="005D660D"/>
    <w:rsid w:val="005D6D50"/>
    <w:rsid w:val="005D75A9"/>
    <w:rsid w:val="005E0017"/>
    <w:rsid w:val="005E46D0"/>
    <w:rsid w:val="005E4BA0"/>
    <w:rsid w:val="005E559F"/>
    <w:rsid w:val="005E5D43"/>
    <w:rsid w:val="005E6013"/>
    <w:rsid w:val="005E66BF"/>
    <w:rsid w:val="005E6881"/>
    <w:rsid w:val="005E6950"/>
    <w:rsid w:val="005E72C6"/>
    <w:rsid w:val="005E7613"/>
    <w:rsid w:val="005F04C7"/>
    <w:rsid w:val="005F2550"/>
    <w:rsid w:val="005F2872"/>
    <w:rsid w:val="005F32DD"/>
    <w:rsid w:val="005F5611"/>
    <w:rsid w:val="005F5668"/>
    <w:rsid w:val="005F5D96"/>
    <w:rsid w:val="0060039B"/>
    <w:rsid w:val="0060076A"/>
    <w:rsid w:val="00602EAD"/>
    <w:rsid w:val="00602F07"/>
    <w:rsid w:val="00604808"/>
    <w:rsid w:val="006054FB"/>
    <w:rsid w:val="00605BFD"/>
    <w:rsid w:val="0061054C"/>
    <w:rsid w:val="00612C28"/>
    <w:rsid w:val="00612CF8"/>
    <w:rsid w:val="006130FD"/>
    <w:rsid w:val="006138CB"/>
    <w:rsid w:val="00616CE3"/>
    <w:rsid w:val="006235A3"/>
    <w:rsid w:val="00623B2B"/>
    <w:rsid w:val="00625DCA"/>
    <w:rsid w:val="006266ED"/>
    <w:rsid w:val="00627C28"/>
    <w:rsid w:val="00631210"/>
    <w:rsid w:val="00631F2E"/>
    <w:rsid w:val="00632E9D"/>
    <w:rsid w:val="0063422C"/>
    <w:rsid w:val="00634E63"/>
    <w:rsid w:val="00635A5F"/>
    <w:rsid w:val="00637193"/>
    <w:rsid w:val="00637372"/>
    <w:rsid w:val="006400A0"/>
    <w:rsid w:val="00640200"/>
    <w:rsid w:val="00640410"/>
    <w:rsid w:val="006405A8"/>
    <w:rsid w:val="00640629"/>
    <w:rsid w:val="0064064E"/>
    <w:rsid w:val="00642795"/>
    <w:rsid w:val="00642EE9"/>
    <w:rsid w:val="00645F39"/>
    <w:rsid w:val="00645FA6"/>
    <w:rsid w:val="00646BCC"/>
    <w:rsid w:val="00647B1E"/>
    <w:rsid w:val="0065013A"/>
    <w:rsid w:val="00650BEF"/>
    <w:rsid w:val="00650E72"/>
    <w:rsid w:val="006511A8"/>
    <w:rsid w:val="0065206A"/>
    <w:rsid w:val="00653589"/>
    <w:rsid w:val="006539D3"/>
    <w:rsid w:val="00654052"/>
    <w:rsid w:val="0065545B"/>
    <w:rsid w:val="0066169A"/>
    <w:rsid w:val="0066179E"/>
    <w:rsid w:val="00663741"/>
    <w:rsid w:val="00664478"/>
    <w:rsid w:val="00664843"/>
    <w:rsid w:val="006704C4"/>
    <w:rsid w:val="006706E7"/>
    <w:rsid w:val="00670DA0"/>
    <w:rsid w:val="00672AD2"/>
    <w:rsid w:val="0067582D"/>
    <w:rsid w:val="006768D2"/>
    <w:rsid w:val="006779C8"/>
    <w:rsid w:val="00677AC0"/>
    <w:rsid w:val="00680093"/>
    <w:rsid w:val="00680667"/>
    <w:rsid w:val="006846D8"/>
    <w:rsid w:val="00685902"/>
    <w:rsid w:val="00686A7E"/>
    <w:rsid w:val="00690B63"/>
    <w:rsid w:val="006911AB"/>
    <w:rsid w:val="00692AD5"/>
    <w:rsid w:val="00693344"/>
    <w:rsid w:val="0069549A"/>
    <w:rsid w:val="00696137"/>
    <w:rsid w:val="0069761F"/>
    <w:rsid w:val="006A052B"/>
    <w:rsid w:val="006A142D"/>
    <w:rsid w:val="006A4384"/>
    <w:rsid w:val="006A4EB8"/>
    <w:rsid w:val="006A50A1"/>
    <w:rsid w:val="006A5686"/>
    <w:rsid w:val="006A5F40"/>
    <w:rsid w:val="006A667E"/>
    <w:rsid w:val="006B0026"/>
    <w:rsid w:val="006B2E5E"/>
    <w:rsid w:val="006B3743"/>
    <w:rsid w:val="006B3B42"/>
    <w:rsid w:val="006B4655"/>
    <w:rsid w:val="006B7A39"/>
    <w:rsid w:val="006B7E1B"/>
    <w:rsid w:val="006C1352"/>
    <w:rsid w:val="006C1FED"/>
    <w:rsid w:val="006C3A29"/>
    <w:rsid w:val="006C491B"/>
    <w:rsid w:val="006C5768"/>
    <w:rsid w:val="006C5C6A"/>
    <w:rsid w:val="006C5E5C"/>
    <w:rsid w:val="006C6500"/>
    <w:rsid w:val="006C65B7"/>
    <w:rsid w:val="006C6896"/>
    <w:rsid w:val="006C7800"/>
    <w:rsid w:val="006C7C33"/>
    <w:rsid w:val="006D1100"/>
    <w:rsid w:val="006D3549"/>
    <w:rsid w:val="006D4ADE"/>
    <w:rsid w:val="006D6588"/>
    <w:rsid w:val="006D6746"/>
    <w:rsid w:val="006D770C"/>
    <w:rsid w:val="006E030C"/>
    <w:rsid w:val="006E285D"/>
    <w:rsid w:val="006E4165"/>
    <w:rsid w:val="006E545F"/>
    <w:rsid w:val="006E56BC"/>
    <w:rsid w:val="006E699C"/>
    <w:rsid w:val="006F0567"/>
    <w:rsid w:val="006F05AE"/>
    <w:rsid w:val="006F08E9"/>
    <w:rsid w:val="006F21C0"/>
    <w:rsid w:val="006F2384"/>
    <w:rsid w:val="006F5E2C"/>
    <w:rsid w:val="006F5F24"/>
    <w:rsid w:val="006F6CB8"/>
    <w:rsid w:val="006F70E5"/>
    <w:rsid w:val="007005C9"/>
    <w:rsid w:val="00700691"/>
    <w:rsid w:val="00702AE4"/>
    <w:rsid w:val="00703088"/>
    <w:rsid w:val="00704CCD"/>
    <w:rsid w:val="007056EA"/>
    <w:rsid w:val="00705B63"/>
    <w:rsid w:val="00712104"/>
    <w:rsid w:val="00712592"/>
    <w:rsid w:val="007125F2"/>
    <w:rsid w:val="007137D2"/>
    <w:rsid w:val="00715108"/>
    <w:rsid w:val="007169CD"/>
    <w:rsid w:val="00716DA0"/>
    <w:rsid w:val="0071755A"/>
    <w:rsid w:val="00717AC6"/>
    <w:rsid w:val="00721E0C"/>
    <w:rsid w:val="007233C7"/>
    <w:rsid w:val="00731AEE"/>
    <w:rsid w:val="00737AFC"/>
    <w:rsid w:val="00741929"/>
    <w:rsid w:val="007419CF"/>
    <w:rsid w:val="007424BB"/>
    <w:rsid w:val="00743C33"/>
    <w:rsid w:val="00745D42"/>
    <w:rsid w:val="00745DC2"/>
    <w:rsid w:val="007472A8"/>
    <w:rsid w:val="0074757C"/>
    <w:rsid w:val="00750340"/>
    <w:rsid w:val="00750807"/>
    <w:rsid w:val="00751C69"/>
    <w:rsid w:val="00756165"/>
    <w:rsid w:val="007608CA"/>
    <w:rsid w:val="00762146"/>
    <w:rsid w:val="00765470"/>
    <w:rsid w:val="00767ACA"/>
    <w:rsid w:val="007723BF"/>
    <w:rsid w:val="0077281C"/>
    <w:rsid w:val="00772ED4"/>
    <w:rsid w:val="00773747"/>
    <w:rsid w:val="00774419"/>
    <w:rsid w:val="00774478"/>
    <w:rsid w:val="00780856"/>
    <w:rsid w:val="007822E7"/>
    <w:rsid w:val="00783162"/>
    <w:rsid w:val="00784A99"/>
    <w:rsid w:val="00785593"/>
    <w:rsid w:val="00786C57"/>
    <w:rsid w:val="00786F69"/>
    <w:rsid w:val="007904AE"/>
    <w:rsid w:val="007921C0"/>
    <w:rsid w:val="00794B84"/>
    <w:rsid w:val="00796DB3"/>
    <w:rsid w:val="0079707D"/>
    <w:rsid w:val="0079785A"/>
    <w:rsid w:val="00797DAA"/>
    <w:rsid w:val="00797E69"/>
    <w:rsid w:val="007A028A"/>
    <w:rsid w:val="007A0A7E"/>
    <w:rsid w:val="007A0C53"/>
    <w:rsid w:val="007A1FB9"/>
    <w:rsid w:val="007A627C"/>
    <w:rsid w:val="007A6A9A"/>
    <w:rsid w:val="007B1886"/>
    <w:rsid w:val="007B28D0"/>
    <w:rsid w:val="007B36D0"/>
    <w:rsid w:val="007B406E"/>
    <w:rsid w:val="007B40B1"/>
    <w:rsid w:val="007B7932"/>
    <w:rsid w:val="007C01E7"/>
    <w:rsid w:val="007C0D2D"/>
    <w:rsid w:val="007C1415"/>
    <w:rsid w:val="007C1685"/>
    <w:rsid w:val="007C3117"/>
    <w:rsid w:val="007C3BE7"/>
    <w:rsid w:val="007C4D69"/>
    <w:rsid w:val="007D3E21"/>
    <w:rsid w:val="007D3E99"/>
    <w:rsid w:val="007D6240"/>
    <w:rsid w:val="007D636A"/>
    <w:rsid w:val="007D6920"/>
    <w:rsid w:val="007E0418"/>
    <w:rsid w:val="007E12E9"/>
    <w:rsid w:val="007E357B"/>
    <w:rsid w:val="007E68A0"/>
    <w:rsid w:val="007E7D3C"/>
    <w:rsid w:val="007F019A"/>
    <w:rsid w:val="007F04EC"/>
    <w:rsid w:val="007F0DF9"/>
    <w:rsid w:val="007F0E31"/>
    <w:rsid w:val="007F1BCE"/>
    <w:rsid w:val="007F3B7D"/>
    <w:rsid w:val="007F47A0"/>
    <w:rsid w:val="007F664C"/>
    <w:rsid w:val="007F67B5"/>
    <w:rsid w:val="007F6A47"/>
    <w:rsid w:val="007F74B9"/>
    <w:rsid w:val="007F7CD6"/>
    <w:rsid w:val="0080049E"/>
    <w:rsid w:val="008011B8"/>
    <w:rsid w:val="00802B2A"/>
    <w:rsid w:val="00803B54"/>
    <w:rsid w:val="00803F8C"/>
    <w:rsid w:val="008045BA"/>
    <w:rsid w:val="00807BE3"/>
    <w:rsid w:val="008104CE"/>
    <w:rsid w:val="00817367"/>
    <w:rsid w:val="0082091D"/>
    <w:rsid w:val="008214C4"/>
    <w:rsid w:val="00821A23"/>
    <w:rsid w:val="0082344E"/>
    <w:rsid w:val="00825823"/>
    <w:rsid w:val="00825F29"/>
    <w:rsid w:val="0082634D"/>
    <w:rsid w:val="008300A3"/>
    <w:rsid w:val="008300A8"/>
    <w:rsid w:val="00830BD2"/>
    <w:rsid w:val="00830EFF"/>
    <w:rsid w:val="0083201B"/>
    <w:rsid w:val="008357BC"/>
    <w:rsid w:val="00835F1D"/>
    <w:rsid w:val="00836AAF"/>
    <w:rsid w:val="00840064"/>
    <w:rsid w:val="008404F3"/>
    <w:rsid w:val="00840961"/>
    <w:rsid w:val="008413CF"/>
    <w:rsid w:val="008425B4"/>
    <w:rsid w:val="00843FEB"/>
    <w:rsid w:val="008443A9"/>
    <w:rsid w:val="008507DC"/>
    <w:rsid w:val="00855E59"/>
    <w:rsid w:val="00856AD7"/>
    <w:rsid w:val="00857570"/>
    <w:rsid w:val="00861AA5"/>
    <w:rsid w:val="00861BF0"/>
    <w:rsid w:val="00863977"/>
    <w:rsid w:val="00865211"/>
    <w:rsid w:val="00867A27"/>
    <w:rsid w:val="00870A03"/>
    <w:rsid w:val="008719FA"/>
    <w:rsid w:val="0087553F"/>
    <w:rsid w:val="008804C5"/>
    <w:rsid w:val="0088151A"/>
    <w:rsid w:val="00881978"/>
    <w:rsid w:val="00884BE4"/>
    <w:rsid w:val="00890BF3"/>
    <w:rsid w:val="00892FD6"/>
    <w:rsid w:val="00894300"/>
    <w:rsid w:val="00894B07"/>
    <w:rsid w:val="0089653E"/>
    <w:rsid w:val="008973B3"/>
    <w:rsid w:val="008979B1"/>
    <w:rsid w:val="008A17FD"/>
    <w:rsid w:val="008A29FE"/>
    <w:rsid w:val="008A2D1F"/>
    <w:rsid w:val="008A3561"/>
    <w:rsid w:val="008A7AA0"/>
    <w:rsid w:val="008B007E"/>
    <w:rsid w:val="008B1CFC"/>
    <w:rsid w:val="008B23BA"/>
    <w:rsid w:val="008B2AE4"/>
    <w:rsid w:val="008B5E93"/>
    <w:rsid w:val="008C05B7"/>
    <w:rsid w:val="008C1625"/>
    <w:rsid w:val="008C1654"/>
    <w:rsid w:val="008C1C14"/>
    <w:rsid w:val="008C208C"/>
    <w:rsid w:val="008C26DC"/>
    <w:rsid w:val="008C2706"/>
    <w:rsid w:val="008C3A2D"/>
    <w:rsid w:val="008C402F"/>
    <w:rsid w:val="008C4100"/>
    <w:rsid w:val="008C5FF0"/>
    <w:rsid w:val="008C60E1"/>
    <w:rsid w:val="008D0A47"/>
    <w:rsid w:val="008D0D70"/>
    <w:rsid w:val="008D28D8"/>
    <w:rsid w:val="008D6C23"/>
    <w:rsid w:val="008D6EED"/>
    <w:rsid w:val="008D74EF"/>
    <w:rsid w:val="008D7C85"/>
    <w:rsid w:val="008E05DA"/>
    <w:rsid w:val="008E1D62"/>
    <w:rsid w:val="008E2476"/>
    <w:rsid w:val="008E2C13"/>
    <w:rsid w:val="008E2DFB"/>
    <w:rsid w:val="008E4C6D"/>
    <w:rsid w:val="008E51E1"/>
    <w:rsid w:val="008E747E"/>
    <w:rsid w:val="008F24AE"/>
    <w:rsid w:val="008F46D5"/>
    <w:rsid w:val="008F67A3"/>
    <w:rsid w:val="008F75F8"/>
    <w:rsid w:val="008F7D04"/>
    <w:rsid w:val="0090088A"/>
    <w:rsid w:val="00900B43"/>
    <w:rsid w:val="00901EFF"/>
    <w:rsid w:val="00901FD8"/>
    <w:rsid w:val="00904233"/>
    <w:rsid w:val="00904628"/>
    <w:rsid w:val="00905B04"/>
    <w:rsid w:val="00913A8A"/>
    <w:rsid w:val="00915DF9"/>
    <w:rsid w:val="00915DFF"/>
    <w:rsid w:val="00916F19"/>
    <w:rsid w:val="0091707D"/>
    <w:rsid w:val="00920892"/>
    <w:rsid w:val="0092234C"/>
    <w:rsid w:val="009227AD"/>
    <w:rsid w:val="0092285D"/>
    <w:rsid w:val="00923F55"/>
    <w:rsid w:val="0092466C"/>
    <w:rsid w:val="00925306"/>
    <w:rsid w:val="009270C9"/>
    <w:rsid w:val="009307FF"/>
    <w:rsid w:val="00935748"/>
    <w:rsid w:val="009405D3"/>
    <w:rsid w:val="00940AEC"/>
    <w:rsid w:val="00940B4A"/>
    <w:rsid w:val="00942D03"/>
    <w:rsid w:val="00942DC6"/>
    <w:rsid w:val="009432C6"/>
    <w:rsid w:val="009460AC"/>
    <w:rsid w:val="009465AC"/>
    <w:rsid w:val="0094677F"/>
    <w:rsid w:val="00946886"/>
    <w:rsid w:val="0094696D"/>
    <w:rsid w:val="00950C3D"/>
    <w:rsid w:val="0095440E"/>
    <w:rsid w:val="009548AF"/>
    <w:rsid w:val="0095654F"/>
    <w:rsid w:val="00957E46"/>
    <w:rsid w:val="00957EED"/>
    <w:rsid w:val="0096046F"/>
    <w:rsid w:val="00960DF0"/>
    <w:rsid w:val="0096369A"/>
    <w:rsid w:val="00965A47"/>
    <w:rsid w:val="00965E9E"/>
    <w:rsid w:val="00966302"/>
    <w:rsid w:val="009710A4"/>
    <w:rsid w:val="009720E8"/>
    <w:rsid w:val="00972D64"/>
    <w:rsid w:val="009739AA"/>
    <w:rsid w:val="00973AE0"/>
    <w:rsid w:val="00975C8C"/>
    <w:rsid w:val="009766F7"/>
    <w:rsid w:val="009769FC"/>
    <w:rsid w:val="0098439B"/>
    <w:rsid w:val="00985457"/>
    <w:rsid w:val="00985E08"/>
    <w:rsid w:val="00986EE6"/>
    <w:rsid w:val="00990BCD"/>
    <w:rsid w:val="009943D0"/>
    <w:rsid w:val="00994804"/>
    <w:rsid w:val="00995132"/>
    <w:rsid w:val="00995BB5"/>
    <w:rsid w:val="00997ACA"/>
    <w:rsid w:val="009A2CB2"/>
    <w:rsid w:val="009A2E8E"/>
    <w:rsid w:val="009A3686"/>
    <w:rsid w:val="009A3879"/>
    <w:rsid w:val="009A40E5"/>
    <w:rsid w:val="009A6277"/>
    <w:rsid w:val="009A667E"/>
    <w:rsid w:val="009A6E37"/>
    <w:rsid w:val="009A71D6"/>
    <w:rsid w:val="009B0C39"/>
    <w:rsid w:val="009B0E3C"/>
    <w:rsid w:val="009B0EE1"/>
    <w:rsid w:val="009B16C2"/>
    <w:rsid w:val="009B24DB"/>
    <w:rsid w:val="009B2876"/>
    <w:rsid w:val="009B350D"/>
    <w:rsid w:val="009B3858"/>
    <w:rsid w:val="009B5BF5"/>
    <w:rsid w:val="009B638E"/>
    <w:rsid w:val="009B6642"/>
    <w:rsid w:val="009B6756"/>
    <w:rsid w:val="009B6A2A"/>
    <w:rsid w:val="009B7195"/>
    <w:rsid w:val="009C14A8"/>
    <w:rsid w:val="009C218B"/>
    <w:rsid w:val="009C3342"/>
    <w:rsid w:val="009C3F6F"/>
    <w:rsid w:val="009C5EB1"/>
    <w:rsid w:val="009C6C1C"/>
    <w:rsid w:val="009C75F9"/>
    <w:rsid w:val="009D0064"/>
    <w:rsid w:val="009D15D9"/>
    <w:rsid w:val="009D293E"/>
    <w:rsid w:val="009D3700"/>
    <w:rsid w:val="009D4058"/>
    <w:rsid w:val="009E0B61"/>
    <w:rsid w:val="009E1321"/>
    <w:rsid w:val="009E233A"/>
    <w:rsid w:val="009E2892"/>
    <w:rsid w:val="009E2D57"/>
    <w:rsid w:val="009E308F"/>
    <w:rsid w:val="009E3EB2"/>
    <w:rsid w:val="009E4767"/>
    <w:rsid w:val="009E5778"/>
    <w:rsid w:val="009F29DB"/>
    <w:rsid w:val="009F2EF8"/>
    <w:rsid w:val="009F3E05"/>
    <w:rsid w:val="00A000A8"/>
    <w:rsid w:val="00A020C2"/>
    <w:rsid w:val="00A0221B"/>
    <w:rsid w:val="00A02E69"/>
    <w:rsid w:val="00A05200"/>
    <w:rsid w:val="00A05638"/>
    <w:rsid w:val="00A07A3A"/>
    <w:rsid w:val="00A07D2F"/>
    <w:rsid w:val="00A1046A"/>
    <w:rsid w:val="00A10FB6"/>
    <w:rsid w:val="00A13D75"/>
    <w:rsid w:val="00A14277"/>
    <w:rsid w:val="00A156CD"/>
    <w:rsid w:val="00A15A3C"/>
    <w:rsid w:val="00A20AAB"/>
    <w:rsid w:val="00A23505"/>
    <w:rsid w:val="00A23996"/>
    <w:rsid w:val="00A24370"/>
    <w:rsid w:val="00A26069"/>
    <w:rsid w:val="00A26F24"/>
    <w:rsid w:val="00A27B73"/>
    <w:rsid w:val="00A27CE4"/>
    <w:rsid w:val="00A31418"/>
    <w:rsid w:val="00A31A9D"/>
    <w:rsid w:val="00A34291"/>
    <w:rsid w:val="00A364DC"/>
    <w:rsid w:val="00A40F56"/>
    <w:rsid w:val="00A43216"/>
    <w:rsid w:val="00A43DF4"/>
    <w:rsid w:val="00A44F33"/>
    <w:rsid w:val="00A45CDD"/>
    <w:rsid w:val="00A462FB"/>
    <w:rsid w:val="00A46CF0"/>
    <w:rsid w:val="00A46FBD"/>
    <w:rsid w:val="00A476AF"/>
    <w:rsid w:val="00A506FB"/>
    <w:rsid w:val="00A52162"/>
    <w:rsid w:val="00A54936"/>
    <w:rsid w:val="00A56439"/>
    <w:rsid w:val="00A56622"/>
    <w:rsid w:val="00A5781B"/>
    <w:rsid w:val="00A601CE"/>
    <w:rsid w:val="00A6062A"/>
    <w:rsid w:val="00A61A2A"/>
    <w:rsid w:val="00A63F1E"/>
    <w:rsid w:val="00A67102"/>
    <w:rsid w:val="00A6763E"/>
    <w:rsid w:val="00A67E2C"/>
    <w:rsid w:val="00A742DE"/>
    <w:rsid w:val="00A75F68"/>
    <w:rsid w:val="00A76EBF"/>
    <w:rsid w:val="00A77D20"/>
    <w:rsid w:val="00A81C35"/>
    <w:rsid w:val="00A82642"/>
    <w:rsid w:val="00A8280B"/>
    <w:rsid w:val="00A83446"/>
    <w:rsid w:val="00A8363D"/>
    <w:rsid w:val="00A84051"/>
    <w:rsid w:val="00A85F18"/>
    <w:rsid w:val="00A8682A"/>
    <w:rsid w:val="00A86DE2"/>
    <w:rsid w:val="00A87445"/>
    <w:rsid w:val="00A91F02"/>
    <w:rsid w:val="00A92586"/>
    <w:rsid w:val="00A944AA"/>
    <w:rsid w:val="00A95AC8"/>
    <w:rsid w:val="00A97F04"/>
    <w:rsid w:val="00AA1465"/>
    <w:rsid w:val="00AA4446"/>
    <w:rsid w:val="00AA4F26"/>
    <w:rsid w:val="00AA683D"/>
    <w:rsid w:val="00AA696E"/>
    <w:rsid w:val="00AB1559"/>
    <w:rsid w:val="00AB295F"/>
    <w:rsid w:val="00AB3F60"/>
    <w:rsid w:val="00AB45FB"/>
    <w:rsid w:val="00AB50F8"/>
    <w:rsid w:val="00AB5BE3"/>
    <w:rsid w:val="00AB7E76"/>
    <w:rsid w:val="00AC16F6"/>
    <w:rsid w:val="00AC188E"/>
    <w:rsid w:val="00AC2174"/>
    <w:rsid w:val="00AC26F3"/>
    <w:rsid w:val="00AC6A16"/>
    <w:rsid w:val="00AD33E8"/>
    <w:rsid w:val="00AD3648"/>
    <w:rsid w:val="00AD3FED"/>
    <w:rsid w:val="00AD4D76"/>
    <w:rsid w:val="00AE0D84"/>
    <w:rsid w:val="00AE207A"/>
    <w:rsid w:val="00AE217F"/>
    <w:rsid w:val="00AE3B2B"/>
    <w:rsid w:val="00AE3D58"/>
    <w:rsid w:val="00AE3D9E"/>
    <w:rsid w:val="00AE5E45"/>
    <w:rsid w:val="00AE679C"/>
    <w:rsid w:val="00AE7CA3"/>
    <w:rsid w:val="00AF024D"/>
    <w:rsid w:val="00AF3433"/>
    <w:rsid w:val="00AF457C"/>
    <w:rsid w:val="00AF473E"/>
    <w:rsid w:val="00AF4A65"/>
    <w:rsid w:val="00AF6F54"/>
    <w:rsid w:val="00AF7037"/>
    <w:rsid w:val="00AF70FA"/>
    <w:rsid w:val="00AF7431"/>
    <w:rsid w:val="00AF7466"/>
    <w:rsid w:val="00B00483"/>
    <w:rsid w:val="00B00ECF"/>
    <w:rsid w:val="00B010EF"/>
    <w:rsid w:val="00B03325"/>
    <w:rsid w:val="00B0564E"/>
    <w:rsid w:val="00B073C1"/>
    <w:rsid w:val="00B114E8"/>
    <w:rsid w:val="00B12A3B"/>
    <w:rsid w:val="00B14CCE"/>
    <w:rsid w:val="00B15BFD"/>
    <w:rsid w:val="00B15FA7"/>
    <w:rsid w:val="00B16913"/>
    <w:rsid w:val="00B171DB"/>
    <w:rsid w:val="00B17DC3"/>
    <w:rsid w:val="00B202CC"/>
    <w:rsid w:val="00B20930"/>
    <w:rsid w:val="00B20FE5"/>
    <w:rsid w:val="00B21446"/>
    <w:rsid w:val="00B232E7"/>
    <w:rsid w:val="00B235C4"/>
    <w:rsid w:val="00B24EC6"/>
    <w:rsid w:val="00B24FE1"/>
    <w:rsid w:val="00B25AC8"/>
    <w:rsid w:val="00B27BDB"/>
    <w:rsid w:val="00B32537"/>
    <w:rsid w:val="00B33EC8"/>
    <w:rsid w:val="00B3524C"/>
    <w:rsid w:val="00B4139B"/>
    <w:rsid w:val="00B427B1"/>
    <w:rsid w:val="00B428AC"/>
    <w:rsid w:val="00B43086"/>
    <w:rsid w:val="00B51373"/>
    <w:rsid w:val="00B51E94"/>
    <w:rsid w:val="00B52BC8"/>
    <w:rsid w:val="00B53CE7"/>
    <w:rsid w:val="00B5581F"/>
    <w:rsid w:val="00B55D09"/>
    <w:rsid w:val="00B57A2C"/>
    <w:rsid w:val="00B62019"/>
    <w:rsid w:val="00B646AC"/>
    <w:rsid w:val="00B665CF"/>
    <w:rsid w:val="00B666EC"/>
    <w:rsid w:val="00B676D3"/>
    <w:rsid w:val="00B73939"/>
    <w:rsid w:val="00B7427E"/>
    <w:rsid w:val="00B76913"/>
    <w:rsid w:val="00B76D31"/>
    <w:rsid w:val="00B779CB"/>
    <w:rsid w:val="00B827E3"/>
    <w:rsid w:val="00B85570"/>
    <w:rsid w:val="00B85E44"/>
    <w:rsid w:val="00B87B4E"/>
    <w:rsid w:val="00B9270D"/>
    <w:rsid w:val="00B92F0F"/>
    <w:rsid w:val="00B95722"/>
    <w:rsid w:val="00B97BAD"/>
    <w:rsid w:val="00BA217A"/>
    <w:rsid w:val="00BA277E"/>
    <w:rsid w:val="00BA2A67"/>
    <w:rsid w:val="00BA3209"/>
    <w:rsid w:val="00BA3FBF"/>
    <w:rsid w:val="00BA4281"/>
    <w:rsid w:val="00BA4459"/>
    <w:rsid w:val="00BA57FC"/>
    <w:rsid w:val="00BA6D36"/>
    <w:rsid w:val="00BB0173"/>
    <w:rsid w:val="00BB06C9"/>
    <w:rsid w:val="00BB106A"/>
    <w:rsid w:val="00BB158B"/>
    <w:rsid w:val="00BB179F"/>
    <w:rsid w:val="00BB2863"/>
    <w:rsid w:val="00BB3875"/>
    <w:rsid w:val="00BB525D"/>
    <w:rsid w:val="00BB7DC7"/>
    <w:rsid w:val="00BC0534"/>
    <w:rsid w:val="00BC1AF4"/>
    <w:rsid w:val="00BC3D69"/>
    <w:rsid w:val="00BC490A"/>
    <w:rsid w:val="00BC5EDF"/>
    <w:rsid w:val="00BC6921"/>
    <w:rsid w:val="00BC6D23"/>
    <w:rsid w:val="00BD06AA"/>
    <w:rsid w:val="00BD0A23"/>
    <w:rsid w:val="00BD1BA3"/>
    <w:rsid w:val="00BD2260"/>
    <w:rsid w:val="00BD2689"/>
    <w:rsid w:val="00BD356A"/>
    <w:rsid w:val="00BD451F"/>
    <w:rsid w:val="00BD5726"/>
    <w:rsid w:val="00BD5C27"/>
    <w:rsid w:val="00BD6667"/>
    <w:rsid w:val="00BD6BD1"/>
    <w:rsid w:val="00BD6D81"/>
    <w:rsid w:val="00BE0B67"/>
    <w:rsid w:val="00BE3F15"/>
    <w:rsid w:val="00BE729B"/>
    <w:rsid w:val="00BF1213"/>
    <w:rsid w:val="00BF346C"/>
    <w:rsid w:val="00BF462C"/>
    <w:rsid w:val="00BF4D28"/>
    <w:rsid w:val="00BF6BDB"/>
    <w:rsid w:val="00BF710D"/>
    <w:rsid w:val="00BF7A2E"/>
    <w:rsid w:val="00C00D63"/>
    <w:rsid w:val="00C02522"/>
    <w:rsid w:val="00C025A5"/>
    <w:rsid w:val="00C033E9"/>
    <w:rsid w:val="00C04440"/>
    <w:rsid w:val="00C05588"/>
    <w:rsid w:val="00C1167F"/>
    <w:rsid w:val="00C11E36"/>
    <w:rsid w:val="00C1249F"/>
    <w:rsid w:val="00C133D2"/>
    <w:rsid w:val="00C138FA"/>
    <w:rsid w:val="00C13E2A"/>
    <w:rsid w:val="00C1412C"/>
    <w:rsid w:val="00C14BFB"/>
    <w:rsid w:val="00C175B6"/>
    <w:rsid w:val="00C21B68"/>
    <w:rsid w:val="00C22112"/>
    <w:rsid w:val="00C2244C"/>
    <w:rsid w:val="00C262EC"/>
    <w:rsid w:val="00C3063F"/>
    <w:rsid w:val="00C312A0"/>
    <w:rsid w:val="00C31862"/>
    <w:rsid w:val="00C35CDE"/>
    <w:rsid w:val="00C40405"/>
    <w:rsid w:val="00C4126C"/>
    <w:rsid w:val="00C42102"/>
    <w:rsid w:val="00C445BF"/>
    <w:rsid w:val="00C44A74"/>
    <w:rsid w:val="00C44B7C"/>
    <w:rsid w:val="00C46299"/>
    <w:rsid w:val="00C47AB4"/>
    <w:rsid w:val="00C512DC"/>
    <w:rsid w:val="00C518DA"/>
    <w:rsid w:val="00C51990"/>
    <w:rsid w:val="00C521EA"/>
    <w:rsid w:val="00C52CD0"/>
    <w:rsid w:val="00C5543C"/>
    <w:rsid w:val="00C56053"/>
    <w:rsid w:val="00C57BD3"/>
    <w:rsid w:val="00C60306"/>
    <w:rsid w:val="00C61EF5"/>
    <w:rsid w:val="00C625DC"/>
    <w:rsid w:val="00C63B58"/>
    <w:rsid w:val="00C647A2"/>
    <w:rsid w:val="00C64E19"/>
    <w:rsid w:val="00C651B0"/>
    <w:rsid w:val="00C65A8D"/>
    <w:rsid w:val="00C669EC"/>
    <w:rsid w:val="00C670CB"/>
    <w:rsid w:val="00C67728"/>
    <w:rsid w:val="00C71885"/>
    <w:rsid w:val="00C73512"/>
    <w:rsid w:val="00C73FD2"/>
    <w:rsid w:val="00C746F6"/>
    <w:rsid w:val="00C75F34"/>
    <w:rsid w:val="00C76E15"/>
    <w:rsid w:val="00C77112"/>
    <w:rsid w:val="00C77F35"/>
    <w:rsid w:val="00C808F5"/>
    <w:rsid w:val="00C82B77"/>
    <w:rsid w:val="00C82FDF"/>
    <w:rsid w:val="00C84A92"/>
    <w:rsid w:val="00C8593A"/>
    <w:rsid w:val="00C86EFF"/>
    <w:rsid w:val="00C9074E"/>
    <w:rsid w:val="00C9179C"/>
    <w:rsid w:val="00C929A5"/>
    <w:rsid w:val="00C93B56"/>
    <w:rsid w:val="00C93E69"/>
    <w:rsid w:val="00C93E84"/>
    <w:rsid w:val="00C96366"/>
    <w:rsid w:val="00C9779F"/>
    <w:rsid w:val="00C97D02"/>
    <w:rsid w:val="00CA48DD"/>
    <w:rsid w:val="00CA4D4F"/>
    <w:rsid w:val="00CA4F65"/>
    <w:rsid w:val="00CA7B80"/>
    <w:rsid w:val="00CB135B"/>
    <w:rsid w:val="00CB217C"/>
    <w:rsid w:val="00CB23C5"/>
    <w:rsid w:val="00CB2E59"/>
    <w:rsid w:val="00CB2E6C"/>
    <w:rsid w:val="00CB31E7"/>
    <w:rsid w:val="00CB3988"/>
    <w:rsid w:val="00CB3FA7"/>
    <w:rsid w:val="00CB5767"/>
    <w:rsid w:val="00CB7291"/>
    <w:rsid w:val="00CB79B4"/>
    <w:rsid w:val="00CC0AE6"/>
    <w:rsid w:val="00CC1428"/>
    <w:rsid w:val="00CD487C"/>
    <w:rsid w:val="00CD4DAE"/>
    <w:rsid w:val="00CD5081"/>
    <w:rsid w:val="00CD77A4"/>
    <w:rsid w:val="00CE05E6"/>
    <w:rsid w:val="00CE0D0A"/>
    <w:rsid w:val="00CE190A"/>
    <w:rsid w:val="00CE1F89"/>
    <w:rsid w:val="00CE5CD4"/>
    <w:rsid w:val="00CE6D29"/>
    <w:rsid w:val="00CF0503"/>
    <w:rsid w:val="00CF2EE4"/>
    <w:rsid w:val="00CF3922"/>
    <w:rsid w:val="00CF6A71"/>
    <w:rsid w:val="00CF77E1"/>
    <w:rsid w:val="00D03578"/>
    <w:rsid w:val="00D04365"/>
    <w:rsid w:val="00D05EF7"/>
    <w:rsid w:val="00D0674C"/>
    <w:rsid w:val="00D11C9A"/>
    <w:rsid w:val="00D13335"/>
    <w:rsid w:val="00D1473D"/>
    <w:rsid w:val="00D14F33"/>
    <w:rsid w:val="00D15C7E"/>
    <w:rsid w:val="00D16B5A"/>
    <w:rsid w:val="00D17A62"/>
    <w:rsid w:val="00D211A5"/>
    <w:rsid w:val="00D25DE7"/>
    <w:rsid w:val="00D26118"/>
    <w:rsid w:val="00D26218"/>
    <w:rsid w:val="00D26AD2"/>
    <w:rsid w:val="00D3110A"/>
    <w:rsid w:val="00D315AE"/>
    <w:rsid w:val="00D31B6C"/>
    <w:rsid w:val="00D32AC7"/>
    <w:rsid w:val="00D333AE"/>
    <w:rsid w:val="00D34BD9"/>
    <w:rsid w:val="00D34E19"/>
    <w:rsid w:val="00D35360"/>
    <w:rsid w:val="00D37546"/>
    <w:rsid w:val="00D37B35"/>
    <w:rsid w:val="00D37B3A"/>
    <w:rsid w:val="00D406C6"/>
    <w:rsid w:val="00D40F4E"/>
    <w:rsid w:val="00D4126B"/>
    <w:rsid w:val="00D41CAE"/>
    <w:rsid w:val="00D44114"/>
    <w:rsid w:val="00D47A5D"/>
    <w:rsid w:val="00D50CAD"/>
    <w:rsid w:val="00D515CC"/>
    <w:rsid w:val="00D52687"/>
    <w:rsid w:val="00D52A83"/>
    <w:rsid w:val="00D5313C"/>
    <w:rsid w:val="00D53716"/>
    <w:rsid w:val="00D5381E"/>
    <w:rsid w:val="00D53A59"/>
    <w:rsid w:val="00D5475B"/>
    <w:rsid w:val="00D55C5F"/>
    <w:rsid w:val="00D56350"/>
    <w:rsid w:val="00D56EC1"/>
    <w:rsid w:val="00D6014E"/>
    <w:rsid w:val="00D61404"/>
    <w:rsid w:val="00D62C45"/>
    <w:rsid w:val="00D64DD0"/>
    <w:rsid w:val="00D67C89"/>
    <w:rsid w:val="00D70C24"/>
    <w:rsid w:val="00D744AF"/>
    <w:rsid w:val="00D7497D"/>
    <w:rsid w:val="00D758F2"/>
    <w:rsid w:val="00D764F6"/>
    <w:rsid w:val="00D767D8"/>
    <w:rsid w:val="00D8006A"/>
    <w:rsid w:val="00D801F0"/>
    <w:rsid w:val="00D813DD"/>
    <w:rsid w:val="00D83CAD"/>
    <w:rsid w:val="00D84247"/>
    <w:rsid w:val="00D8583A"/>
    <w:rsid w:val="00D90EB5"/>
    <w:rsid w:val="00D925C3"/>
    <w:rsid w:val="00D93761"/>
    <w:rsid w:val="00DA1DC2"/>
    <w:rsid w:val="00DA25B3"/>
    <w:rsid w:val="00DA3CD5"/>
    <w:rsid w:val="00DA3E0D"/>
    <w:rsid w:val="00DA4013"/>
    <w:rsid w:val="00DA43A0"/>
    <w:rsid w:val="00DA55D6"/>
    <w:rsid w:val="00DA5A61"/>
    <w:rsid w:val="00DA7A94"/>
    <w:rsid w:val="00DA7F16"/>
    <w:rsid w:val="00DB0806"/>
    <w:rsid w:val="00DB092C"/>
    <w:rsid w:val="00DB0DAA"/>
    <w:rsid w:val="00DB1056"/>
    <w:rsid w:val="00DB34A7"/>
    <w:rsid w:val="00DB3EF7"/>
    <w:rsid w:val="00DB4BDB"/>
    <w:rsid w:val="00DB531A"/>
    <w:rsid w:val="00DB66E7"/>
    <w:rsid w:val="00DB67C7"/>
    <w:rsid w:val="00DC0211"/>
    <w:rsid w:val="00DC0E92"/>
    <w:rsid w:val="00DC1A2F"/>
    <w:rsid w:val="00DC1E2F"/>
    <w:rsid w:val="00DC1E94"/>
    <w:rsid w:val="00DC5F2B"/>
    <w:rsid w:val="00DC6B63"/>
    <w:rsid w:val="00DD0661"/>
    <w:rsid w:val="00DD25E1"/>
    <w:rsid w:val="00DD3A52"/>
    <w:rsid w:val="00DD3E73"/>
    <w:rsid w:val="00DD4CBE"/>
    <w:rsid w:val="00DD58D9"/>
    <w:rsid w:val="00DD5A43"/>
    <w:rsid w:val="00DD5BFF"/>
    <w:rsid w:val="00DD5CAB"/>
    <w:rsid w:val="00DD6875"/>
    <w:rsid w:val="00DE1041"/>
    <w:rsid w:val="00DE1F86"/>
    <w:rsid w:val="00DE20E1"/>
    <w:rsid w:val="00DE3A51"/>
    <w:rsid w:val="00DE4BBA"/>
    <w:rsid w:val="00DE51DE"/>
    <w:rsid w:val="00DE6654"/>
    <w:rsid w:val="00DF006F"/>
    <w:rsid w:val="00DF143A"/>
    <w:rsid w:val="00DF1FE0"/>
    <w:rsid w:val="00DF29A2"/>
    <w:rsid w:val="00DF31FB"/>
    <w:rsid w:val="00DF401F"/>
    <w:rsid w:val="00DF5F43"/>
    <w:rsid w:val="00DF605F"/>
    <w:rsid w:val="00DF76B9"/>
    <w:rsid w:val="00E003A1"/>
    <w:rsid w:val="00E007FE"/>
    <w:rsid w:val="00E03BEF"/>
    <w:rsid w:val="00E03E31"/>
    <w:rsid w:val="00E04239"/>
    <w:rsid w:val="00E04590"/>
    <w:rsid w:val="00E070D8"/>
    <w:rsid w:val="00E07E3E"/>
    <w:rsid w:val="00E10F1F"/>
    <w:rsid w:val="00E116A9"/>
    <w:rsid w:val="00E128F1"/>
    <w:rsid w:val="00E15CD5"/>
    <w:rsid w:val="00E176FC"/>
    <w:rsid w:val="00E206E9"/>
    <w:rsid w:val="00E23398"/>
    <w:rsid w:val="00E235B8"/>
    <w:rsid w:val="00E24387"/>
    <w:rsid w:val="00E27486"/>
    <w:rsid w:val="00E31469"/>
    <w:rsid w:val="00E32D67"/>
    <w:rsid w:val="00E32F5F"/>
    <w:rsid w:val="00E349DD"/>
    <w:rsid w:val="00E35D88"/>
    <w:rsid w:val="00E35FB3"/>
    <w:rsid w:val="00E40843"/>
    <w:rsid w:val="00E41881"/>
    <w:rsid w:val="00E41CFE"/>
    <w:rsid w:val="00E43B80"/>
    <w:rsid w:val="00E44649"/>
    <w:rsid w:val="00E44CEB"/>
    <w:rsid w:val="00E45750"/>
    <w:rsid w:val="00E50D48"/>
    <w:rsid w:val="00E50F3C"/>
    <w:rsid w:val="00E52808"/>
    <w:rsid w:val="00E537F6"/>
    <w:rsid w:val="00E53ED0"/>
    <w:rsid w:val="00E54BF8"/>
    <w:rsid w:val="00E54C02"/>
    <w:rsid w:val="00E57154"/>
    <w:rsid w:val="00E57974"/>
    <w:rsid w:val="00E62870"/>
    <w:rsid w:val="00E62CD9"/>
    <w:rsid w:val="00E66146"/>
    <w:rsid w:val="00E675D5"/>
    <w:rsid w:val="00E67D23"/>
    <w:rsid w:val="00E71592"/>
    <w:rsid w:val="00E719A7"/>
    <w:rsid w:val="00E7265D"/>
    <w:rsid w:val="00E72D02"/>
    <w:rsid w:val="00E76C0B"/>
    <w:rsid w:val="00E81949"/>
    <w:rsid w:val="00E81E7B"/>
    <w:rsid w:val="00E82BC6"/>
    <w:rsid w:val="00E86C90"/>
    <w:rsid w:val="00E92434"/>
    <w:rsid w:val="00E92797"/>
    <w:rsid w:val="00E927FB"/>
    <w:rsid w:val="00E92924"/>
    <w:rsid w:val="00E934D2"/>
    <w:rsid w:val="00E95E35"/>
    <w:rsid w:val="00EA1A9C"/>
    <w:rsid w:val="00EA40B1"/>
    <w:rsid w:val="00EA5475"/>
    <w:rsid w:val="00EA5E0C"/>
    <w:rsid w:val="00EA6649"/>
    <w:rsid w:val="00EA7669"/>
    <w:rsid w:val="00EA7AA8"/>
    <w:rsid w:val="00EB1FF7"/>
    <w:rsid w:val="00EB34C4"/>
    <w:rsid w:val="00EB46AB"/>
    <w:rsid w:val="00EB68BB"/>
    <w:rsid w:val="00EB7B78"/>
    <w:rsid w:val="00EC4544"/>
    <w:rsid w:val="00EC5F76"/>
    <w:rsid w:val="00EC69A9"/>
    <w:rsid w:val="00EC722A"/>
    <w:rsid w:val="00ED05F7"/>
    <w:rsid w:val="00ED09B4"/>
    <w:rsid w:val="00ED1988"/>
    <w:rsid w:val="00ED1D0B"/>
    <w:rsid w:val="00ED23FE"/>
    <w:rsid w:val="00ED3935"/>
    <w:rsid w:val="00ED77FD"/>
    <w:rsid w:val="00ED7F3B"/>
    <w:rsid w:val="00EE0EC2"/>
    <w:rsid w:val="00EE1FB1"/>
    <w:rsid w:val="00EE381E"/>
    <w:rsid w:val="00EE4CAB"/>
    <w:rsid w:val="00EE559C"/>
    <w:rsid w:val="00EE628A"/>
    <w:rsid w:val="00EE67FF"/>
    <w:rsid w:val="00EF03EA"/>
    <w:rsid w:val="00EF0969"/>
    <w:rsid w:val="00EF0AA4"/>
    <w:rsid w:val="00EF146A"/>
    <w:rsid w:val="00EF1698"/>
    <w:rsid w:val="00EF1D31"/>
    <w:rsid w:val="00EF33D5"/>
    <w:rsid w:val="00EF378D"/>
    <w:rsid w:val="00EF3AF4"/>
    <w:rsid w:val="00EF597D"/>
    <w:rsid w:val="00EF6F21"/>
    <w:rsid w:val="00EF7DE8"/>
    <w:rsid w:val="00F00B4B"/>
    <w:rsid w:val="00F03C3B"/>
    <w:rsid w:val="00F04C1E"/>
    <w:rsid w:val="00F0684F"/>
    <w:rsid w:val="00F06D35"/>
    <w:rsid w:val="00F06D6D"/>
    <w:rsid w:val="00F06DE3"/>
    <w:rsid w:val="00F1309D"/>
    <w:rsid w:val="00F146E9"/>
    <w:rsid w:val="00F14960"/>
    <w:rsid w:val="00F1545E"/>
    <w:rsid w:val="00F172CD"/>
    <w:rsid w:val="00F204C9"/>
    <w:rsid w:val="00F212F5"/>
    <w:rsid w:val="00F2176D"/>
    <w:rsid w:val="00F21A7D"/>
    <w:rsid w:val="00F224B3"/>
    <w:rsid w:val="00F24488"/>
    <w:rsid w:val="00F24900"/>
    <w:rsid w:val="00F25576"/>
    <w:rsid w:val="00F27429"/>
    <w:rsid w:val="00F2764C"/>
    <w:rsid w:val="00F30816"/>
    <w:rsid w:val="00F30B5C"/>
    <w:rsid w:val="00F315F7"/>
    <w:rsid w:val="00F341D1"/>
    <w:rsid w:val="00F34A9A"/>
    <w:rsid w:val="00F34E2A"/>
    <w:rsid w:val="00F35BEC"/>
    <w:rsid w:val="00F36F67"/>
    <w:rsid w:val="00F3714D"/>
    <w:rsid w:val="00F400EB"/>
    <w:rsid w:val="00F406BE"/>
    <w:rsid w:val="00F40BE3"/>
    <w:rsid w:val="00F41C26"/>
    <w:rsid w:val="00F427A4"/>
    <w:rsid w:val="00F4287D"/>
    <w:rsid w:val="00F4774D"/>
    <w:rsid w:val="00F50ABF"/>
    <w:rsid w:val="00F50C1C"/>
    <w:rsid w:val="00F50FBA"/>
    <w:rsid w:val="00F5228C"/>
    <w:rsid w:val="00F52482"/>
    <w:rsid w:val="00F5333D"/>
    <w:rsid w:val="00F53C1A"/>
    <w:rsid w:val="00F57346"/>
    <w:rsid w:val="00F605A1"/>
    <w:rsid w:val="00F613F1"/>
    <w:rsid w:val="00F6197D"/>
    <w:rsid w:val="00F62B06"/>
    <w:rsid w:val="00F62B17"/>
    <w:rsid w:val="00F65693"/>
    <w:rsid w:val="00F660D7"/>
    <w:rsid w:val="00F664CA"/>
    <w:rsid w:val="00F67BC4"/>
    <w:rsid w:val="00F70AAB"/>
    <w:rsid w:val="00F70E63"/>
    <w:rsid w:val="00F716C9"/>
    <w:rsid w:val="00F737A4"/>
    <w:rsid w:val="00F76924"/>
    <w:rsid w:val="00F80E81"/>
    <w:rsid w:val="00F81102"/>
    <w:rsid w:val="00F825C5"/>
    <w:rsid w:val="00F8585B"/>
    <w:rsid w:val="00F85986"/>
    <w:rsid w:val="00F86E4A"/>
    <w:rsid w:val="00F87270"/>
    <w:rsid w:val="00F874BC"/>
    <w:rsid w:val="00F87950"/>
    <w:rsid w:val="00F913CB"/>
    <w:rsid w:val="00F925C5"/>
    <w:rsid w:val="00F946D8"/>
    <w:rsid w:val="00F94A9D"/>
    <w:rsid w:val="00F9709C"/>
    <w:rsid w:val="00FA0368"/>
    <w:rsid w:val="00FA2442"/>
    <w:rsid w:val="00FB04BE"/>
    <w:rsid w:val="00FB14D4"/>
    <w:rsid w:val="00FB2387"/>
    <w:rsid w:val="00FB34B1"/>
    <w:rsid w:val="00FB4D88"/>
    <w:rsid w:val="00FB641D"/>
    <w:rsid w:val="00FB7BB9"/>
    <w:rsid w:val="00FB7D7D"/>
    <w:rsid w:val="00FC0259"/>
    <w:rsid w:val="00FC07CB"/>
    <w:rsid w:val="00FC0BB9"/>
    <w:rsid w:val="00FC14B3"/>
    <w:rsid w:val="00FC32A2"/>
    <w:rsid w:val="00FC3F22"/>
    <w:rsid w:val="00FC4A55"/>
    <w:rsid w:val="00FD0E5D"/>
    <w:rsid w:val="00FD11A9"/>
    <w:rsid w:val="00FD149F"/>
    <w:rsid w:val="00FD2723"/>
    <w:rsid w:val="00FD307F"/>
    <w:rsid w:val="00FD3B58"/>
    <w:rsid w:val="00FD3D95"/>
    <w:rsid w:val="00FD3F35"/>
    <w:rsid w:val="00FD5373"/>
    <w:rsid w:val="00FD67B5"/>
    <w:rsid w:val="00FD7DC9"/>
    <w:rsid w:val="00FE09FC"/>
    <w:rsid w:val="00FE1EF4"/>
    <w:rsid w:val="00FE46A7"/>
    <w:rsid w:val="00FE471C"/>
    <w:rsid w:val="00FE7DFD"/>
    <w:rsid w:val="00FF02E4"/>
    <w:rsid w:val="00FF06C9"/>
    <w:rsid w:val="00FF08F3"/>
    <w:rsid w:val="00FF14D0"/>
    <w:rsid w:val="00FF1693"/>
    <w:rsid w:val="00FF6B23"/>
    <w:rsid w:val="00FF7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6268"/>
    <w:rPr>
      <w:sz w:val="24"/>
      <w:szCs w:val="24"/>
    </w:rPr>
  </w:style>
  <w:style w:type="paragraph" w:styleId="Heading1">
    <w:name w:val="heading 1"/>
    <w:basedOn w:val="Normal"/>
    <w:next w:val="Normal"/>
    <w:link w:val="Heading1Char"/>
    <w:autoRedefine/>
    <w:qFormat/>
    <w:rsid w:val="008C3A2D"/>
    <w:pPr>
      <w:keepNext/>
      <w:jc w:val="center"/>
      <w:outlineLvl w:val="0"/>
    </w:pPr>
    <w:rPr>
      <w:rFonts w:ascii="Arial" w:eastAsia="Arial Unicode MS" w:hAnsi="Arial"/>
      <w:b/>
      <w:bCs/>
      <w:caps/>
      <w:sz w:val="32"/>
      <w:szCs w:val="32"/>
      <w:lang w:eastAsia="en-US"/>
    </w:rPr>
  </w:style>
  <w:style w:type="paragraph" w:styleId="Heading2">
    <w:name w:val="heading 2"/>
    <w:aliases w:val="Char"/>
    <w:basedOn w:val="Normal"/>
    <w:next w:val="Normal"/>
    <w:link w:val="Heading2Char"/>
    <w:autoRedefine/>
    <w:qFormat/>
    <w:rsid w:val="004E497D"/>
    <w:pPr>
      <w:keepNext/>
      <w:jc w:val="both"/>
      <w:outlineLvl w:val="1"/>
    </w:pPr>
    <w:rPr>
      <w:rFonts w:ascii="Arial" w:hAnsi="Arial"/>
      <w:b/>
      <w:iCs/>
      <w:color w:val="000000"/>
      <w:u w:val="single"/>
    </w:rPr>
  </w:style>
  <w:style w:type="paragraph" w:styleId="Heading3">
    <w:name w:val="heading 3"/>
    <w:basedOn w:val="NormalWeb"/>
    <w:next w:val="Normal"/>
    <w:link w:val="Heading3Char"/>
    <w:qFormat/>
    <w:rsid w:val="00E206E9"/>
    <w:pPr>
      <w:pBdr>
        <w:top w:val="single" w:sz="18" w:space="1" w:color="999999"/>
        <w:left w:val="single" w:sz="18" w:space="4" w:color="999999"/>
        <w:bottom w:val="single" w:sz="18" w:space="1" w:color="999999"/>
        <w:right w:val="single" w:sz="18" w:space="4" w:color="999999"/>
      </w:pBdr>
      <w:tabs>
        <w:tab w:val="right" w:pos="10080"/>
      </w:tabs>
      <w:spacing w:before="0" w:beforeAutospacing="0" w:after="0" w:afterAutospacing="0"/>
      <w:jc w:val="center"/>
      <w:outlineLvl w:val="2"/>
    </w:pPr>
    <w:rPr>
      <w:rFonts w:ascii="Arial" w:eastAsia="Times New Roman" w:hAnsi="Arial" w:cs="Times New Roman"/>
      <w:b/>
      <w:sz w:val="28"/>
      <w:szCs w:val="20"/>
    </w:rPr>
  </w:style>
  <w:style w:type="paragraph" w:styleId="Heading4">
    <w:name w:val="heading 4"/>
    <w:basedOn w:val="Normal"/>
    <w:next w:val="Normal"/>
    <w:qFormat/>
    <w:rsid w:val="00C02522"/>
    <w:pPr>
      <w:keepNext/>
      <w:spacing w:before="240" w:after="60"/>
      <w:outlineLvl w:val="3"/>
    </w:pPr>
    <w:rPr>
      <w:b/>
      <w:bCs/>
      <w:sz w:val="28"/>
      <w:szCs w:val="28"/>
    </w:rPr>
  </w:style>
  <w:style w:type="paragraph" w:styleId="Heading5">
    <w:name w:val="heading 5"/>
    <w:basedOn w:val="Normal"/>
    <w:next w:val="Normal"/>
    <w:qFormat/>
    <w:rsid w:val="00C02522"/>
    <w:pPr>
      <w:keepNext/>
      <w:outlineLvl w:val="4"/>
    </w:pPr>
    <w:rPr>
      <w:b/>
      <w:sz w:val="20"/>
      <w:szCs w:val="20"/>
      <w:lang w:eastAsia="en-US"/>
    </w:rPr>
  </w:style>
  <w:style w:type="paragraph" w:styleId="Heading6">
    <w:name w:val="heading 6"/>
    <w:basedOn w:val="Normal"/>
    <w:next w:val="Normal"/>
    <w:qFormat/>
    <w:rsid w:val="00C02522"/>
    <w:pPr>
      <w:keepNext/>
      <w:outlineLvl w:val="5"/>
    </w:pPr>
    <w:rPr>
      <w:b/>
      <w:sz w:val="22"/>
      <w:szCs w:val="20"/>
      <w:lang w:eastAsia="en-US"/>
    </w:rPr>
  </w:style>
  <w:style w:type="paragraph" w:styleId="Heading7">
    <w:name w:val="heading 7"/>
    <w:basedOn w:val="Normal"/>
    <w:next w:val="Normal"/>
    <w:qFormat/>
    <w:rsid w:val="00C02522"/>
    <w:pPr>
      <w:keepNext/>
      <w:jc w:val="center"/>
      <w:outlineLvl w:val="6"/>
    </w:pPr>
    <w:rPr>
      <w:rFonts w:ascii="Arial" w:hAnsi="Arial" w:cs="Arial"/>
      <w:b/>
      <w:bCs/>
      <w:sz w:val="28"/>
      <w:lang w:eastAsia="en-US"/>
    </w:rPr>
  </w:style>
  <w:style w:type="paragraph" w:styleId="Heading8">
    <w:name w:val="heading 8"/>
    <w:basedOn w:val="Normal"/>
    <w:next w:val="Normal"/>
    <w:qFormat/>
    <w:rsid w:val="00C02522"/>
    <w:pPr>
      <w:keepNext/>
      <w:jc w:val="center"/>
      <w:outlineLvl w:val="7"/>
    </w:pPr>
    <w:rPr>
      <w:b/>
      <w:sz w:val="26"/>
      <w:szCs w:val="20"/>
      <w:lang w:eastAsia="en-US"/>
    </w:rPr>
  </w:style>
  <w:style w:type="paragraph" w:styleId="Heading9">
    <w:name w:val="heading 9"/>
    <w:basedOn w:val="Normal"/>
    <w:next w:val="Normal"/>
    <w:qFormat/>
    <w:rsid w:val="00C0252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3A2D"/>
    <w:rPr>
      <w:rFonts w:ascii="Arial" w:eastAsia="Arial Unicode MS" w:hAnsi="Arial"/>
      <w:b/>
      <w:bCs/>
      <w:caps/>
      <w:sz w:val="32"/>
      <w:szCs w:val="32"/>
      <w:lang w:eastAsia="en-US"/>
    </w:rPr>
  </w:style>
  <w:style w:type="character" w:customStyle="1" w:styleId="Heading2Char">
    <w:name w:val="Heading 2 Char"/>
    <w:aliases w:val="Char Char"/>
    <w:link w:val="Heading2"/>
    <w:rsid w:val="004E497D"/>
    <w:rPr>
      <w:rFonts w:ascii="Arial" w:hAnsi="Arial"/>
      <w:b/>
      <w:iCs/>
      <w:color w:val="000000"/>
      <w:sz w:val="24"/>
      <w:szCs w:val="24"/>
      <w:u w:val="single"/>
    </w:rPr>
  </w:style>
  <w:style w:type="paragraph" w:styleId="BalloonText">
    <w:name w:val="Balloon Text"/>
    <w:basedOn w:val="Normal"/>
    <w:semiHidden/>
    <w:rsid w:val="00C02522"/>
    <w:rPr>
      <w:rFonts w:ascii="Tahoma" w:hAnsi="Tahoma" w:cs="Tahoma"/>
      <w:sz w:val="16"/>
      <w:szCs w:val="16"/>
    </w:rPr>
  </w:style>
  <w:style w:type="paragraph" w:styleId="BodyText">
    <w:name w:val="Body Text"/>
    <w:basedOn w:val="Normal"/>
    <w:rsid w:val="00C02522"/>
    <w:rPr>
      <w:rFonts w:ascii="Verdana" w:hAnsi="Verdana"/>
      <w:sz w:val="22"/>
      <w:lang w:eastAsia="en-US"/>
    </w:rPr>
  </w:style>
  <w:style w:type="paragraph" w:customStyle="1" w:styleId="B1Body">
    <w:name w:val="B1_Body"/>
    <w:basedOn w:val="Normal"/>
    <w:rsid w:val="00C02522"/>
    <w:pPr>
      <w:spacing w:after="141"/>
    </w:pPr>
    <w:rPr>
      <w:rFonts w:ascii="Arial" w:hAnsi="Arial"/>
      <w:color w:val="000000"/>
      <w:sz w:val="18"/>
      <w:szCs w:val="20"/>
      <w:lang w:eastAsia="en-US"/>
    </w:rPr>
  </w:style>
  <w:style w:type="character" w:customStyle="1" w:styleId="Bold">
    <w:name w:val="Bold"/>
    <w:rsid w:val="00C02522"/>
    <w:rPr>
      <w:b/>
      <w:noProof w:val="0"/>
      <w:lang w:val="en-GB"/>
    </w:rPr>
  </w:style>
  <w:style w:type="paragraph" w:customStyle="1" w:styleId="B2Bullet">
    <w:name w:val="B2_Bullet"/>
    <w:basedOn w:val="Normal"/>
    <w:rsid w:val="00C02522"/>
    <w:pPr>
      <w:tabs>
        <w:tab w:val="left" w:pos="283"/>
      </w:tabs>
      <w:spacing w:after="141"/>
      <w:ind w:left="283" w:hanging="283"/>
    </w:pPr>
    <w:rPr>
      <w:rFonts w:ascii="Arial" w:hAnsi="Arial"/>
      <w:color w:val="000000"/>
      <w:sz w:val="18"/>
      <w:szCs w:val="20"/>
      <w:lang w:eastAsia="en-US"/>
    </w:rPr>
  </w:style>
  <w:style w:type="character" w:customStyle="1" w:styleId="Redtext">
    <w:name w:val="Redtext"/>
    <w:rsid w:val="00C02522"/>
    <w:rPr>
      <w:noProof w:val="0"/>
      <w:color w:val="FF0000"/>
      <w:lang w:val="en-GB"/>
    </w:rPr>
  </w:style>
  <w:style w:type="paragraph" w:styleId="NormalWeb">
    <w:name w:val="Normal (Web)"/>
    <w:basedOn w:val="Normal"/>
    <w:rsid w:val="00C02522"/>
    <w:pPr>
      <w:spacing w:before="100" w:beforeAutospacing="1" w:after="100" w:afterAutospacing="1"/>
    </w:pPr>
    <w:rPr>
      <w:rFonts w:ascii="Arial Unicode MS" w:eastAsia="Arial Unicode MS" w:hAnsi="Arial Unicode MS" w:cs="Arial Unicode MS"/>
      <w:lang w:eastAsia="en-US"/>
    </w:rPr>
  </w:style>
  <w:style w:type="paragraph" w:styleId="z-BottomofForm">
    <w:name w:val="HTML Bottom of Form"/>
    <w:basedOn w:val="Normal"/>
    <w:next w:val="Normal"/>
    <w:hidden/>
    <w:rsid w:val="00C02522"/>
    <w:pPr>
      <w:pBdr>
        <w:top w:val="single" w:sz="6" w:space="1" w:color="auto"/>
      </w:pBdr>
      <w:jc w:val="center"/>
    </w:pPr>
    <w:rPr>
      <w:rFonts w:ascii="Arial" w:eastAsia="Arial Unicode MS" w:hAnsi="Arial" w:cs="Arial"/>
      <w:vanish/>
      <w:sz w:val="16"/>
      <w:szCs w:val="16"/>
      <w:lang w:eastAsia="en-US"/>
    </w:rPr>
  </w:style>
  <w:style w:type="character" w:customStyle="1" w:styleId="italic">
    <w:name w:val="italic"/>
    <w:basedOn w:val="DefaultParagraphFont"/>
    <w:rsid w:val="00C02522"/>
  </w:style>
  <w:style w:type="paragraph" w:styleId="z-TopofForm">
    <w:name w:val="HTML Top of Form"/>
    <w:basedOn w:val="Normal"/>
    <w:next w:val="Normal"/>
    <w:hidden/>
    <w:rsid w:val="00C02522"/>
    <w:pPr>
      <w:pBdr>
        <w:bottom w:val="single" w:sz="6" w:space="1" w:color="auto"/>
      </w:pBdr>
      <w:jc w:val="center"/>
    </w:pPr>
    <w:rPr>
      <w:rFonts w:ascii="Arial" w:eastAsia="Arial Unicode MS" w:hAnsi="Arial" w:cs="Arial"/>
      <w:vanish/>
      <w:sz w:val="16"/>
      <w:szCs w:val="16"/>
      <w:lang w:eastAsia="en-US"/>
    </w:rPr>
  </w:style>
  <w:style w:type="paragraph" w:styleId="TOC1">
    <w:name w:val="toc 1"/>
    <w:basedOn w:val="Normal"/>
    <w:next w:val="Normal"/>
    <w:autoRedefine/>
    <w:uiPriority w:val="39"/>
    <w:rsid w:val="00020B69"/>
    <w:pPr>
      <w:spacing w:before="120" w:after="120"/>
    </w:pPr>
    <w:rPr>
      <w:rFonts w:ascii="Arial" w:hAnsi="Arial"/>
      <w:b/>
      <w:bCs/>
      <w:caps/>
      <w:sz w:val="22"/>
      <w:szCs w:val="22"/>
    </w:rPr>
  </w:style>
  <w:style w:type="table" w:styleId="TableGrid">
    <w:name w:val="Table Grid"/>
    <w:basedOn w:val="TableNormal"/>
    <w:rsid w:val="00C02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bodyspaced">
    <w:name w:val="Cellbody_spaced"/>
    <w:basedOn w:val="Normal"/>
    <w:rsid w:val="00C02522"/>
    <w:pPr>
      <w:spacing w:before="40" w:after="40"/>
    </w:pPr>
    <w:rPr>
      <w:rFonts w:ascii="Arial" w:hAnsi="Arial"/>
      <w:color w:val="000000"/>
      <w:sz w:val="18"/>
      <w:szCs w:val="20"/>
      <w:lang w:eastAsia="en-US"/>
    </w:rPr>
  </w:style>
  <w:style w:type="character" w:customStyle="1" w:styleId="BoldItalic">
    <w:name w:val="BoldItalic"/>
    <w:rsid w:val="00C02522"/>
    <w:rPr>
      <w:b/>
      <w:i/>
      <w:noProof w:val="0"/>
      <w:lang w:val="en-GB"/>
    </w:rPr>
  </w:style>
  <w:style w:type="paragraph" w:customStyle="1" w:styleId="Footer">
    <w:name w:val="~Footer"/>
    <w:basedOn w:val="Normal"/>
    <w:link w:val="FooterChar"/>
    <w:rsid w:val="00C02522"/>
    <w:pPr>
      <w:tabs>
        <w:tab w:val="right" w:pos="801"/>
        <w:tab w:val="center" w:pos="5393"/>
        <w:tab w:val="right" w:pos="7938"/>
      </w:tabs>
      <w:jc w:val="both"/>
    </w:pPr>
    <w:rPr>
      <w:rFonts w:ascii="Arial" w:hAnsi="Arial"/>
      <w:color w:val="000000"/>
      <w:sz w:val="14"/>
      <w:szCs w:val="20"/>
      <w:lang w:eastAsia="en-US"/>
    </w:rPr>
  </w:style>
  <w:style w:type="character" w:customStyle="1" w:styleId="FooterChar">
    <w:name w:val="~Footer Char"/>
    <w:link w:val="Footer"/>
    <w:rsid w:val="00DD25E1"/>
    <w:rPr>
      <w:rFonts w:ascii="Arial" w:hAnsi="Arial"/>
      <w:color w:val="000000"/>
      <w:sz w:val="14"/>
      <w:lang w:val="en-GB" w:eastAsia="en-US" w:bidi="ar-SA"/>
    </w:rPr>
  </w:style>
  <w:style w:type="character" w:styleId="PageNumber">
    <w:name w:val="page number"/>
    <w:rsid w:val="00C02522"/>
    <w:rPr>
      <w:rFonts w:ascii="Arial" w:hAnsi="Arial"/>
      <w:color w:val="auto"/>
      <w:sz w:val="14"/>
    </w:rPr>
  </w:style>
  <w:style w:type="paragraph" w:customStyle="1" w:styleId="Cellbodybullet">
    <w:name w:val="Cellbody_bullet"/>
    <w:basedOn w:val="Normal"/>
    <w:rsid w:val="00C02522"/>
    <w:pPr>
      <w:numPr>
        <w:numId w:val="1"/>
      </w:numPr>
    </w:pPr>
    <w:rPr>
      <w:rFonts w:ascii="Arial" w:hAnsi="Arial"/>
      <w:color w:val="000000"/>
      <w:sz w:val="18"/>
      <w:szCs w:val="20"/>
      <w:lang w:eastAsia="en-US"/>
    </w:rPr>
  </w:style>
  <w:style w:type="paragraph" w:customStyle="1" w:styleId="SSpace">
    <w:name w:val="S_Space"/>
    <w:basedOn w:val="Normal"/>
    <w:rsid w:val="00C02522"/>
    <w:rPr>
      <w:rFonts w:ascii="Arial" w:hAnsi="Arial"/>
      <w:color w:val="000000"/>
      <w:sz w:val="2"/>
      <w:szCs w:val="20"/>
      <w:lang w:eastAsia="en-US"/>
    </w:rPr>
  </w:style>
  <w:style w:type="paragraph" w:customStyle="1" w:styleId="C7Cellbodyspaced">
    <w:name w:val="C7_Cellbody_spaced"/>
    <w:basedOn w:val="Normal"/>
    <w:rsid w:val="00C02522"/>
    <w:pPr>
      <w:spacing w:before="40" w:after="40"/>
    </w:pPr>
    <w:rPr>
      <w:rFonts w:ascii="Arial" w:hAnsi="Arial"/>
      <w:color w:val="000000"/>
      <w:sz w:val="18"/>
      <w:szCs w:val="20"/>
      <w:lang w:eastAsia="en-US"/>
    </w:rPr>
  </w:style>
  <w:style w:type="paragraph" w:styleId="Header">
    <w:name w:val="header"/>
    <w:basedOn w:val="Normal"/>
    <w:link w:val="HeaderChar"/>
    <w:rsid w:val="00C02522"/>
    <w:pPr>
      <w:tabs>
        <w:tab w:val="center" w:pos="4320"/>
        <w:tab w:val="right" w:pos="8640"/>
      </w:tabs>
      <w:jc w:val="both"/>
    </w:pPr>
    <w:rPr>
      <w:rFonts w:ascii="Arial" w:hAnsi="Arial"/>
      <w:sz w:val="18"/>
      <w:szCs w:val="20"/>
      <w:lang w:eastAsia="en-US"/>
    </w:rPr>
  </w:style>
  <w:style w:type="paragraph" w:customStyle="1" w:styleId="ListNumberBold">
    <w:name w:val="List Number Bold"/>
    <w:basedOn w:val="Normal"/>
    <w:rsid w:val="00C02522"/>
    <w:pPr>
      <w:numPr>
        <w:numId w:val="2"/>
      </w:numPr>
    </w:pPr>
    <w:rPr>
      <w:rFonts w:ascii="Arial" w:hAnsi="Arial"/>
      <w:noProof/>
      <w:sz w:val="20"/>
      <w:szCs w:val="20"/>
      <w:lang w:eastAsia="en-US"/>
    </w:rPr>
  </w:style>
  <w:style w:type="paragraph" w:styleId="TOC2">
    <w:name w:val="toc 2"/>
    <w:basedOn w:val="Normal"/>
    <w:next w:val="Normal"/>
    <w:autoRedefine/>
    <w:uiPriority w:val="39"/>
    <w:rsid w:val="00020B69"/>
    <w:pPr>
      <w:ind w:left="240"/>
    </w:pPr>
    <w:rPr>
      <w:rFonts w:ascii="Arial" w:hAnsi="Arial"/>
      <w:sz w:val="22"/>
      <w:szCs w:val="22"/>
    </w:rPr>
  </w:style>
  <w:style w:type="character" w:styleId="Hyperlink">
    <w:name w:val="Hyperlink"/>
    <w:uiPriority w:val="99"/>
    <w:rsid w:val="00C02522"/>
    <w:rPr>
      <w:color w:val="0000FF"/>
      <w:u w:val="single"/>
    </w:rPr>
  </w:style>
  <w:style w:type="character" w:styleId="FollowedHyperlink">
    <w:name w:val="FollowedHyperlink"/>
    <w:rsid w:val="00C02522"/>
    <w:rPr>
      <w:color w:val="800080"/>
      <w:u w:val="single"/>
    </w:rPr>
  </w:style>
  <w:style w:type="paragraph" w:styleId="TOC3">
    <w:name w:val="toc 3"/>
    <w:basedOn w:val="Normal"/>
    <w:next w:val="Normal"/>
    <w:autoRedefine/>
    <w:uiPriority w:val="39"/>
    <w:rsid w:val="00020B69"/>
    <w:pPr>
      <w:tabs>
        <w:tab w:val="right" w:leader="dot" w:pos="9880"/>
      </w:tabs>
      <w:ind w:left="245"/>
    </w:pPr>
    <w:rPr>
      <w:rFonts w:ascii="Arial" w:hAnsi="Arial"/>
      <w:iCs/>
      <w:sz w:val="22"/>
      <w:szCs w:val="20"/>
    </w:rPr>
  </w:style>
  <w:style w:type="paragraph" w:styleId="TOC4">
    <w:name w:val="toc 4"/>
    <w:basedOn w:val="Normal"/>
    <w:next w:val="Normal"/>
    <w:autoRedefine/>
    <w:uiPriority w:val="39"/>
    <w:rsid w:val="00C02522"/>
    <w:pPr>
      <w:ind w:left="720"/>
    </w:pPr>
    <w:rPr>
      <w:sz w:val="18"/>
      <w:szCs w:val="18"/>
    </w:rPr>
  </w:style>
  <w:style w:type="paragraph" w:styleId="TOC5">
    <w:name w:val="toc 5"/>
    <w:basedOn w:val="Normal"/>
    <w:next w:val="Normal"/>
    <w:autoRedefine/>
    <w:uiPriority w:val="39"/>
    <w:rsid w:val="00C02522"/>
    <w:pPr>
      <w:ind w:left="960"/>
    </w:pPr>
    <w:rPr>
      <w:sz w:val="18"/>
      <w:szCs w:val="18"/>
    </w:rPr>
  </w:style>
  <w:style w:type="paragraph" w:styleId="TOC6">
    <w:name w:val="toc 6"/>
    <w:basedOn w:val="Normal"/>
    <w:next w:val="Normal"/>
    <w:autoRedefine/>
    <w:uiPriority w:val="39"/>
    <w:rsid w:val="00C02522"/>
    <w:pPr>
      <w:ind w:left="1200"/>
    </w:pPr>
    <w:rPr>
      <w:sz w:val="18"/>
      <w:szCs w:val="18"/>
    </w:rPr>
  </w:style>
  <w:style w:type="paragraph" w:styleId="TOC7">
    <w:name w:val="toc 7"/>
    <w:basedOn w:val="Normal"/>
    <w:next w:val="Normal"/>
    <w:autoRedefine/>
    <w:uiPriority w:val="39"/>
    <w:rsid w:val="00C02522"/>
    <w:pPr>
      <w:ind w:left="1440"/>
    </w:pPr>
    <w:rPr>
      <w:sz w:val="18"/>
      <w:szCs w:val="18"/>
    </w:rPr>
  </w:style>
  <w:style w:type="paragraph" w:styleId="TOC8">
    <w:name w:val="toc 8"/>
    <w:basedOn w:val="Normal"/>
    <w:next w:val="Normal"/>
    <w:autoRedefine/>
    <w:uiPriority w:val="39"/>
    <w:rsid w:val="00C02522"/>
    <w:pPr>
      <w:ind w:left="1680"/>
    </w:pPr>
    <w:rPr>
      <w:sz w:val="18"/>
      <w:szCs w:val="18"/>
    </w:rPr>
  </w:style>
  <w:style w:type="paragraph" w:styleId="TOC9">
    <w:name w:val="toc 9"/>
    <w:basedOn w:val="Normal"/>
    <w:next w:val="Normal"/>
    <w:autoRedefine/>
    <w:uiPriority w:val="39"/>
    <w:rsid w:val="00C02522"/>
    <w:pPr>
      <w:ind w:left="1920"/>
    </w:pPr>
    <w:rPr>
      <w:sz w:val="18"/>
      <w:szCs w:val="18"/>
    </w:rPr>
  </w:style>
  <w:style w:type="paragraph" w:styleId="CommentText">
    <w:name w:val="annotation text"/>
    <w:basedOn w:val="Normal"/>
    <w:link w:val="CommentTextChar"/>
    <w:semiHidden/>
    <w:rsid w:val="00C02522"/>
    <w:rPr>
      <w:sz w:val="20"/>
      <w:szCs w:val="20"/>
      <w:lang w:eastAsia="en-US"/>
    </w:rPr>
  </w:style>
  <w:style w:type="paragraph" w:styleId="Footer0">
    <w:name w:val="footer"/>
    <w:basedOn w:val="Normal"/>
    <w:rsid w:val="00C02522"/>
    <w:pPr>
      <w:tabs>
        <w:tab w:val="center" w:pos="4153"/>
        <w:tab w:val="right" w:pos="8306"/>
      </w:tabs>
    </w:pPr>
  </w:style>
  <w:style w:type="paragraph" w:styleId="EndnoteText">
    <w:name w:val="endnote text"/>
    <w:basedOn w:val="Normal"/>
    <w:semiHidden/>
    <w:rsid w:val="00C02522"/>
    <w:pPr>
      <w:widowControl w:val="0"/>
    </w:pPr>
    <w:rPr>
      <w:rFonts w:ascii="Courier New" w:hAnsi="Courier New"/>
      <w:szCs w:val="20"/>
      <w:lang w:eastAsia="en-US"/>
    </w:rPr>
  </w:style>
  <w:style w:type="paragraph" w:styleId="Title">
    <w:name w:val="Title"/>
    <w:basedOn w:val="Normal"/>
    <w:qFormat/>
    <w:rsid w:val="00C02522"/>
    <w:pPr>
      <w:jc w:val="center"/>
    </w:pPr>
    <w:rPr>
      <w:b/>
      <w:bCs/>
      <w:szCs w:val="20"/>
      <w:lang w:eastAsia="en-US"/>
    </w:rPr>
  </w:style>
  <w:style w:type="paragraph" w:styleId="BodyTextIndent">
    <w:name w:val="Body Text Indent"/>
    <w:basedOn w:val="Normal"/>
    <w:rsid w:val="00C02522"/>
    <w:pPr>
      <w:ind w:left="720"/>
    </w:pPr>
    <w:rPr>
      <w:rFonts w:ascii="Arial" w:hAnsi="Arial"/>
      <w:szCs w:val="20"/>
      <w:lang w:eastAsia="en-US"/>
    </w:rPr>
  </w:style>
  <w:style w:type="paragraph" w:styleId="Subtitle">
    <w:name w:val="Subtitle"/>
    <w:basedOn w:val="Normal"/>
    <w:qFormat/>
    <w:rsid w:val="00C02522"/>
    <w:rPr>
      <w:rFonts w:ascii="Arial" w:hAnsi="Arial" w:cs="Arial"/>
      <w:b/>
      <w:bCs/>
      <w:sz w:val="20"/>
      <w:szCs w:val="20"/>
      <w:lang w:eastAsia="en-US"/>
    </w:rPr>
  </w:style>
  <w:style w:type="paragraph" w:styleId="BodyText2">
    <w:name w:val="Body Text 2"/>
    <w:basedOn w:val="Normal"/>
    <w:link w:val="BodyText2Char"/>
    <w:rsid w:val="00C02522"/>
    <w:rPr>
      <w:b/>
      <w:sz w:val="20"/>
      <w:szCs w:val="20"/>
      <w:lang w:eastAsia="en-US"/>
    </w:rPr>
  </w:style>
  <w:style w:type="paragraph" w:styleId="BodyText3">
    <w:name w:val="Body Text 3"/>
    <w:basedOn w:val="Normal"/>
    <w:rsid w:val="00C02522"/>
    <w:rPr>
      <w:b/>
      <w:szCs w:val="20"/>
      <w:lang w:eastAsia="en-US"/>
    </w:rPr>
  </w:style>
  <w:style w:type="paragraph" w:styleId="BodyTextIndent2">
    <w:name w:val="Body Text Indent 2"/>
    <w:basedOn w:val="Normal"/>
    <w:rsid w:val="00C02522"/>
    <w:pPr>
      <w:ind w:left="720"/>
      <w:jc w:val="both"/>
    </w:pPr>
    <w:rPr>
      <w:rFonts w:ascii="Arial" w:hAnsi="Arial"/>
      <w:sz w:val="20"/>
      <w:szCs w:val="20"/>
      <w:lang w:eastAsia="en-US"/>
    </w:rPr>
  </w:style>
  <w:style w:type="paragraph" w:styleId="BodyTextIndent3">
    <w:name w:val="Body Text Indent 3"/>
    <w:basedOn w:val="Normal"/>
    <w:rsid w:val="00C02522"/>
    <w:pPr>
      <w:tabs>
        <w:tab w:val="left" w:pos="3969"/>
      </w:tabs>
      <w:ind w:left="3600" w:hanging="2160"/>
    </w:pPr>
    <w:rPr>
      <w:sz w:val="18"/>
      <w:szCs w:val="20"/>
      <w:lang w:eastAsia="en-US"/>
    </w:rPr>
  </w:style>
  <w:style w:type="paragraph" w:styleId="CommentSubject">
    <w:name w:val="annotation subject"/>
    <w:basedOn w:val="CommentText"/>
    <w:next w:val="CommentText"/>
    <w:semiHidden/>
    <w:rsid w:val="00C02522"/>
    <w:rPr>
      <w:b/>
      <w:bCs/>
    </w:rPr>
  </w:style>
  <w:style w:type="paragraph" w:customStyle="1" w:styleId="PRI">
    <w:name w:val="PRI"/>
    <w:basedOn w:val="Normal"/>
    <w:rsid w:val="00C02522"/>
    <w:rPr>
      <w:rFonts w:ascii="Arial" w:hAnsi="Arial" w:cs="Arial"/>
      <w:b/>
      <w:sz w:val="20"/>
      <w:szCs w:val="20"/>
    </w:rPr>
  </w:style>
  <w:style w:type="paragraph" w:customStyle="1" w:styleId="PRI1Char">
    <w:name w:val="PRI1 Char"/>
    <w:rsid w:val="00C02522"/>
    <w:pPr>
      <w:jc w:val="both"/>
    </w:pPr>
    <w:rPr>
      <w:rFonts w:ascii="GillSans Light" w:hAnsi="GillSans Light" w:cs="Tahoma"/>
      <w:lang w:eastAsia="en-US"/>
    </w:rPr>
  </w:style>
  <w:style w:type="paragraph" w:customStyle="1" w:styleId="PRI1">
    <w:name w:val="PRI1"/>
    <w:rsid w:val="00C02522"/>
    <w:pPr>
      <w:jc w:val="both"/>
    </w:pPr>
    <w:rPr>
      <w:rFonts w:ascii="GillSans Light" w:hAnsi="GillSans Light" w:cs="Tahoma"/>
      <w:lang w:eastAsia="en-US"/>
    </w:rPr>
  </w:style>
  <w:style w:type="character" w:customStyle="1" w:styleId="RiskImprovementCharCharCharChar">
    <w:name w:val="Risk Improvement Char Char Char Char"/>
    <w:link w:val="RiskImprovementCharCharChar"/>
    <w:locked/>
    <w:rsid w:val="00C02522"/>
    <w:rPr>
      <w:rFonts w:ascii="Arial" w:hAnsi="Arial" w:cs="Arial"/>
      <w:sz w:val="24"/>
      <w:szCs w:val="24"/>
      <w:lang w:val="en-GB" w:eastAsia="en-US" w:bidi="ar-SA"/>
    </w:rPr>
  </w:style>
  <w:style w:type="paragraph" w:customStyle="1" w:styleId="RiskImprovementCharCharChar">
    <w:name w:val="Risk Improvement Char Char Char"/>
    <w:basedOn w:val="Normal"/>
    <w:link w:val="RiskImprovementCharCharCharChar"/>
    <w:rsid w:val="00C02522"/>
    <w:pPr>
      <w:spacing w:before="60" w:after="60"/>
    </w:pPr>
    <w:rPr>
      <w:rFonts w:ascii="Arial" w:hAnsi="Arial" w:cs="Arial"/>
      <w:lang w:eastAsia="en-US"/>
    </w:rPr>
  </w:style>
  <w:style w:type="paragraph" w:customStyle="1" w:styleId="NormalArial">
    <w:name w:val="Normal + Arial"/>
    <w:basedOn w:val="CommentText"/>
    <w:rsid w:val="00C02522"/>
    <w:pPr>
      <w:jc w:val="both"/>
    </w:pPr>
    <w:rPr>
      <w:rFonts w:ascii="Arial" w:hAnsi="Arial" w:cs="Arial"/>
      <w:b/>
      <w:bCs/>
      <w:sz w:val="24"/>
    </w:rPr>
  </w:style>
  <w:style w:type="paragraph" w:customStyle="1" w:styleId="DefaultText">
    <w:name w:val="Default Text"/>
    <w:basedOn w:val="Normal"/>
    <w:rsid w:val="00C02522"/>
    <w:pPr>
      <w:widowControl w:val="0"/>
      <w:overflowPunct w:val="0"/>
      <w:autoSpaceDE w:val="0"/>
      <w:autoSpaceDN w:val="0"/>
      <w:adjustRightInd w:val="0"/>
    </w:pPr>
    <w:rPr>
      <w:szCs w:val="20"/>
      <w:lang w:eastAsia="en-US"/>
    </w:rPr>
  </w:style>
  <w:style w:type="paragraph" w:customStyle="1" w:styleId="C2Cellbody">
    <w:name w:val="C2_Cellbody"/>
    <w:basedOn w:val="Normal"/>
    <w:rsid w:val="00C02522"/>
    <w:rPr>
      <w:rFonts w:ascii="Arial" w:hAnsi="Arial"/>
      <w:color w:val="000000"/>
      <w:sz w:val="18"/>
      <w:szCs w:val="20"/>
      <w:lang w:eastAsia="en-US"/>
    </w:rPr>
  </w:style>
  <w:style w:type="paragraph" w:customStyle="1" w:styleId="N1Number1">
    <w:name w:val="N1_Number1"/>
    <w:basedOn w:val="Normal"/>
    <w:rsid w:val="00C02522"/>
    <w:pPr>
      <w:tabs>
        <w:tab w:val="left" w:pos="283"/>
      </w:tabs>
      <w:spacing w:after="141"/>
      <w:ind w:left="283" w:hanging="283"/>
    </w:pPr>
    <w:rPr>
      <w:rFonts w:ascii="Arial" w:hAnsi="Arial"/>
      <w:color w:val="000000"/>
      <w:sz w:val="18"/>
      <w:szCs w:val="20"/>
      <w:lang w:eastAsia="en-US"/>
    </w:rPr>
  </w:style>
  <w:style w:type="paragraph" w:customStyle="1" w:styleId="N2NumberCont">
    <w:name w:val="N2_NumberCont"/>
    <w:basedOn w:val="Normal"/>
    <w:rsid w:val="00C02522"/>
    <w:pPr>
      <w:tabs>
        <w:tab w:val="left" w:pos="283"/>
      </w:tabs>
      <w:spacing w:after="141"/>
      <w:ind w:left="283" w:hanging="283"/>
    </w:pPr>
    <w:rPr>
      <w:rFonts w:ascii="Arial" w:hAnsi="Arial"/>
      <w:color w:val="000000"/>
      <w:sz w:val="18"/>
      <w:szCs w:val="20"/>
      <w:lang w:eastAsia="en-US"/>
    </w:rPr>
  </w:style>
  <w:style w:type="paragraph" w:customStyle="1" w:styleId="Table">
    <w:name w:val="Table"/>
    <w:basedOn w:val="Normal"/>
    <w:rsid w:val="00C02522"/>
    <w:rPr>
      <w:rFonts w:ascii="News Gothic MT" w:hAnsi="News Gothic MT"/>
      <w:noProof/>
      <w:sz w:val="20"/>
      <w:szCs w:val="20"/>
      <w:lang w:eastAsia="en-US"/>
    </w:rPr>
  </w:style>
  <w:style w:type="paragraph" w:customStyle="1" w:styleId="C1CellHeading">
    <w:name w:val="C1_CellHeading"/>
    <w:basedOn w:val="Normal"/>
    <w:rsid w:val="00C02522"/>
    <w:pPr>
      <w:jc w:val="center"/>
    </w:pPr>
    <w:rPr>
      <w:rFonts w:ascii="Arial" w:hAnsi="Arial"/>
      <w:b/>
      <w:color w:val="000000"/>
      <w:sz w:val="20"/>
      <w:szCs w:val="20"/>
      <w:lang w:eastAsia="en-US"/>
    </w:rPr>
  </w:style>
  <w:style w:type="paragraph" w:customStyle="1" w:styleId="Style1">
    <w:name w:val="Style1"/>
    <w:basedOn w:val="Normal"/>
    <w:autoRedefine/>
    <w:rsid w:val="00C02522"/>
    <w:rPr>
      <w:rFonts w:ascii="Arial" w:hAnsi="Arial"/>
      <w:lang w:eastAsia="en-US"/>
    </w:rPr>
  </w:style>
  <w:style w:type="paragraph" w:styleId="BlockText">
    <w:name w:val="Block Text"/>
    <w:basedOn w:val="Normal"/>
    <w:rsid w:val="00C02522"/>
    <w:pPr>
      <w:ind w:left="90" w:right="864"/>
      <w:jc w:val="both"/>
    </w:pPr>
    <w:rPr>
      <w:szCs w:val="20"/>
    </w:rPr>
  </w:style>
  <w:style w:type="paragraph" w:customStyle="1" w:styleId="chknor">
    <w:name w:val="chknor"/>
    <w:basedOn w:val="Normal"/>
    <w:rsid w:val="00C02522"/>
    <w:pPr>
      <w:jc w:val="both"/>
    </w:pPr>
    <w:rPr>
      <w:rFonts w:ascii="Arial" w:hAnsi="Arial"/>
      <w:sz w:val="18"/>
      <w:szCs w:val="20"/>
      <w:lang w:eastAsia="en-US"/>
    </w:rPr>
  </w:style>
  <w:style w:type="paragraph" w:customStyle="1" w:styleId="StyleHeading2CharCentered">
    <w:name w:val="Style Heading 2Char + Centered"/>
    <w:basedOn w:val="Heading2"/>
    <w:rsid w:val="007B28D0"/>
    <w:pPr>
      <w:jc w:val="center"/>
    </w:pPr>
    <w:rPr>
      <w:iCs w:val="0"/>
      <w:szCs w:val="20"/>
    </w:rPr>
  </w:style>
  <w:style w:type="character" w:customStyle="1" w:styleId="Heading3Char">
    <w:name w:val="Heading 3 Char"/>
    <w:link w:val="Heading3"/>
    <w:rsid w:val="00E206E9"/>
    <w:rPr>
      <w:rFonts w:ascii="Arial" w:hAnsi="Arial"/>
      <w:b/>
      <w:sz w:val="28"/>
      <w:lang w:val="en-GB" w:eastAsia="en-US" w:bidi="ar-SA"/>
    </w:rPr>
  </w:style>
  <w:style w:type="paragraph" w:styleId="ListParagraph">
    <w:name w:val="List Paragraph"/>
    <w:basedOn w:val="Normal"/>
    <w:uiPriority w:val="34"/>
    <w:qFormat/>
    <w:rsid w:val="00DF76B9"/>
    <w:pPr>
      <w:ind w:left="720"/>
    </w:pPr>
  </w:style>
  <w:style w:type="character" w:styleId="Strong">
    <w:name w:val="Strong"/>
    <w:qFormat/>
    <w:rsid w:val="00133E2C"/>
    <w:rPr>
      <w:b/>
      <w:bCs/>
    </w:rPr>
  </w:style>
  <w:style w:type="character" w:customStyle="1" w:styleId="HeaderChar">
    <w:name w:val="Header Char"/>
    <w:link w:val="Header"/>
    <w:rsid w:val="00743C33"/>
    <w:rPr>
      <w:rFonts w:ascii="Arial" w:hAnsi="Arial"/>
      <w:sz w:val="18"/>
      <w:lang w:val="en-GB" w:eastAsia="en-US" w:bidi="ar-SA"/>
    </w:rPr>
  </w:style>
  <w:style w:type="character" w:customStyle="1" w:styleId="CommentTextChar">
    <w:name w:val="Comment Text Char"/>
    <w:link w:val="CommentText"/>
    <w:semiHidden/>
    <w:rsid w:val="00743C33"/>
    <w:rPr>
      <w:lang w:val="en-GB" w:eastAsia="en-US" w:bidi="ar-SA"/>
    </w:rPr>
  </w:style>
  <w:style w:type="paragraph" w:styleId="FootnoteText">
    <w:name w:val="footnote text"/>
    <w:basedOn w:val="Normal"/>
    <w:semiHidden/>
    <w:unhideWhenUsed/>
    <w:rsid w:val="00743C33"/>
    <w:rPr>
      <w:sz w:val="20"/>
      <w:szCs w:val="20"/>
    </w:rPr>
  </w:style>
  <w:style w:type="character" w:styleId="FootnoteReference">
    <w:name w:val="footnote reference"/>
    <w:semiHidden/>
    <w:unhideWhenUsed/>
    <w:rsid w:val="00743C33"/>
    <w:rPr>
      <w:vertAlign w:val="superscript"/>
    </w:rPr>
  </w:style>
  <w:style w:type="character" w:styleId="CommentReference">
    <w:name w:val="annotation reference"/>
    <w:semiHidden/>
    <w:rsid w:val="00BD451F"/>
    <w:rPr>
      <w:sz w:val="16"/>
      <w:szCs w:val="16"/>
    </w:rPr>
  </w:style>
  <w:style w:type="paragraph" w:styleId="NoSpacing">
    <w:name w:val="No Spacing"/>
    <w:uiPriority w:val="1"/>
    <w:qFormat/>
    <w:rsid w:val="00EF1698"/>
    <w:pPr>
      <w:jc w:val="both"/>
    </w:pPr>
    <w:rPr>
      <w:sz w:val="24"/>
      <w:lang w:eastAsia="en-US"/>
    </w:rPr>
  </w:style>
  <w:style w:type="paragraph" w:customStyle="1" w:styleId="Default">
    <w:name w:val="Default"/>
    <w:rsid w:val="003715AB"/>
    <w:pPr>
      <w:autoSpaceDE w:val="0"/>
      <w:autoSpaceDN w:val="0"/>
      <w:adjustRightInd w:val="0"/>
    </w:pPr>
    <w:rPr>
      <w:rFonts w:ascii="Arial" w:eastAsiaTheme="minorHAnsi" w:hAnsi="Arial" w:cs="Arial"/>
      <w:color w:val="000000"/>
      <w:sz w:val="24"/>
      <w:szCs w:val="24"/>
      <w:lang w:eastAsia="en-US"/>
    </w:rPr>
  </w:style>
  <w:style w:type="character" w:customStyle="1" w:styleId="BodyText2Char">
    <w:name w:val="Body Text 2 Char"/>
    <w:basedOn w:val="DefaultParagraphFont"/>
    <w:link w:val="BodyText2"/>
    <w:rsid w:val="00553A88"/>
    <w:rPr>
      <w:b/>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6268"/>
    <w:rPr>
      <w:sz w:val="24"/>
      <w:szCs w:val="24"/>
    </w:rPr>
  </w:style>
  <w:style w:type="paragraph" w:styleId="Heading1">
    <w:name w:val="heading 1"/>
    <w:basedOn w:val="Normal"/>
    <w:next w:val="Normal"/>
    <w:link w:val="Heading1Char"/>
    <w:autoRedefine/>
    <w:qFormat/>
    <w:rsid w:val="008C3A2D"/>
    <w:pPr>
      <w:keepNext/>
      <w:jc w:val="center"/>
      <w:outlineLvl w:val="0"/>
    </w:pPr>
    <w:rPr>
      <w:rFonts w:ascii="Arial" w:eastAsia="Arial Unicode MS" w:hAnsi="Arial"/>
      <w:b/>
      <w:bCs/>
      <w:caps/>
      <w:sz w:val="32"/>
      <w:szCs w:val="32"/>
      <w:lang w:eastAsia="en-US"/>
    </w:rPr>
  </w:style>
  <w:style w:type="paragraph" w:styleId="Heading2">
    <w:name w:val="heading 2"/>
    <w:aliases w:val="Char"/>
    <w:basedOn w:val="Normal"/>
    <w:next w:val="Normal"/>
    <w:link w:val="Heading2Char"/>
    <w:autoRedefine/>
    <w:qFormat/>
    <w:rsid w:val="004E497D"/>
    <w:pPr>
      <w:keepNext/>
      <w:jc w:val="both"/>
      <w:outlineLvl w:val="1"/>
    </w:pPr>
    <w:rPr>
      <w:rFonts w:ascii="Arial" w:hAnsi="Arial"/>
      <w:b/>
      <w:iCs/>
      <w:color w:val="000000"/>
      <w:u w:val="single"/>
    </w:rPr>
  </w:style>
  <w:style w:type="paragraph" w:styleId="Heading3">
    <w:name w:val="heading 3"/>
    <w:basedOn w:val="NormalWeb"/>
    <w:next w:val="Normal"/>
    <w:link w:val="Heading3Char"/>
    <w:qFormat/>
    <w:rsid w:val="00E206E9"/>
    <w:pPr>
      <w:pBdr>
        <w:top w:val="single" w:sz="18" w:space="1" w:color="999999"/>
        <w:left w:val="single" w:sz="18" w:space="4" w:color="999999"/>
        <w:bottom w:val="single" w:sz="18" w:space="1" w:color="999999"/>
        <w:right w:val="single" w:sz="18" w:space="4" w:color="999999"/>
      </w:pBdr>
      <w:tabs>
        <w:tab w:val="right" w:pos="10080"/>
      </w:tabs>
      <w:spacing w:before="0" w:beforeAutospacing="0" w:after="0" w:afterAutospacing="0"/>
      <w:jc w:val="center"/>
      <w:outlineLvl w:val="2"/>
    </w:pPr>
    <w:rPr>
      <w:rFonts w:ascii="Arial" w:eastAsia="Times New Roman" w:hAnsi="Arial" w:cs="Times New Roman"/>
      <w:b/>
      <w:sz w:val="28"/>
      <w:szCs w:val="20"/>
    </w:rPr>
  </w:style>
  <w:style w:type="paragraph" w:styleId="Heading4">
    <w:name w:val="heading 4"/>
    <w:basedOn w:val="Normal"/>
    <w:next w:val="Normal"/>
    <w:qFormat/>
    <w:rsid w:val="00C02522"/>
    <w:pPr>
      <w:keepNext/>
      <w:spacing w:before="240" w:after="60"/>
      <w:outlineLvl w:val="3"/>
    </w:pPr>
    <w:rPr>
      <w:b/>
      <w:bCs/>
      <w:sz w:val="28"/>
      <w:szCs w:val="28"/>
    </w:rPr>
  </w:style>
  <w:style w:type="paragraph" w:styleId="Heading5">
    <w:name w:val="heading 5"/>
    <w:basedOn w:val="Normal"/>
    <w:next w:val="Normal"/>
    <w:qFormat/>
    <w:rsid w:val="00C02522"/>
    <w:pPr>
      <w:keepNext/>
      <w:outlineLvl w:val="4"/>
    </w:pPr>
    <w:rPr>
      <w:b/>
      <w:sz w:val="20"/>
      <w:szCs w:val="20"/>
      <w:lang w:eastAsia="en-US"/>
    </w:rPr>
  </w:style>
  <w:style w:type="paragraph" w:styleId="Heading6">
    <w:name w:val="heading 6"/>
    <w:basedOn w:val="Normal"/>
    <w:next w:val="Normal"/>
    <w:qFormat/>
    <w:rsid w:val="00C02522"/>
    <w:pPr>
      <w:keepNext/>
      <w:outlineLvl w:val="5"/>
    </w:pPr>
    <w:rPr>
      <w:b/>
      <w:sz w:val="22"/>
      <w:szCs w:val="20"/>
      <w:lang w:eastAsia="en-US"/>
    </w:rPr>
  </w:style>
  <w:style w:type="paragraph" w:styleId="Heading7">
    <w:name w:val="heading 7"/>
    <w:basedOn w:val="Normal"/>
    <w:next w:val="Normal"/>
    <w:qFormat/>
    <w:rsid w:val="00C02522"/>
    <w:pPr>
      <w:keepNext/>
      <w:jc w:val="center"/>
      <w:outlineLvl w:val="6"/>
    </w:pPr>
    <w:rPr>
      <w:rFonts w:ascii="Arial" w:hAnsi="Arial" w:cs="Arial"/>
      <w:b/>
      <w:bCs/>
      <w:sz w:val="28"/>
      <w:lang w:eastAsia="en-US"/>
    </w:rPr>
  </w:style>
  <w:style w:type="paragraph" w:styleId="Heading8">
    <w:name w:val="heading 8"/>
    <w:basedOn w:val="Normal"/>
    <w:next w:val="Normal"/>
    <w:qFormat/>
    <w:rsid w:val="00C02522"/>
    <w:pPr>
      <w:keepNext/>
      <w:jc w:val="center"/>
      <w:outlineLvl w:val="7"/>
    </w:pPr>
    <w:rPr>
      <w:b/>
      <w:sz w:val="26"/>
      <w:szCs w:val="20"/>
      <w:lang w:eastAsia="en-US"/>
    </w:rPr>
  </w:style>
  <w:style w:type="paragraph" w:styleId="Heading9">
    <w:name w:val="heading 9"/>
    <w:basedOn w:val="Normal"/>
    <w:next w:val="Normal"/>
    <w:qFormat/>
    <w:rsid w:val="00C0252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3A2D"/>
    <w:rPr>
      <w:rFonts w:ascii="Arial" w:eastAsia="Arial Unicode MS" w:hAnsi="Arial"/>
      <w:b/>
      <w:bCs/>
      <w:caps/>
      <w:sz w:val="32"/>
      <w:szCs w:val="32"/>
      <w:lang w:eastAsia="en-US"/>
    </w:rPr>
  </w:style>
  <w:style w:type="character" w:customStyle="1" w:styleId="Heading2Char">
    <w:name w:val="Heading 2 Char"/>
    <w:aliases w:val="Char Char"/>
    <w:link w:val="Heading2"/>
    <w:rsid w:val="004E497D"/>
    <w:rPr>
      <w:rFonts w:ascii="Arial" w:hAnsi="Arial"/>
      <w:b/>
      <w:iCs/>
      <w:color w:val="000000"/>
      <w:sz w:val="24"/>
      <w:szCs w:val="24"/>
      <w:u w:val="single"/>
    </w:rPr>
  </w:style>
  <w:style w:type="paragraph" w:styleId="BalloonText">
    <w:name w:val="Balloon Text"/>
    <w:basedOn w:val="Normal"/>
    <w:semiHidden/>
    <w:rsid w:val="00C02522"/>
    <w:rPr>
      <w:rFonts w:ascii="Tahoma" w:hAnsi="Tahoma" w:cs="Tahoma"/>
      <w:sz w:val="16"/>
      <w:szCs w:val="16"/>
    </w:rPr>
  </w:style>
  <w:style w:type="paragraph" w:styleId="BodyText">
    <w:name w:val="Body Text"/>
    <w:basedOn w:val="Normal"/>
    <w:rsid w:val="00C02522"/>
    <w:rPr>
      <w:rFonts w:ascii="Verdana" w:hAnsi="Verdana"/>
      <w:sz w:val="22"/>
      <w:lang w:eastAsia="en-US"/>
    </w:rPr>
  </w:style>
  <w:style w:type="paragraph" w:customStyle="1" w:styleId="B1Body">
    <w:name w:val="B1_Body"/>
    <w:basedOn w:val="Normal"/>
    <w:rsid w:val="00C02522"/>
    <w:pPr>
      <w:spacing w:after="141"/>
    </w:pPr>
    <w:rPr>
      <w:rFonts w:ascii="Arial" w:hAnsi="Arial"/>
      <w:color w:val="000000"/>
      <w:sz w:val="18"/>
      <w:szCs w:val="20"/>
      <w:lang w:eastAsia="en-US"/>
    </w:rPr>
  </w:style>
  <w:style w:type="character" w:customStyle="1" w:styleId="Bold">
    <w:name w:val="Bold"/>
    <w:rsid w:val="00C02522"/>
    <w:rPr>
      <w:b/>
      <w:noProof w:val="0"/>
      <w:lang w:val="en-GB"/>
    </w:rPr>
  </w:style>
  <w:style w:type="paragraph" w:customStyle="1" w:styleId="B2Bullet">
    <w:name w:val="B2_Bullet"/>
    <w:basedOn w:val="Normal"/>
    <w:rsid w:val="00C02522"/>
    <w:pPr>
      <w:tabs>
        <w:tab w:val="left" w:pos="283"/>
      </w:tabs>
      <w:spacing w:after="141"/>
      <w:ind w:left="283" w:hanging="283"/>
    </w:pPr>
    <w:rPr>
      <w:rFonts w:ascii="Arial" w:hAnsi="Arial"/>
      <w:color w:val="000000"/>
      <w:sz w:val="18"/>
      <w:szCs w:val="20"/>
      <w:lang w:eastAsia="en-US"/>
    </w:rPr>
  </w:style>
  <w:style w:type="character" w:customStyle="1" w:styleId="Redtext">
    <w:name w:val="Redtext"/>
    <w:rsid w:val="00C02522"/>
    <w:rPr>
      <w:noProof w:val="0"/>
      <w:color w:val="FF0000"/>
      <w:lang w:val="en-GB"/>
    </w:rPr>
  </w:style>
  <w:style w:type="paragraph" w:styleId="NormalWeb">
    <w:name w:val="Normal (Web)"/>
    <w:basedOn w:val="Normal"/>
    <w:rsid w:val="00C02522"/>
    <w:pPr>
      <w:spacing w:before="100" w:beforeAutospacing="1" w:after="100" w:afterAutospacing="1"/>
    </w:pPr>
    <w:rPr>
      <w:rFonts w:ascii="Arial Unicode MS" w:eastAsia="Arial Unicode MS" w:hAnsi="Arial Unicode MS" w:cs="Arial Unicode MS"/>
      <w:lang w:eastAsia="en-US"/>
    </w:rPr>
  </w:style>
  <w:style w:type="paragraph" w:styleId="z-BottomofForm">
    <w:name w:val="HTML Bottom of Form"/>
    <w:basedOn w:val="Normal"/>
    <w:next w:val="Normal"/>
    <w:hidden/>
    <w:rsid w:val="00C02522"/>
    <w:pPr>
      <w:pBdr>
        <w:top w:val="single" w:sz="6" w:space="1" w:color="auto"/>
      </w:pBdr>
      <w:jc w:val="center"/>
    </w:pPr>
    <w:rPr>
      <w:rFonts w:ascii="Arial" w:eastAsia="Arial Unicode MS" w:hAnsi="Arial" w:cs="Arial"/>
      <w:vanish/>
      <w:sz w:val="16"/>
      <w:szCs w:val="16"/>
      <w:lang w:eastAsia="en-US"/>
    </w:rPr>
  </w:style>
  <w:style w:type="character" w:customStyle="1" w:styleId="italic">
    <w:name w:val="italic"/>
    <w:basedOn w:val="DefaultParagraphFont"/>
    <w:rsid w:val="00C02522"/>
  </w:style>
  <w:style w:type="paragraph" w:styleId="z-TopofForm">
    <w:name w:val="HTML Top of Form"/>
    <w:basedOn w:val="Normal"/>
    <w:next w:val="Normal"/>
    <w:hidden/>
    <w:rsid w:val="00C02522"/>
    <w:pPr>
      <w:pBdr>
        <w:bottom w:val="single" w:sz="6" w:space="1" w:color="auto"/>
      </w:pBdr>
      <w:jc w:val="center"/>
    </w:pPr>
    <w:rPr>
      <w:rFonts w:ascii="Arial" w:eastAsia="Arial Unicode MS" w:hAnsi="Arial" w:cs="Arial"/>
      <w:vanish/>
      <w:sz w:val="16"/>
      <w:szCs w:val="16"/>
      <w:lang w:eastAsia="en-US"/>
    </w:rPr>
  </w:style>
  <w:style w:type="paragraph" w:styleId="TOC1">
    <w:name w:val="toc 1"/>
    <w:basedOn w:val="Normal"/>
    <w:next w:val="Normal"/>
    <w:autoRedefine/>
    <w:uiPriority w:val="39"/>
    <w:rsid w:val="00020B69"/>
    <w:pPr>
      <w:spacing w:before="120" w:after="120"/>
    </w:pPr>
    <w:rPr>
      <w:rFonts w:ascii="Arial" w:hAnsi="Arial"/>
      <w:b/>
      <w:bCs/>
      <w:caps/>
      <w:sz w:val="22"/>
      <w:szCs w:val="22"/>
    </w:rPr>
  </w:style>
  <w:style w:type="table" w:styleId="TableGrid">
    <w:name w:val="Table Grid"/>
    <w:basedOn w:val="TableNormal"/>
    <w:rsid w:val="00C02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bodyspaced">
    <w:name w:val="Cellbody_spaced"/>
    <w:basedOn w:val="Normal"/>
    <w:rsid w:val="00C02522"/>
    <w:pPr>
      <w:spacing w:before="40" w:after="40"/>
    </w:pPr>
    <w:rPr>
      <w:rFonts w:ascii="Arial" w:hAnsi="Arial"/>
      <w:color w:val="000000"/>
      <w:sz w:val="18"/>
      <w:szCs w:val="20"/>
      <w:lang w:eastAsia="en-US"/>
    </w:rPr>
  </w:style>
  <w:style w:type="character" w:customStyle="1" w:styleId="BoldItalic">
    <w:name w:val="BoldItalic"/>
    <w:rsid w:val="00C02522"/>
    <w:rPr>
      <w:b/>
      <w:i/>
      <w:noProof w:val="0"/>
      <w:lang w:val="en-GB"/>
    </w:rPr>
  </w:style>
  <w:style w:type="paragraph" w:customStyle="1" w:styleId="Footer">
    <w:name w:val="~Footer"/>
    <w:basedOn w:val="Normal"/>
    <w:link w:val="FooterChar"/>
    <w:rsid w:val="00C02522"/>
    <w:pPr>
      <w:tabs>
        <w:tab w:val="right" w:pos="801"/>
        <w:tab w:val="center" w:pos="5393"/>
        <w:tab w:val="right" w:pos="7938"/>
      </w:tabs>
      <w:jc w:val="both"/>
    </w:pPr>
    <w:rPr>
      <w:rFonts w:ascii="Arial" w:hAnsi="Arial"/>
      <w:color w:val="000000"/>
      <w:sz w:val="14"/>
      <w:szCs w:val="20"/>
      <w:lang w:eastAsia="en-US"/>
    </w:rPr>
  </w:style>
  <w:style w:type="character" w:customStyle="1" w:styleId="FooterChar">
    <w:name w:val="~Footer Char"/>
    <w:link w:val="Footer"/>
    <w:rsid w:val="00DD25E1"/>
    <w:rPr>
      <w:rFonts w:ascii="Arial" w:hAnsi="Arial"/>
      <w:color w:val="000000"/>
      <w:sz w:val="14"/>
      <w:lang w:val="en-GB" w:eastAsia="en-US" w:bidi="ar-SA"/>
    </w:rPr>
  </w:style>
  <w:style w:type="character" w:styleId="PageNumber">
    <w:name w:val="page number"/>
    <w:rsid w:val="00C02522"/>
    <w:rPr>
      <w:rFonts w:ascii="Arial" w:hAnsi="Arial"/>
      <w:color w:val="auto"/>
      <w:sz w:val="14"/>
    </w:rPr>
  </w:style>
  <w:style w:type="paragraph" w:customStyle="1" w:styleId="Cellbodybullet">
    <w:name w:val="Cellbody_bullet"/>
    <w:basedOn w:val="Normal"/>
    <w:rsid w:val="00C02522"/>
    <w:pPr>
      <w:numPr>
        <w:numId w:val="1"/>
      </w:numPr>
    </w:pPr>
    <w:rPr>
      <w:rFonts w:ascii="Arial" w:hAnsi="Arial"/>
      <w:color w:val="000000"/>
      <w:sz w:val="18"/>
      <w:szCs w:val="20"/>
      <w:lang w:eastAsia="en-US"/>
    </w:rPr>
  </w:style>
  <w:style w:type="paragraph" w:customStyle="1" w:styleId="SSpace">
    <w:name w:val="S_Space"/>
    <w:basedOn w:val="Normal"/>
    <w:rsid w:val="00C02522"/>
    <w:rPr>
      <w:rFonts w:ascii="Arial" w:hAnsi="Arial"/>
      <w:color w:val="000000"/>
      <w:sz w:val="2"/>
      <w:szCs w:val="20"/>
      <w:lang w:eastAsia="en-US"/>
    </w:rPr>
  </w:style>
  <w:style w:type="paragraph" w:customStyle="1" w:styleId="C7Cellbodyspaced">
    <w:name w:val="C7_Cellbody_spaced"/>
    <w:basedOn w:val="Normal"/>
    <w:rsid w:val="00C02522"/>
    <w:pPr>
      <w:spacing w:before="40" w:after="40"/>
    </w:pPr>
    <w:rPr>
      <w:rFonts w:ascii="Arial" w:hAnsi="Arial"/>
      <w:color w:val="000000"/>
      <w:sz w:val="18"/>
      <w:szCs w:val="20"/>
      <w:lang w:eastAsia="en-US"/>
    </w:rPr>
  </w:style>
  <w:style w:type="paragraph" w:styleId="Header">
    <w:name w:val="header"/>
    <w:basedOn w:val="Normal"/>
    <w:link w:val="HeaderChar"/>
    <w:rsid w:val="00C02522"/>
    <w:pPr>
      <w:tabs>
        <w:tab w:val="center" w:pos="4320"/>
        <w:tab w:val="right" w:pos="8640"/>
      </w:tabs>
      <w:jc w:val="both"/>
    </w:pPr>
    <w:rPr>
      <w:rFonts w:ascii="Arial" w:hAnsi="Arial"/>
      <w:sz w:val="18"/>
      <w:szCs w:val="20"/>
      <w:lang w:eastAsia="en-US"/>
    </w:rPr>
  </w:style>
  <w:style w:type="paragraph" w:customStyle="1" w:styleId="ListNumberBold">
    <w:name w:val="List Number Bold"/>
    <w:basedOn w:val="Normal"/>
    <w:rsid w:val="00C02522"/>
    <w:pPr>
      <w:numPr>
        <w:numId w:val="2"/>
      </w:numPr>
    </w:pPr>
    <w:rPr>
      <w:rFonts w:ascii="Arial" w:hAnsi="Arial"/>
      <w:noProof/>
      <w:sz w:val="20"/>
      <w:szCs w:val="20"/>
      <w:lang w:eastAsia="en-US"/>
    </w:rPr>
  </w:style>
  <w:style w:type="paragraph" w:styleId="TOC2">
    <w:name w:val="toc 2"/>
    <w:basedOn w:val="Normal"/>
    <w:next w:val="Normal"/>
    <w:autoRedefine/>
    <w:uiPriority w:val="39"/>
    <w:rsid w:val="00020B69"/>
    <w:pPr>
      <w:ind w:left="240"/>
    </w:pPr>
    <w:rPr>
      <w:rFonts w:ascii="Arial" w:hAnsi="Arial"/>
      <w:sz w:val="22"/>
      <w:szCs w:val="22"/>
    </w:rPr>
  </w:style>
  <w:style w:type="character" w:styleId="Hyperlink">
    <w:name w:val="Hyperlink"/>
    <w:uiPriority w:val="99"/>
    <w:rsid w:val="00C02522"/>
    <w:rPr>
      <w:color w:val="0000FF"/>
      <w:u w:val="single"/>
    </w:rPr>
  </w:style>
  <w:style w:type="character" w:styleId="FollowedHyperlink">
    <w:name w:val="FollowedHyperlink"/>
    <w:rsid w:val="00C02522"/>
    <w:rPr>
      <w:color w:val="800080"/>
      <w:u w:val="single"/>
    </w:rPr>
  </w:style>
  <w:style w:type="paragraph" w:styleId="TOC3">
    <w:name w:val="toc 3"/>
    <w:basedOn w:val="Normal"/>
    <w:next w:val="Normal"/>
    <w:autoRedefine/>
    <w:uiPriority w:val="39"/>
    <w:rsid w:val="00020B69"/>
    <w:pPr>
      <w:tabs>
        <w:tab w:val="right" w:leader="dot" w:pos="9880"/>
      </w:tabs>
      <w:ind w:left="245"/>
    </w:pPr>
    <w:rPr>
      <w:rFonts w:ascii="Arial" w:hAnsi="Arial"/>
      <w:iCs/>
      <w:sz w:val="22"/>
      <w:szCs w:val="20"/>
    </w:rPr>
  </w:style>
  <w:style w:type="paragraph" w:styleId="TOC4">
    <w:name w:val="toc 4"/>
    <w:basedOn w:val="Normal"/>
    <w:next w:val="Normal"/>
    <w:autoRedefine/>
    <w:uiPriority w:val="39"/>
    <w:rsid w:val="00C02522"/>
    <w:pPr>
      <w:ind w:left="720"/>
    </w:pPr>
    <w:rPr>
      <w:sz w:val="18"/>
      <w:szCs w:val="18"/>
    </w:rPr>
  </w:style>
  <w:style w:type="paragraph" w:styleId="TOC5">
    <w:name w:val="toc 5"/>
    <w:basedOn w:val="Normal"/>
    <w:next w:val="Normal"/>
    <w:autoRedefine/>
    <w:uiPriority w:val="39"/>
    <w:rsid w:val="00C02522"/>
    <w:pPr>
      <w:ind w:left="960"/>
    </w:pPr>
    <w:rPr>
      <w:sz w:val="18"/>
      <w:szCs w:val="18"/>
    </w:rPr>
  </w:style>
  <w:style w:type="paragraph" w:styleId="TOC6">
    <w:name w:val="toc 6"/>
    <w:basedOn w:val="Normal"/>
    <w:next w:val="Normal"/>
    <w:autoRedefine/>
    <w:uiPriority w:val="39"/>
    <w:rsid w:val="00C02522"/>
    <w:pPr>
      <w:ind w:left="1200"/>
    </w:pPr>
    <w:rPr>
      <w:sz w:val="18"/>
      <w:szCs w:val="18"/>
    </w:rPr>
  </w:style>
  <w:style w:type="paragraph" w:styleId="TOC7">
    <w:name w:val="toc 7"/>
    <w:basedOn w:val="Normal"/>
    <w:next w:val="Normal"/>
    <w:autoRedefine/>
    <w:uiPriority w:val="39"/>
    <w:rsid w:val="00C02522"/>
    <w:pPr>
      <w:ind w:left="1440"/>
    </w:pPr>
    <w:rPr>
      <w:sz w:val="18"/>
      <w:szCs w:val="18"/>
    </w:rPr>
  </w:style>
  <w:style w:type="paragraph" w:styleId="TOC8">
    <w:name w:val="toc 8"/>
    <w:basedOn w:val="Normal"/>
    <w:next w:val="Normal"/>
    <w:autoRedefine/>
    <w:uiPriority w:val="39"/>
    <w:rsid w:val="00C02522"/>
    <w:pPr>
      <w:ind w:left="1680"/>
    </w:pPr>
    <w:rPr>
      <w:sz w:val="18"/>
      <w:szCs w:val="18"/>
    </w:rPr>
  </w:style>
  <w:style w:type="paragraph" w:styleId="TOC9">
    <w:name w:val="toc 9"/>
    <w:basedOn w:val="Normal"/>
    <w:next w:val="Normal"/>
    <w:autoRedefine/>
    <w:uiPriority w:val="39"/>
    <w:rsid w:val="00C02522"/>
    <w:pPr>
      <w:ind w:left="1920"/>
    </w:pPr>
    <w:rPr>
      <w:sz w:val="18"/>
      <w:szCs w:val="18"/>
    </w:rPr>
  </w:style>
  <w:style w:type="paragraph" w:styleId="CommentText">
    <w:name w:val="annotation text"/>
    <w:basedOn w:val="Normal"/>
    <w:link w:val="CommentTextChar"/>
    <w:semiHidden/>
    <w:rsid w:val="00C02522"/>
    <w:rPr>
      <w:sz w:val="20"/>
      <w:szCs w:val="20"/>
      <w:lang w:eastAsia="en-US"/>
    </w:rPr>
  </w:style>
  <w:style w:type="paragraph" w:styleId="Footer0">
    <w:name w:val="footer"/>
    <w:basedOn w:val="Normal"/>
    <w:rsid w:val="00C02522"/>
    <w:pPr>
      <w:tabs>
        <w:tab w:val="center" w:pos="4153"/>
        <w:tab w:val="right" w:pos="8306"/>
      </w:tabs>
    </w:pPr>
  </w:style>
  <w:style w:type="paragraph" w:styleId="EndnoteText">
    <w:name w:val="endnote text"/>
    <w:basedOn w:val="Normal"/>
    <w:semiHidden/>
    <w:rsid w:val="00C02522"/>
    <w:pPr>
      <w:widowControl w:val="0"/>
    </w:pPr>
    <w:rPr>
      <w:rFonts w:ascii="Courier New" w:hAnsi="Courier New"/>
      <w:szCs w:val="20"/>
      <w:lang w:eastAsia="en-US"/>
    </w:rPr>
  </w:style>
  <w:style w:type="paragraph" w:styleId="Title">
    <w:name w:val="Title"/>
    <w:basedOn w:val="Normal"/>
    <w:qFormat/>
    <w:rsid w:val="00C02522"/>
    <w:pPr>
      <w:jc w:val="center"/>
    </w:pPr>
    <w:rPr>
      <w:b/>
      <w:bCs/>
      <w:szCs w:val="20"/>
      <w:lang w:eastAsia="en-US"/>
    </w:rPr>
  </w:style>
  <w:style w:type="paragraph" w:styleId="BodyTextIndent">
    <w:name w:val="Body Text Indent"/>
    <w:basedOn w:val="Normal"/>
    <w:rsid w:val="00C02522"/>
    <w:pPr>
      <w:ind w:left="720"/>
    </w:pPr>
    <w:rPr>
      <w:rFonts w:ascii="Arial" w:hAnsi="Arial"/>
      <w:szCs w:val="20"/>
      <w:lang w:eastAsia="en-US"/>
    </w:rPr>
  </w:style>
  <w:style w:type="paragraph" w:styleId="Subtitle">
    <w:name w:val="Subtitle"/>
    <w:basedOn w:val="Normal"/>
    <w:qFormat/>
    <w:rsid w:val="00C02522"/>
    <w:rPr>
      <w:rFonts w:ascii="Arial" w:hAnsi="Arial" w:cs="Arial"/>
      <w:b/>
      <w:bCs/>
      <w:sz w:val="20"/>
      <w:szCs w:val="20"/>
      <w:lang w:eastAsia="en-US"/>
    </w:rPr>
  </w:style>
  <w:style w:type="paragraph" w:styleId="BodyText2">
    <w:name w:val="Body Text 2"/>
    <w:basedOn w:val="Normal"/>
    <w:link w:val="BodyText2Char"/>
    <w:rsid w:val="00C02522"/>
    <w:rPr>
      <w:b/>
      <w:sz w:val="20"/>
      <w:szCs w:val="20"/>
      <w:lang w:eastAsia="en-US"/>
    </w:rPr>
  </w:style>
  <w:style w:type="paragraph" w:styleId="BodyText3">
    <w:name w:val="Body Text 3"/>
    <w:basedOn w:val="Normal"/>
    <w:rsid w:val="00C02522"/>
    <w:rPr>
      <w:b/>
      <w:szCs w:val="20"/>
      <w:lang w:eastAsia="en-US"/>
    </w:rPr>
  </w:style>
  <w:style w:type="paragraph" w:styleId="BodyTextIndent2">
    <w:name w:val="Body Text Indent 2"/>
    <w:basedOn w:val="Normal"/>
    <w:rsid w:val="00C02522"/>
    <w:pPr>
      <w:ind w:left="720"/>
      <w:jc w:val="both"/>
    </w:pPr>
    <w:rPr>
      <w:rFonts w:ascii="Arial" w:hAnsi="Arial"/>
      <w:sz w:val="20"/>
      <w:szCs w:val="20"/>
      <w:lang w:eastAsia="en-US"/>
    </w:rPr>
  </w:style>
  <w:style w:type="paragraph" w:styleId="BodyTextIndent3">
    <w:name w:val="Body Text Indent 3"/>
    <w:basedOn w:val="Normal"/>
    <w:rsid w:val="00C02522"/>
    <w:pPr>
      <w:tabs>
        <w:tab w:val="left" w:pos="3969"/>
      </w:tabs>
      <w:ind w:left="3600" w:hanging="2160"/>
    </w:pPr>
    <w:rPr>
      <w:sz w:val="18"/>
      <w:szCs w:val="20"/>
      <w:lang w:eastAsia="en-US"/>
    </w:rPr>
  </w:style>
  <w:style w:type="paragraph" w:styleId="CommentSubject">
    <w:name w:val="annotation subject"/>
    <w:basedOn w:val="CommentText"/>
    <w:next w:val="CommentText"/>
    <w:semiHidden/>
    <w:rsid w:val="00C02522"/>
    <w:rPr>
      <w:b/>
      <w:bCs/>
    </w:rPr>
  </w:style>
  <w:style w:type="paragraph" w:customStyle="1" w:styleId="PRI">
    <w:name w:val="PRI"/>
    <w:basedOn w:val="Normal"/>
    <w:rsid w:val="00C02522"/>
    <w:rPr>
      <w:rFonts w:ascii="Arial" w:hAnsi="Arial" w:cs="Arial"/>
      <w:b/>
      <w:sz w:val="20"/>
      <w:szCs w:val="20"/>
    </w:rPr>
  </w:style>
  <w:style w:type="paragraph" w:customStyle="1" w:styleId="PRI1Char">
    <w:name w:val="PRI1 Char"/>
    <w:rsid w:val="00C02522"/>
    <w:pPr>
      <w:jc w:val="both"/>
    </w:pPr>
    <w:rPr>
      <w:rFonts w:ascii="GillSans Light" w:hAnsi="GillSans Light" w:cs="Tahoma"/>
      <w:lang w:eastAsia="en-US"/>
    </w:rPr>
  </w:style>
  <w:style w:type="paragraph" w:customStyle="1" w:styleId="PRI1">
    <w:name w:val="PRI1"/>
    <w:rsid w:val="00C02522"/>
    <w:pPr>
      <w:jc w:val="both"/>
    </w:pPr>
    <w:rPr>
      <w:rFonts w:ascii="GillSans Light" w:hAnsi="GillSans Light" w:cs="Tahoma"/>
      <w:lang w:eastAsia="en-US"/>
    </w:rPr>
  </w:style>
  <w:style w:type="character" w:customStyle="1" w:styleId="RiskImprovementCharCharCharChar">
    <w:name w:val="Risk Improvement Char Char Char Char"/>
    <w:link w:val="RiskImprovementCharCharChar"/>
    <w:locked/>
    <w:rsid w:val="00C02522"/>
    <w:rPr>
      <w:rFonts w:ascii="Arial" w:hAnsi="Arial" w:cs="Arial"/>
      <w:sz w:val="24"/>
      <w:szCs w:val="24"/>
      <w:lang w:val="en-GB" w:eastAsia="en-US" w:bidi="ar-SA"/>
    </w:rPr>
  </w:style>
  <w:style w:type="paragraph" w:customStyle="1" w:styleId="RiskImprovementCharCharChar">
    <w:name w:val="Risk Improvement Char Char Char"/>
    <w:basedOn w:val="Normal"/>
    <w:link w:val="RiskImprovementCharCharCharChar"/>
    <w:rsid w:val="00C02522"/>
    <w:pPr>
      <w:spacing w:before="60" w:after="60"/>
    </w:pPr>
    <w:rPr>
      <w:rFonts w:ascii="Arial" w:hAnsi="Arial" w:cs="Arial"/>
      <w:lang w:eastAsia="en-US"/>
    </w:rPr>
  </w:style>
  <w:style w:type="paragraph" w:customStyle="1" w:styleId="NormalArial">
    <w:name w:val="Normal + Arial"/>
    <w:basedOn w:val="CommentText"/>
    <w:rsid w:val="00C02522"/>
    <w:pPr>
      <w:jc w:val="both"/>
    </w:pPr>
    <w:rPr>
      <w:rFonts w:ascii="Arial" w:hAnsi="Arial" w:cs="Arial"/>
      <w:b/>
      <w:bCs/>
      <w:sz w:val="24"/>
    </w:rPr>
  </w:style>
  <w:style w:type="paragraph" w:customStyle="1" w:styleId="DefaultText">
    <w:name w:val="Default Text"/>
    <w:basedOn w:val="Normal"/>
    <w:rsid w:val="00C02522"/>
    <w:pPr>
      <w:widowControl w:val="0"/>
      <w:overflowPunct w:val="0"/>
      <w:autoSpaceDE w:val="0"/>
      <w:autoSpaceDN w:val="0"/>
      <w:adjustRightInd w:val="0"/>
    </w:pPr>
    <w:rPr>
      <w:szCs w:val="20"/>
      <w:lang w:eastAsia="en-US"/>
    </w:rPr>
  </w:style>
  <w:style w:type="paragraph" w:customStyle="1" w:styleId="C2Cellbody">
    <w:name w:val="C2_Cellbody"/>
    <w:basedOn w:val="Normal"/>
    <w:rsid w:val="00C02522"/>
    <w:rPr>
      <w:rFonts w:ascii="Arial" w:hAnsi="Arial"/>
      <w:color w:val="000000"/>
      <w:sz w:val="18"/>
      <w:szCs w:val="20"/>
      <w:lang w:eastAsia="en-US"/>
    </w:rPr>
  </w:style>
  <w:style w:type="paragraph" w:customStyle="1" w:styleId="N1Number1">
    <w:name w:val="N1_Number1"/>
    <w:basedOn w:val="Normal"/>
    <w:rsid w:val="00C02522"/>
    <w:pPr>
      <w:tabs>
        <w:tab w:val="left" w:pos="283"/>
      </w:tabs>
      <w:spacing w:after="141"/>
      <w:ind w:left="283" w:hanging="283"/>
    </w:pPr>
    <w:rPr>
      <w:rFonts w:ascii="Arial" w:hAnsi="Arial"/>
      <w:color w:val="000000"/>
      <w:sz w:val="18"/>
      <w:szCs w:val="20"/>
      <w:lang w:eastAsia="en-US"/>
    </w:rPr>
  </w:style>
  <w:style w:type="paragraph" w:customStyle="1" w:styleId="N2NumberCont">
    <w:name w:val="N2_NumberCont"/>
    <w:basedOn w:val="Normal"/>
    <w:rsid w:val="00C02522"/>
    <w:pPr>
      <w:tabs>
        <w:tab w:val="left" w:pos="283"/>
      </w:tabs>
      <w:spacing w:after="141"/>
      <w:ind w:left="283" w:hanging="283"/>
    </w:pPr>
    <w:rPr>
      <w:rFonts w:ascii="Arial" w:hAnsi="Arial"/>
      <w:color w:val="000000"/>
      <w:sz w:val="18"/>
      <w:szCs w:val="20"/>
      <w:lang w:eastAsia="en-US"/>
    </w:rPr>
  </w:style>
  <w:style w:type="paragraph" w:customStyle="1" w:styleId="Table">
    <w:name w:val="Table"/>
    <w:basedOn w:val="Normal"/>
    <w:rsid w:val="00C02522"/>
    <w:rPr>
      <w:rFonts w:ascii="News Gothic MT" w:hAnsi="News Gothic MT"/>
      <w:noProof/>
      <w:sz w:val="20"/>
      <w:szCs w:val="20"/>
      <w:lang w:eastAsia="en-US"/>
    </w:rPr>
  </w:style>
  <w:style w:type="paragraph" w:customStyle="1" w:styleId="C1CellHeading">
    <w:name w:val="C1_CellHeading"/>
    <w:basedOn w:val="Normal"/>
    <w:rsid w:val="00C02522"/>
    <w:pPr>
      <w:jc w:val="center"/>
    </w:pPr>
    <w:rPr>
      <w:rFonts w:ascii="Arial" w:hAnsi="Arial"/>
      <w:b/>
      <w:color w:val="000000"/>
      <w:sz w:val="20"/>
      <w:szCs w:val="20"/>
      <w:lang w:eastAsia="en-US"/>
    </w:rPr>
  </w:style>
  <w:style w:type="paragraph" w:customStyle="1" w:styleId="Style1">
    <w:name w:val="Style1"/>
    <w:basedOn w:val="Normal"/>
    <w:autoRedefine/>
    <w:rsid w:val="00C02522"/>
    <w:rPr>
      <w:rFonts w:ascii="Arial" w:hAnsi="Arial"/>
      <w:lang w:eastAsia="en-US"/>
    </w:rPr>
  </w:style>
  <w:style w:type="paragraph" w:styleId="BlockText">
    <w:name w:val="Block Text"/>
    <w:basedOn w:val="Normal"/>
    <w:rsid w:val="00C02522"/>
    <w:pPr>
      <w:ind w:left="90" w:right="864"/>
      <w:jc w:val="both"/>
    </w:pPr>
    <w:rPr>
      <w:szCs w:val="20"/>
    </w:rPr>
  </w:style>
  <w:style w:type="paragraph" w:customStyle="1" w:styleId="chknor">
    <w:name w:val="chknor"/>
    <w:basedOn w:val="Normal"/>
    <w:rsid w:val="00C02522"/>
    <w:pPr>
      <w:jc w:val="both"/>
    </w:pPr>
    <w:rPr>
      <w:rFonts w:ascii="Arial" w:hAnsi="Arial"/>
      <w:sz w:val="18"/>
      <w:szCs w:val="20"/>
      <w:lang w:eastAsia="en-US"/>
    </w:rPr>
  </w:style>
  <w:style w:type="paragraph" w:customStyle="1" w:styleId="StyleHeading2CharCentered">
    <w:name w:val="Style Heading 2Char + Centered"/>
    <w:basedOn w:val="Heading2"/>
    <w:rsid w:val="007B28D0"/>
    <w:pPr>
      <w:jc w:val="center"/>
    </w:pPr>
    <w:rPr>
      <w:iCs w:val="0"/>
      <w:szCs w:val="20"/>
    </w:rPr>
  </w:style>
  <w:style w:type="character" w:customStyle="1" w:styleId="Heading3Char">
    <w:name w:val="Heading 3 Char"/>
    <w:link w:val="Heading3"/>
    <w:rsid w:val="00E206E9"/>
    <w:rPr>
      <w:rFonts w:ascii="Arial" w:hAnsi="Arial"/>
      <w:b/>
      <w:sz w:val="28"/>
      <w:lang w:val="en-GB" w:eastAsia="en-US" w:bidi="ar-SA"/>
    </w:rPr>
  </w:style>
  <w:style w:type="paragraph" w:styleId="ListParagraph">
    <w:name w:val="List Paragraph"/>
    <w:basedOn w:val="Normal"/>
    <w:uiPriority w:val="34"/>
    <w:qFormat/>
    <w:rsid w:val="00DF76B9"/>
    <w:pPr>
      <w:ind w:left="720"/>
    </w:pPr>
  </w:style>
  <w:style w:type="character" w:styleId="Strong">
    <w:name w:val="Strong"/>
    <w:qFormat/>
    <w:rsid w:val="00133E2C"/>
    <w:rPr>
      <w:b/>
      <w:bCs/>
    </w:rPr>
  </w:style>
  <w:style w:type="character" w:customStyle="1" w:styleId="HeaderChar">
    <w:name w:val="Header Char"/>
    <w:link w:val="Header"/>
    <w:rsid w:val="00743C33"/>
    <w:rPr>
      <w:rFonts w:ascii="Arial" w:hAnsi="Arial"/>
      <w:sz w:val="18"/>
      <w:lang w:val="en-GB" w:eastAsia="en-US" w:bidi="ar-SA"/>
    </w:rPr>
  </w:style>
  <w:style w:type="character" w:customStyle="1" w:styleId="CommentTextChar">
    <w:name w:val="Comment Text Char"/>
    <w:link w:val="CommentText"/>
    <w:semiHidden/>
    <w:rsid w:val="00743C33"/>
    <w:rPr>
      <w:lang w:val="en-GB" w:eastAsia="en-US" w:bidi="ar-SA"/>
    </w:rPr>
  </w:style>
  <w:style w:type="paragraph" w:styleId="FootnoteText">
    <w:name w:val="footnote text"/>
    <w:basedOn w:val="Normal"/>
    <w:semiHidden/>
    <w:unhideWhenUsed/>
    <w:rsid w:val="00743C33"/>
    <w:rPr>
      <w:sz w:val="20"/>
      <w:szCs w:val="20"/>
    </w:rPr>
  </w:style>
  <w:style w:type="character" w:styleId="FootnoteReference">
    <w:name w:val="footnote reference"/>
    <w:semiHidden/>
    <w:unhideWhenUsed/>
    <w:rsid w:val="00743C33"/>
    <w:rPr>
      <w:vertAlign w:val="superscript"/>
    </w:rPr>
  </w:style>
  <w:style w:type="character" w:styleId="CommentReference">
    <w:name w:val="annotation reference"/>
    <w:semiHidden/>
    <w:rsid w:val="00BD451F"/>
    <w:rPr>
      <w:sz w:val="16"/>
      <w:szCs w:val="16"/>
    </w:rPr>
  </w:style>
  <w:style w:type="paragraph" w:styleId="NoSpacing">
    <w:name w:val="No Spacing"/>
    <w:uiPriority w:val="1"/>
    <w:qFormat/>
    <w:rsid w:val="00EF1698"/>
    <w:pPr>
      <w:jc w:val="both"/>
    </w:pPr>
    <w:rPr>
      <w:sz w:val="24"/>
      <w:lang w:eastAsia="en-US"/>
    </w:rPr>
  </w:style>
  <w:style w:type="paragraph" w:customStyle="1" w:styleId="Default">
    <w:name w:val="Default"/>
    <w:rsid w:val="003715AB"/>
    <w:pPr>
      <w:autoSpaceDE w:val="0"/>
      <w:autoSpaceDN w:val="0"/>
      <w:adjustRightInd w:val="0"/>
    </w:pPr>
    <w:rPr>
      <w:rFonts w:ascii="Arial" w:eastAsiaTheme="minorHAnsi" w:hAnsi="Arial" w:cs="Arial"/>
      <w:color w:val="000000"/>
      <w:sz w:val="24"/>
      <w:szCs w:val="24"/>
      <w:lang w:eastAsia="en-US"/>
    </w:rPr>
  </w:style>
  <w:style w:type="character" w:customStyle="1" w:styleId="BodyText2Char">
    <w:name w:val="Body Text 2 Char"/>
    <w:basedOn w:val="DefaultParagraphFont"/>
    <w:link w:val="BodyText2"/>
    <w:rsid w:val="00553A88"/>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4492">
      <w:bodyDiv w:val="1"/>
      <w:marLeft w:val="0"/>
      <w:marRight w:val="0"/>
      <w:marTop w:val="0"/>
      <w:marBottom w:val="0"/>
      <w:divBdr>
        <w:top w:val="none" w:sz="0" w:space="0" w:color="auto"/>
        <w:left w:val="none" w:sz="0" w:space="0" w:color="auto"/>
        <w:bottom w:val="none" w:sz="0" w:space="0" w:color="auto"/>
        <w:right w:val="none" w:sz="0" w:space="0" w:color="auto"/>
      </w:divBdr>
    </w:div>
    <w:div w:id="813371961">
      <w:bodyDiv w:val="1"/>
      <w:marLeft w:val="0"/>
      <w:marRight w:val="0"/>
      <w:marTop w:val="0"/>
      <w:marBottom w:val="0"/>
      <w:divBdr>
        <w:top w:val="none" w:sz="0" w:space="0" w:color="auto"/>
        <w:left w:val="none" w:sz="0" w:space="0" w:color="auto"/>
        <w:bottom w:val="none" w:sz="0" w:space="0" w:color="auto"/>
        <w:right w:val="none" w:sz="0" w:space="0" w:color="auto"/>
      </w:divBdr>
    </w:div>
    <w:div w:id="1139421140">
      <w:bodyDiv w:val="1"/>
      <w:marLeft w:val="0"/>
      <w:marRight w:val="0"/>
      <w:marTop w:val="0"/>
      <w:marBottom w:val="0"/>
      <w:divBdr>
        <w:top w:val="none" w:sz="0" w:space="0" w:color="auto"/>
        <w:left w:val="none" w:sz="0" w:space="0" w:color="auto"/>
        <w:bottom w:val="none" w:sz="0" w:space="0" w:color="auto"/>
        <w:right w:val="none" w:sz="0" w:space="0" w:color="auto"/>
      </w:divBdr>
    </w:div>
    <w:div w:id="1173179082">
      <w:bodyDiv w:val="1"/>
      <w:marLeft w:val="0"/>
      <w:marRight w:val="0"/>
      <w:marTop w:val="0"/>
      <w:marBottom w:val="0"/>
      <w:divBdr>
        <w:top w:val="none" w:sz="0" w:space="0" w:color="auto"/>
        <w:left w:val="none" w:sz="0" w:space="0" w:color="auto"/>
        <w:bottom w:val="none" w:sz="0" w:space="0" w:color="auto"/>
        <w:right w:val="none" w:sz="0" w:space="0" w:color="auto"/>
      </w:divBdr>
    </w:div>
    <w:div w:id="1246305256">
      <w:bodyDiv w:val="1"/>
      <w:marLeft w:val="0"/>
      <w:marRight w:val="0"/>
      <w:marTop w:val="0"/>
      <w:marBottom w:val="0"/>
      <w:divBdr>
        <w:top w:val="none" w:sz="0" w:space="0" w:color="auto"/>
        <w:left w:val="none" w:sz="0" w:space="0" w:color="auto"/>
        <w:bottom w:val="none" w:sz="0" w:space="0" w:color="auto"/>
        <w:right w:val="none" w:sz="0" w:space="0" w:color="auto"/>
      </w:divBdr>
    </w:div>
    <w:div w:id="173612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83.png"/><Relationship Id="rId21" Type="http://schemas.openxmlformats.org/officeDocument/2006/relationships/image" Target="media/image8.png"/><Relationship Id="rId42" Type="http://schemas.openxmlformats.org/officeDocument/2006/relationships/hyperlink" Target="http://www.who.int" TargetMode="External"/><Relationship Id="rId47" Type="http://schemas.openxmlformats.org/officeDocument/2006/relationships/image" Target="media/image240.jpeg"/><Relationship Id="rId63" Type="http://schemas.openxmlformats.org/officeDocument/2006/relationships/image" Target="media/image33.jpe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6.emf"/><Relationship Id="rId112" Type="http://schemas.openxmlformats.org/officeDocument/2006/relationships/image" Target="media/image79.png"/><Relationship Id="rId16" Type="http://schemas.openxmlformats.org/officeDocument/2006/relationships/image" Target="media/image4.jpeg"/><Relationship Id="rId107" Type="http://schemas.openxmlformats.org/officeDocument/2006/relationships/image" Target="media/image74.emf"/><Relationship Id="rId11" Type="http://schemas.openxmlformats.org/officeDocument/2006/relationships/header" Target="header1.xml"/><Relationship Id="rId32" Type="http://schemas.openxmlformats.org/officeDocument/2006/relationships/oleObject" Target="embeddings/oleObject3.bin"/><Relationship Id="rId37" Type="http://schemas.openxmlformats.org/officeDocument/2006/relationships/image" Target="http://www.signgallery.co.uk/images/268385.jpg" TargetMode="External"/><Relationship Id="rId53" Type="http://schemas.openxmlformats.org/officeDocument/2006/relationships/image" Target="media/image270.jpeg"/><Relationship Id="rId58" Type="http://schemas.openxmlformats.org/officeDocument/2006/relationships/image" Target="media/image30.jpe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9.e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image" Target="media/image50.png"/><Relationship Id="rId90" Type="http://schemas.openxmlformats.org/officeDocument/2006/relationships/image" Target="media/image57.emf"/><Relationship Id="rId95" Type="http://schemas.openxmlformats.org/officeDocument/2006/relationships/image" Target="media/image62.emf"/><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hyperlink" Target="http://www.signgallery.co.uk/popup.cfm?p_n=268385&amp;p_i=268385" TargetMode="External"/><Relationship Id="rId43" Type="http://schemas.openxmlformats.org/officeDocument/2006/relationships/hyperlink" Target="http://www.fco.gov.uk" TargetMode="External"/><Relationship Id="rId48" Type="http://schemas.openxmlformats.org/officeDocument/2006/relationships/image" Target="media/image25.jpeg"/><Relationship Id="rId56" Type="http://schemas.openxmlformats.org/officeDocument/2006/relationships/image" Target="media/image29.jpeg"/><Relationship Id="rId64" Type="http://schemas.openxmlformats.org/officeDocument/2006/relationships/image" Target="media/image330.jpe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image" Target="media/image67.emf"/><Relationship Id="rId105" Type="http://schemas.openxmlformats.org/officeDocument/2006/relationships/image" Target="media/image72.emf"/><Relationship Id="rId113" Type="http://schemas.openxmlformats.org/officeDocument/2006/relationships/oleObject" Target="embeddings/oleObject5.bin"/><Relationship Id="rId118" Type="http://schemas.openxmlformats.org/officeDocument/2006/relationships/image" Target="media/image84.jpeg"/><Relationship Id="rId8" Type="http://schemas.openxmlformats.org/officeDocument/2006/relationships/endnotes" Target="endnotes.xml"/><Relationship Id="rId51" Type="http://schemas.openxmlformats.org/officeDocument/2006/relationships/image" Target="media/image260.jpe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http://www.hse.gov.uk/images/priced/lawposter-180.jpg"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image" Target="media/image24.jpeg"/><Relationship Id="rId59" Type="http://schemas.openxmlformats.org/officeDocument/2006/relationships/image" Target="media/image300.jpeg"/><Relationship Id="rId67" Type="http://schemas.openxmlformats.org/officeDocument/2006/relationships/image" Target="media/image35.png"/><Relationship Id="rId103" Type="http://schemas.openxmlformats.org/officeDocument/2006/relationships/image" Target="media/image70.emf"/><Relationship Id="rId108" Type="http://schemas.openxmlformats.org/officeDocument/2006/relationships/image" Target="media/image75.jpeg"/><Relationship Id="rId116" Type="http://schemas.openxmlformats.org/officeDocument/2006/relationships/image" Target="media/image82.jpe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28.jpeg"/><Relationship Id="rId62" Type="http://schemas.openxmlformats.org/officeDocument/2006/relationships/image" Target="media/image320.jpe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think.direct.gov.uk/" TargetMode="External"/><Relationship Id="rId91" Type="http://schemas.openxmlformats.org/officeDocument/2006/relationships/image" Target="media/image58.emf"/><Relationship Id="rId96" Type="http://schemas.openxmlformats.org/officeDocument/2006/relationships/image" Target="media/image63.png"/><Relationship Id="rId111"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oleObject" Target="embeddings/oleObject1.bin"/><Relationship Id="rId36" Type="http://schemas.openxmlformats.org/officeDocument/2006/relationships/image" Target="media/image18.jpeg"/><Relationship Id="rId49" Type="http://schemas.openxmlformats.org/officeDocument/2006/relationships/image" Target="media/image250.jpeg"/><Relationship Id="rId57" Type="http://schemas.openxmlformats.org/officeDocument/2006/relationships/image" Target="media/image290.jpeg"/><Relationship Id="rId106" Type="http://schemas.openxmlformats.org/officeDocument/2006/relationships/image" Target="media/image73.emf"/><Relationship Id="rId114" Type="http://schemas.openxmlformats.org/officeDocument/2006/relationships/image" Target="media/image80.jpeg"/><Relationship Id="rId119" Type="http://schemas.openxmlformats.org/officeDocument/2006/relationships/image" Target="media/image85.png"/><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footer" Target="footer5.xm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76.jpeg"/><Relationship Id="rId34" Type="http://schemas.openxmlformats.org/officeDocument/2006/relationships/oleObject" Target="embeddings/oleObject4.bin"/><Relationship Id="rId50" Type="http://schemas.openxmlformats.org/officeDocument/2006/relationships/image" Target="media/image26.jpeg"/><Relationship Id="rId55" Type="http://schemas.openxmlformats.org/officeDocument/2006/relationships/image" Target="media/image280.jpeg"/><Relationship Id="rId76" Type="http://schemas.openxmlformats.org/officeDocument/2006/relationships/image" Target="media/image44.png"/><Relationship Id="rId97" Type="http://schemas.openxmlformats.org/officeDocument/2006/relationships/image" Target="media/image64.emf"/><Relationship Id="rId104" Type="http://schemas.openxmlformats.org/officeDocument/2006/relationships/image" Target="media/image71.emf"/><Relationship Id="rId120"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eg"/><Relationship Id="rId40" Type="http://schemas.openxmlformats.org/officeDocument/2006/relationships/image" Target="media/image21.png"/><Relationship Id="rId45" Type="http://schemas.openxmlformats.org/officeDocument/2006/relationships/footer" Target="footer4.xml"/><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7.jpeg"/><Relationship Id="rId115"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90B32-06FB-4545-AD0D-CF89D0F47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17247</Words>
  <Characters>98312</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INTRODUCTION</vt:lpstr>
    </vt:vector>
  </TitlesOfParts>
  <Company>HP</Company>
  <LinksUpToDate>false</LinksUpToDate>
  <CharactersWithSpaces>115329</CharactersWithSpaces>
  <SharedDoc>false</SharedDoc>
  <HLinks>
    <vt:vector size="2982" baseType="variant">
      <vt:variant>
        <vt:i4>393244</vt:i4>
      </vt:variant>
      <vt:variant>
        <vt:i4>1782</vt:i4>
      </vt:variant>
      <vt:variant>
        <vt:i4>0</vt:i4>
      </vt:variant>
      <vt:variant>
        <vt:i4>5</vt:i4>
      </vt:variant>
      <vt:variant>
        <vt:lpwstr/>
      </vt:variant>
      <vt:variant>
        <vt:lpwstr>Contents</vt:lpwstr>
      </vt:variant>
      <vt:variant>
        <vt:i4>1179656</vt:i4>
      </vt:variant>
      <vt:variant>
        <vt:i4>1778</vt:i4>
      </vt:variant>
      <vt:variant>
        <vt:i4>0</vt:i4>
      </vt:variant>
      <vt:variant>
        <vt:i4>5</vt:i4>
      </vt:variant>
      <vt:variant>
        <vt:lpwstr/>
      </vt:variant>
      <vt:variant>
        <vt:lpwstr>Questionnaire</vt:lpwstr>
      </vt:variant>
      <vt:variant>
        <vt:i4>3866635</vt:i4>
      </vt:variant>
      <vt:variant>
        <vt:i4>1776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1773</vt:i4>
      </vt:variant>
      <vt:variant>
        <vt:i4>0</vt:i4>
      </vt:variant>
      <vt:variant>
        <vt:i4>5</vt:i4>
      </vt:variant>
      <vt:variant>
        <vt:lpwstr/>
      </vt:variant>
      <vt:variant>
        <vt:lpwstr>Contents</vt:lpwstr>
      </vt:variant>
      <vt:variant>
        <vt:i4>1179656</vt:i4>
      </vt:variant>
      <vt:variant>
        <vt:i4>1769</vt:i4>
      </vt:variant>
      <vt:variant>
        <vt:i4>0</vt:i4>
      </vt:variant>
      <vt:variant>
        <vt:i4>5</vt:i4>
      </vt:variant>
      <vt:variant>
        <vt:lpwstr/>
      </vt:variant>
      <vt:variant>
        <vt:lpwstr>Questionnaire</vt:lpwstr>
      </vt:variant>
      <vt:variant>
        <vt:i4>3866635</vt:i4>
      </vt:variant>
      <vt:variant>
        <vt:i4>1767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1764</vt:i4>
      </vt:variant>
      <vt:variant>
        <vt:i4>0</vt:i4>
      </vt:variant>
      <vt:variant>
        <vt:i4>5</vt:i4>
      </vt:variant>
      <vt:variant>
        <vt:lpwstr/>
      </vt:variant>
      <vt:variant>
        <vt:lpwstr>Contents</vt:lpwstr>
      </vt:variant>
      <vt:variant>
        <vt:i4>1179656</vt:i4>
      </vt:variant>
      <vt:variant>
        <vt:i4>1760</vt:i4>
      </vt:variant>
      <vt:variant>
        <vt:i4>0</vt:i4>
      </vt:variant>
      <vt:variant>
        <vt:i4>5</vt:i4>
      </vt:variant>
      <vt:variant>
        <vt:lpwstr/>
      </vt:variant>
      <vt:variant>
        <vt:lpwstr>Questionnaire</vt:lpwstr>
      </vt:variant>
      <vt:variant>
        <vt:i4>3866635</vt:i4>
      </vt:variant>
      <vt:variant>
        <vt:i4>1758</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1755</vt:i4>
      </vt:variant>
      <vt:variant>
        <vt:i4>0</vt:i4>
      </vt:variant>
      <vt:variant>
        <vt:i4>5</vt:i4>
      </vt:variant>
      <vt:variant>
        <vt:lpwstr/>
      </vt:variant>
      <vt:variant>
        <vt:lpwstr>Contents</vt:lpwstr>
      </vt:variant>
      <vt:variant>
        <vt:i4>1179656</vt:i4>
      </vt:variant>
      <vt:variant>
        <vt:i4>1751</vt:i4>
      </vt:variant>
      <vt:variant>
        <vt:i4>0</vt:i4>
      </vt:variant>
      <vt:variant>
        <vt:i4>5</vt:i4>
      </vt:variant>
      <vt:variant>
        <vt:lpwstr/>
      </vt:variant>
      <vt:variant>
        <vt:lpwstr>Questionnaire</vt:lpwstr>
      </vt:variant>
      <vt:variant>
        <vt:i4>3866635</vt:i4>
      </vt:variant>
      <vt:variant>
        <vt:i4>1749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1746</vt:i4>
      </vt:variant>
      <vt:variant>
        <vt:i4>0</vt:i4>
      </vt:variant>
      <vt:variant>
        <vt:i4>5</vt:i4>
      </vt:variant>
      <vt:variant>
        <vt:lpwstr/>
      </vt:variant>
      <vt:variant>
        <vt:lpwstr>Contents</vt:lpwstr>
      </vt:variant>
      <vt:variant>
        <vt:i4>1179656</vt:i4>
      </vt:variant>
      <vt:variant>
        <vt:i4>1742</vt:i4>
      </vt:variant>
      <vt:variant>
        <vt:i4>0</vt:i4>
      </vt:variant>
      <vt:variant>
        <vt:i4>5</vt:i4>
      </vt:variant>
      <vt:variant>
        <vt:lpwstr/>
      </vt:variant>
      <vt:variant>
        <vt:lpwstr>Questionnaire</vt:lpwstr>
      </vt:variant>
      <vt:variant>
        <vt:i4>3866635</vt:i4>
      </vt:variant>
      <vt:variant>
        <vt:i4>1740</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1737</vt:i4>
      </vt:variant>
      <vt:variant>
        <vt:i4>0</vt:i4>
      </vt:variant>
      <vt:variant>
        <vt:i4>5</vt:i4>
      </vt:variant>
      <vt:variant>
        <vt:lpwstr/>
      </vt:variant>
      <vt:variant>
        <vt:lpwstr>Contents</vt:lpwstr>
      </vt:variant>
      <vt:variant>
        <vt:i4>1179656</vt:i4>
      </vt:variant>
      <vt:variant>
        <vt:i4>1733</vt:i4>
      </vt:variant>
      <vt:variant>
        <vt:i4>0</vt:i4>
      </vt:variant>
      <vt:variant>
        <vt:i4>5</vt:i4>
      </vt:variant>
      <vt:variant>
        <vt:lpwstr/>
      </vt:variant>
      <vt:variant>
        <vt:lpwstr>Questionnaire</vt:lpwstr>
      </vt:variant>
      <vt:variant>
        <vt:i4>3866635</vt:i4>
      </vt:variant>
      <vt:variant>
        <vt:i4>1731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1728</vt:i4>
      </vt:variant>
      <vt:variant>
        <vt:i4>0</vt:i4>
      </vt:variant>
      <vt:variant>
        <vt:i4>5</vt:i4>
      </vt:variant>
      <vt:variant>
        <vt:lpwstr/>
      </vt:variant>
      <vt:variant>
        <vt:lpwstr>Contents</vt:lpwstr>
      </vt:variant>
      <vt:variant>
        <vt:i4>1179656</vt:i4>
      </vt:variant>
      <vt:variant>
        <vt:i4>1724</vt:i4>
      </vt:variant>
      <vt:variant>
        <vt:i4>0</vt:i4>
      </vt:variant>
      <vt:variant>
        <vt:i4>5</vt:i4>
      </vt:variant>
      <vt:variant>
        <vt:lpwstr/>
      </vt:variant>
      <vt:variant>
        <vt:lpwstr>Questionnaire</vt:lpwstr>
      </vt:variant>
      <vt:variant>
        <vt:i4>3866635</vt:i4>
      </vt:variant>
      <vt:variant>
        <vt:i4>1722</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1719</vt:i4>
      </vt:variant>
      <vt:variant>
        <vt:i4>0</vt:i4>
      </vt:variant>
      <vt:variant>
        <vt:i4>5</vt:i4>
      </vt:variant>
      <vt:variant>
        <vt:lpwstr/>
      </vt:variant>
      <vt:variant>
        <vt:lpwstr>Contents</vt:lpwstr>
      </vt:variant>
      <vt:variant>
        <vt:i4>1179656</vt:i4>
      </vt:variant>
      <vt:variant>
        <vt:i4>1715</vt:i4>
      </vt:variant>
      <vt:variant>
        <vt:i4>0</vt:i4>
      </vt:variant>
      <vt:variant>
        <vt:i4>5</vt:i4>
      </vt:variant>
      <vt:variant>
        <vt:lpwstr/>
      </vt:variant>
      <vt:variant>
        <vt:lpwstr>Questionnaire</vt:lpwstr>
      </vt:variant>
      <vt:variant>
        <vt:i4>3866635</vt:i4>
      </vt:variant>
      <vt:variant>
        <vt:i4>1713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1710</vt:i4>
      </vt:variant>
      <vt:variant>
        <vt:i4>0</vt:i4>
      </vt:variant>
      <vt:variant>
        <vt:i4>5</vt:i4>
      </vt:variant>
      <vt:variant>
        <vt:lpwstr/>
      </vt:variant>
      <vt:variant>
        <vt:lpwstr>Contents</vt:lpwstr>
      </vt:variant>
      <vt:variant>
        <vt:i4>1179656</vt:i4>
      </vt:variant>
      <vt:variant>
        <vt:i4>1706</vt:i4>
      </vt:variant>
      <vt:variant>
        <vt:i4>0</vt:i4>
      </vt:variant>
      <vt:variant>
        <vt:i4>5</vt:i4>
      </vt:variant>
      <vt:variant>
        <vt:lpwstr/>
      </vt:variant>
      <vt:variant>
        <vt:lpwstr>Questionnaire</vt:lpwstr>
      </vt:variant>
      <vt:variant>
        <vt:i4>7077888</vt:i4>
      </vt:variant>
      <vt:variant>
        <vt:i4>1704</vt:i4>
      </vt:variant>
      <vt:variant>
        <vt:i4>0</vt:i4>
      </vt:variant>
      <vt:variant>
        <vt:i4>5</vt:i4>
      </vt:variant>
      <vt:variant>
        <vt:lpwstr>C:\Documents and Settings\jeannefairbrother\Documents and Settings\pamelawoodthorpe\Local Settings\Andy Gregory\My Documents\ams\H&amp;amp;S Manual - Revised(1).doc</vt:lpwstr>
      </vt:variant>
      <vt:variant>
        <vt:lpwstr>Questionnaire#Questionnaire</vt:lpwstr>
      </vt:variant>
      <vt:variant>
        <vt:i4>393244</vt:i4>
      </vt:variant>
      <vt:variant>
        <vt:i4>1701</vt:i4>
      </vt:variant>
      <vt:variant>
        <vt:i4>0</vt:i4>
      </vt:variant>
      <vt:variant>
        <vt:i4>5</vt:i4>
      </vt:variant>
      <vt:variant>
        <vt:lpwstr/>
      </vt:variant>
      <vt:variant>
        <vt:lpwstr>Contents</vt:lpwstr>
      </vt:variant>
      <vt:variant>
        <vt:i4>1179656</vt:i4>
      </vt:variant>
      <vt:variant>
        <vt:i4>1697</vt:i4>
      </vt:variant>
      <vt:variant>
        <vt:i4>0</vt:i4>
      </vt:variant>
      <vt:variant>
        <vt:i4>5</vt:i4>
      </vt:variant>
      <vt:variant>
        <vt:lpwstr/>
      </vt:variant>
      <vt:variant>
        <vt:lpwstr>Questionnaire</vt:lpwstr>
      </vt:variant>
      <vt:variant>
        <vt:i4>3866635</vt:i4>
      </vt:variant>
      <vt:variant>
        <vt:i4>1695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1692</vt:i4>
      </vt:variant>
      <vt:variant>
        <vt:i4>0</vt:i4>
      </vt:variant>
      <vt:variant>
        <vt:i4>5</vt:i4>
      </vt:variant>
      <vt:variant>
        <vt:lpwstr/>
      </vt:variant>
      <vt:variant>
        <vt:lpwstr>Contents</vt:lpwstr>
      </vt:variant>
      <vt:variant>
        <vt:i4>1179656</vt:i4>
      </vt:variant>
      <vt:variant>
        <vt:i4>1688</vt:i4>
      </vt:variant>
      <vt:variant>
        <vt:i4>0</vt:i4>
      </vt:variant>
      <vt:variant>
        <vt:i4>5</vt:i4>
      </vt:variant>
      <vt:variant>
        <vt:lpwstr/>
      </vt:variant>
      <vt:variant>
        <vt:lpwstr>Questionnaire</vt:lpwstr>
      </vt:variant>
      <vt:variant>
        <vt:i4>3866635</vt:i4>
      </vt:variant>
      <vt:variant>
        <vt:i4>1686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1683</vt:i4>
      </vt:variant>
      <vt:variant>
        <vt:i4>0</vt:i4>
      </vt:variant>
      <vt:variant>
        <vt:i4>5</vt:i4>
      </vt:variant>
      <vt:variant>
        <vt:lpwstr/>
      </vt:variant>
      <vt:variant>
        <vt:lpwstr>Contents</vt:lpwstr>
      </vt:variant>
      <vt:variant>
        <vt:i4>1179656</vt:i4>
      </vt:variant>
      <vt:variant>
        <vt:i4>1679</vt:i4>
      </vt:variant>
      <vt:variant>
        <vt:i4>0</vt:i4>
      </vt:variant>
      <vt:variant>
        <vt:i4>5</vt:i4>
      </vt:variant>
      <vt:variant>
        <vt:lpwstr/>
      </vt:variant>
      <vt:variant>
        <vt:lpwstr>Questionnaire</vt:lpwstr>
      </vt:variant>
      <vt:variant>
        <vt:i4>7405683</vt:i4>
      </vt:variant>
      <vt:variant>
        <vt:i4>1677</vt:i4>
      </vt:variant>
      <vt:variant>
        <vt:i4>0</vt:i4>
      </vt:variant>
      <vt:variant>
        <vt:i4>5</vt:i4>
      </vt:variant>
      <vt:variant>
        <vt:lpwstr>\\Superbabybell\d\Documents and Settings\pamelawoodthorpe\Local Settings\Andy Gregory\My Documents\ams\H&amp;amp;S Manual - Revised(1).doc</vt:lpwstr>
      </vt:variant>
      <vt:variant>
        <vt:lpwstr>Questionnaire#Questionnaire</vt:lpwstr>
      </vt:variant>
      <vt:variant>
        <vt:i4>393244</vt:i4>
      </vt:variant>
      <vt:variant>
        <vt:i4>1674</vt:i4>
      </vt:variant>
      <vt:variant>
        <vt:i4>0</vt:i4>
      </vt:variant>
      <vt:variant>
        <vt:i4>5</vt:i4>
      </vt:variant>
      <vt:variant>
        <vt:lpwstr/>
      </vt:variant>
      <vt:variant>
        <vt:lpwstr>Contents</vt:lpwstr>
      </vt:variant>
      <vt:variant>
        <vt:i4>1179656</vt:i4>
      </vt:variant>
      <vt:variant>
        <vt:i4>1670</vt:i4>
      </vt:variant>
      <vt:variant>
        <vt:i4>0</vt:i4>
      </vt:variant>
      <vt:variant>
        <vt:i4>5</vt:i4>
      </vt:variant>
      <vt:variant>
        <vt:lpwstr/>
      </vt:variant>
      <vt:variant>
        <vt:lpwstr>Questionnaire</vt:lpwstr>
      </vt:variant>
      <vt:variant>
        <vt:i4>3866635</vt:i4>
      </vt:variant>
      <vt:variant>
        <vt:i4>1668</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1665</vt:i4>
      </vt:variant>
      <vt:variant>
        <vt:i4>0</vt:i4>
      </vt:variant>
      <vt:variant>
        <vt:i4>5</vt:i4>
      </vt:variant>
      <vt:variant>
        <vt:lpwstr/>
      </vt:variant>
      <vt:variant>
        <vt:lpwstr>Contents</vt:lpwstr>
      </vt:variant>
      <vt:variant>
        <vt:i4>1179656</vt:i4>
      </vt:variant>
      <vt:variant>
        <vt:i4>1661</vt:i4>
      </vt:variant>
      <vt:variant>
        <vt:i4>0</vt:i4>
      </vt:variant>
      <vt:variant>
        <vt:i4>5</vt:i4>
      </vt:variant>
      <vt:variant>
        <vt:lpwstr/>
      </vt:variant>
      <vt:variant>
        <vt:lpwstr>Questionnaire</vt:lpwstr>
      </vt:variant>
      <vt:variant>
        <vt:i4>3866635</vt:i4>
      </vt:variant>
      <vt:variant>
        <vt:i4>1659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1656</vt:i4>
      </vt:variant>
      <vt:variant>
        <vt:i4>0</vt:i4>
      </vt:variant>
      <vt:variant>
        <vt:i4>5</vt:i4>
      </vt:variant>
      <vt:variant>
        <vt:lpwstr/>
      </vt:variant>
      <vt:variant>
        <vt:lpwstr>Contents</vt:lpwstr>
      </vt:variant>
      <vt:variant>
        <vt:i4>1179656</vt:i4>
      </vt:variant>
      <vt:variant>
        <vt:i4>1652</vt:i4>
      </vt:variant>
      <vt:variant>
        <vt:i4>0</vt:i4>
      </vt:variant>
      <vt:variant>
        <vt:i4>5</vt:i4>
      </vt:variant>
      <vt:variant>
        <vt:lpwstr/>
      </vt:variant>
      <vt:variant>
        <vt:lpwstr>Questionnaire</vt:lpwstr>
      </vt:variant>
      <vt:variant>
        <vt:i4>3866635</vt:i4>
      </vt:variant>
      <vt:variant>
        <vt:i4>1650</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1647</vt:i4>
      </vt:variant>
      <vt:variant>
        <vt:i4>0</vt:i4>
      </vt:variant>
      <vt:variant>
        <vt:i4>5</vt:i4>
      </vt:variant>
      <vt:variant>
        <vt:lpwstr/>
      </vt:variant>
      <vt:variant>
        <vt:lpwstr>Contents</vt:lpwstr>
      </vt:variant>
      <vt:variant>
        <vt:i4>1179656</vt:i4>
      </vt:variant>
      <vt:variant>
        <vt:i4>1643</vt:i4>
      </vt:variant>
      <vt:variant>
        <vt:i4>0</vt:i4>
      </vt:variant>
      <vt:variant>
        <vt:i4>5</vt:i4>
      </vt:variant>
      <vt:variant>
        <vt:lpwstr/>
      </vt:variant>
      <vt:variant>
        <vt:lpwstr>Questionnaire</vt:lpwstr>
      </vt:variant>
      <vt:variant>
        <vt:i4>3866635</vt:i4>
      </vt:variant>
      <vt:variant>
        <vt:i4>1641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1638</vt:i4>
      </vt:variant>
      <vt:variant>
        <vt:i4>0</vt:i4>
      </vt:variant>
      <vt:variant>
        <vt:i4>5</vt:i4>
      </vt:variant>
      <vt:variant>
        <vt:lpwstr/>
      </vt:variant>
      <vt:variant>
        <vt:lpwstr>Contents</vt:lpwstr>
      </vt:variant>
      <vt:variant>
        <vt:i4>1179656</vt:i4>
      </vt:variant>
      <vt:variant>
        <vt:i4>1634</vt:i4>
      </vt:variant>
      <vt:variant>
        <vt:i4>0</vt:i4>
      </vt:variant>
      <vt:variant>
        <vt:i4>5</vt:i4>
      </vt:variant>
      <vt:variant>
        <vt:lpwstr/>
      </vt:variant>
      <vt:variant>
        <vt:lpwstr>Questionnaire</vt:lpwstr>
      </vt:variant>
      <vt:variant>
        <vt:i4>3866635</vt:i4>
      </vt:variant>
      <vt:variant>
        <vt:i4>1632</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1629</vt:i4>
      </vt:variant>
      <vt:variant>
        <vt:i4>0</vt:i4>
      </vt:variant>
      <vt:variant>
        <vt:i4>5</vt:i4>
      </vt:variant>
      <vt:variant>
        <vt:lpwstr/>
      </vt:variant>
      <vt:variant>
        <vt:lpwstr>Contents</vt:lpwstr>
      </vt:variant>
      <vt:variant>
        <vt:i4>1179656</vt:i4>
      </vt:variant>
      <vt:variant>
        <vt:i4>1625</vt:i4>
      </vt:variant>
      <vt:variant>
        <vt:i4>0</vt:i4>
      </vt:variant>
      <vt:variant>
        <vt:i4>5</vt:i4>
      </vt:variant>
      <vt:variant>
        <vt:lpwstr/>
      </vt:variant>
      <vt:variant>
        <vt:lpwstr>Questionnaire</vt:lpwstr>
      </vt:variant>
      <vt:variant>
        <vt:i4>3866635</vt:i4>
      </vt:variant>
      <vt:variant>
        <vt:i4>1623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1620</vt:i4>
      </vt:variant>
      <vt:variant>
        <vt:i4>0</vt:i4>
      </vt:variant>
      <vt:variant>
        <vt:i4>5</vt:i4>
      </vt:variant>
      <vt:variant>
        <vt:lpwstr/>
      </vt:variant>
      <vt:variant>
        <vt:lpwstr>Contents</vt:lpwstr>
      </vt:variant>
      <vt:variant>
        <vt:i4>1179656</vt:i4>
      </vt:variant>
      <vt:variant>
        <vt:i4>1616</vt:i4>
      </vt:variant>
      <vt:variant>
        <vt:i4>0</vt:i4>
      </vt:variant>
      <vt:variant>
        <vt:i4>5</vt:i4>
      </vt:variant>
      <vt:variant>
        <vt:lpwstr/>
      </vt:variant>
      <vt:variant>
        <vt:lpwstr>Questionnaire</vt:lpwstr>
      </vt:variant>
      <vt:variant>
        <vt:i4>3866635</vt:i4>
      </vt:variant>
      <vt:variant>
        <vt:i4>1614</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1611</vt:i4>
      </vt:variant>
      <vt:variant>
        <vt:i4>0</vt:i4>
      </vt:variant>
      <vt:variant>
        <vt:i4>5</vt:i4>
      </vt:variant>
      <vt:variant>
        <vt:lpwstr/>
      </vt:variant>
      <vt:variant>
        <vt:lpwstr>Contents</vt:lpwstr>
      </vt:variant>
      <vt:variant>
        <vt:i4>1179656</vt:i4>
      </vt:variant>
      <vt:variant>
        <vt:i4>1607</vt:i4>
      </vt:variant>
      <vt:variant>
        <vt:i4>0</vt:i4>
      </vt:variant>
      <vt:variant>
        <vt:i4>5</vt:i4>
      </vt:variant>
      <vt:variant>
        <vt:lpwstr/>
      </vt:variant>
      <vt:variant>
        <vt:lpwstr>Questionnaire</vt:lpwstr>
      </vt:variant>
      <vt:variant>
        <vt:i4>3866635</vt:i4>
      </vt:variant>
      <vt:variant>
        <vt:i4>1605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1602</vt:i4>
      </vt:variant>
      <vt:variant>
        <vt:i4>0</vt:i4>
      </vt:variant>
      <vt:variant>
        <vt:i4>5</vt:i4>
      </vt:variant>
      <vt:variant>
        <vt:lpwstr/>
      </vt:variant>
      <vt:variant>
        <vt:lpwstr>Contents</vt:lpwstr>
      </vt:variant>
      <vt:variant>
        <vt:i4>1179656</vt:i4>
      </vt:variant>
      <vt:variant>
        <vt:i4>1598</vt:i4>
      </vt:variant>
      <vt:variant>
        <vt:i4>0</vt:i4>
      </vt:variant>
      <vt:variant>
        <vt:i4>5</vt:i4>
      </vt:variant>
      <vt:variant>
        <vt:lpwstr/>
      </vt:variant>
      <vt:variant>
        <vt:lpwstr>Questionnaire</vt:lpwstr>
      </vt:variant>
      <vt:variant>
        <vt:i4>3866635</vt:i4>
      </vt:variant>
      <vt:variant>
        <vt:i4>1596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1593</vt:i4>
      </vt:variant>
      <vt:variant>
        <vt:i4>0</vt:i4>
      </vt:variant>
      <vt:variant>
        <vt:i4>5</vt:i4>
      </vt:variant>
      <vt:variant>
        <vt:lpwstr/>
      </vt:variant>
      <vt:variant>
        <vt:lpwstr>Contents</vt:lpwstr>
      </vt:variant>
      <vt:variant>
        <vt:i4>1179656</vt:i4>
      </vt:variant>
      <vt:variant>
        <vt:i4>1589</vt:i4>
      </vt:variant>
      <vt:variant>
        <vt:i4>0</vt:i4>
      </vt:variant>
      <vt:variant>
        <vt:i4>5</vt:i4>
      </vt:variant>
      <vt:variant>
        <vt:lpwstr/>
      </vt:variant>
      <vt:variant>
        <vt:lpwstr>Questionnaire</vt:lpwstr>
      </vt:variant>
      <vt:variant>
        <vt:i4>3866635</vt:i4>
      </vt:variant>
      <vt:variant>
        <vt:i4>1587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1584</vt:i4>
      </vt:variant>
      <vt:variant>
        <vt:i4>0</vt:i4>
      </vt:variant>
      <vt:variant>
        <vt:i4>5</vt:i4>
      </vt:variant>
      <vt:variant>
        <vt:lpwstr/>
      </vt:variant>
      <vt:variant>
        <vt:lpwstr>Contents</vt:lpwstr>
      </vt:variant>
      <vt:variant>
        <vt:i4>1179656</vt:i4>
      </vt:variant>
      <vt:variant>
        <vt:i4>1580</vt:i4>
      </vt:variant>
      <vt:variant>
        <vt:i4>0</vt:i4>
      </vt:variant>
      <vt:variant>
        <vt:i4>5</vt:i4>
      </vt:variant>
      <vt:variant>
        <vt:lpwstr/>
      </vt:variant>
      <vt:variant>
        <vt:lpwstr>Questionnaire</vt:lpwstr>
      </vt:variant>
      <vt:variant>
        <vt:i4>3866635</vt:i4>
      </vt:variant>
      <vt:variant>
        <vt:i4>1578</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1575</vt:i4>
      </vt:variant>
      <vt:variant>
        <vt:i4>0</vt:i4>
      </vt:variant>
      <vt:variant>
        <vt:i4>5</vt:i4>
      </vt:variant>
      <vt:variant>
        <vt:lpwstr/>
      </vt:variant>
      <vt:variant>
        <vt:lpwstr>Contents</vt:lpwstr>
      </vt:variant>
      <vt:variant>
        <vt:i4>1179656</vt:i4>
      </vt:variant>
      <vt:variant>
        <vt:i4>1571</vt:i4>
      </vt:variant>
      <vt:variant>
        <vt:i4>0</vt:i4>
      </vt:variant>
      <vt:variant>
        <vt:i4>5</vt:i4>
      </vt:variant>
      <vt:variant>
        <vt:lpwstr/>
      </vt:variant>
      <vt:variant>
        <vt:lpwstr>Questionnaire</vt:lpwstr>
      </vt:variant>
      <vt:variant>
        <vt:i4>3866635</vt:i4>
      </vt:variant>
      <vt:variant>
        <vt:i4>1569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1566</vt:i4>
      </vt:variant>
      <vt:variant>
        <vt:i4>0</vt:i4>
      </vt:variant>
      <vt:variant>
        <vt:i4>5</vt:i4>
      </vt:variant>
      <vt:variant>
        <vt:lpwstr/>
      </vt:variant>
      <vt:variant>
        <vt:lpwstr>Contents</vt:lpwstr>
      </vt:variant>
      <vt:variant>
        <vt:i4>1179656</vt:i4>
      </vt:variant>
      <vt:variant>
        <vt:i4>1562</vt:i4>
      </vt:variant>
      <vt:variant>
        <vt:i4>0</vt:i4>
      </vt:variant>
      <vt:variant>
        <vt:i4>5</vt:i4>
      </vt:variant>
      <vt:variant>
        <vt:lpwstr/>
      </vt:variant>
      <vt:variant>
        <vt:lpwstr>Questionnaire</vt:lpwstr>
      </vt:variant>
      <vt:variant>
        <vt:i4>3866635</vt:i4>
      </vt:variant>
      <vt:variant>
        <vt:i4>1560</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1557</vt:i4>
      </vt:variant>
      <vt:variant>
        <vt:i4>0</vt:i4>
      </vt:variant>
      <vt:variant>
        <vt:i4>5</vt:i4>
      </vt:variant>
      <vt:variant>
        <vt:lpwstr/>
      </vt:variant>
      <vt:variant>
        <vt:lpwstr>Contents</vt:lpwstr>
      </vt:variant>
      <vt:variant>
        <vt:i4>1179656</vt:i4>
      </vt:variant>
      <vt:variant>
        <vt:i4>1553</vt:i4>
      </vt:variant>
      <vt:variant>
        <vt:i4>0</vt:i4>
      </vt:variant>
      <vt:variant>
        <vt:i4>5</vt:i4>
      </vt:variant>
      <vt:variant>
        <vt:lpwstr/>
      </vt:variant>
      <vt:variant>
        <vt:lpwstr>Questionnaire</vt:lpwstr>
      </vt:variant>
      <vt:variant>
        <vt:i4>3866635</vt:i4>
      </vt:variant>
      <vt:variant>
        <vt:i4>1551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1548</vt:i4>
      </vt:variant>
      <vt:variant>
        <vt:i4>0</vt:i4>
      </vt:variant>
      <vt:variant>
        <vt:i4>5</vt:i4>
      </vt:variant>
      <vt:variant>
        <vt:lpwstr/>
      </vt:variant>
      <vt:variant>
        <vt:lpwstr>Contents</vt:lpwstr>
      </vt:variant>
      <vt:variant>
        <vt:i4>1179656</vt:i4>
      </vt:variant>
      <vt:variant>
        <vt:i4>1544</vt:i4>
      </vt:variant>
      <vt:variant>
        <vt:i4>0</vt:i4>
      </vt:variant>
      <vt:variant>
        <vt:i4>5</vt:i4>
      </vt:variant>
      <vt:variant>
        <vt:lpwstr/>
      </vt:variant>
      <vt:variant>
        <vt:lpwstr>Questionnaire</vt:lpwstr>
      </vt:variant>
      <vt:variant>
        <vt:i4>3866635</vt:i4>
      </vt:variant>
      <vt:variant>
        <vt:i4>1542</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1539</vt:i4>
      </vt:variant>
      <vt:variant>
        <vt:i4>0</vt:i4>
      </vt:variant>
      <vt:variant>
        <vt:i4>5</vt:i4>
      </vt:variant>
      <vt:variant>
        <vt:lpwstr/>
      </vt:variant>
      <vt:variant>
        <vt:lpwstr>Contents</vt:lpwstr>
      </vt:variant>
      <vt:variant>
        <vt:i4>1179656</vt:i4>
      </vt:variant>
      <vt:variant>
        <vt:i4>1535</vt:i4>
      </vt:variant>
      <vt:variant>
        <vt:i4>0</vt:i4>
      </vt:variant>
      <vt:variant>
        <vt:i4>5</vt:i4>
      </vt:variant>
      <vt:variant>
        <vt:lpwstr/>
      </vt:variant>
      <vt:variant>
        <vt:lpwstr>Questionnaire</vt:lpwstr>
      </vt:variant>
      <vt:variant>
        <vt:i4>3866635</vt:i4>
      </vt:variant>
      <vt:variant>
        <vt:i4>1533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1530</vt:i4>
      </vt:variant>
      <vt:variant>
        <vt:i4>0</vt:i4>
      </vt:variant>
      <vt:variant>
        <vt:i4>5</vt:i4>
      </vt:variant>
      <vt:variant>
        <vt:lpwstr/>
      </vt:variant>
      <vt:variant>
        <vt:lpwstr>Contents</vt:lpwstr>
      </vt:variant>
      <vt:variant>
        <vt:i4>1179656</vt:i4>
      </vt:variant>
      <vt:variant>
        <vt:i4>1526</vt:i4>
      </vt:variant>
      <vt:variant>
        <vt:i4>0</vt:i4>
      </vt:variant>
      <vt:variant>
        <vt:i4>5</vt:i4>
      </vt:variant>
      <vt:variant>
        <vt:lpwstr/>
      </vt:variant>
      <vt:variant>
        <vt:lpwstr>Questionnaire</vt:lpwstr>
      </vt:variant>
      <vt:variant>
        <vt:i4>3866635</vt:i4>
      </vt:variant>
      <vt:variant>
        <vt:i4>1524</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1521</vt:i4>
      </vt:variant>
      <vt:variant>
        <vt:i4>0</vt:i4>
      </vt:variant>
      <vt:variant>
        <vt:i4>5</vt:i4>
      </vt:variant>
      <vt:variant>
        <vt:lpwstr/>
      </vt:variant>
      <vt:variant>
        <vt:lpwstr>Contents</vt:lpwstr>
      </vt:variant>
      <vt:variant>
        <vt:i4>1179656</vt:i4>
      </vt:variant>
      <vt:variant>
        <vt:i4>1517</vt:i4>
      </vt:variant>
      <vt:variant>
        <vt:i4>0</vt:i4>
      </vt:variant>
      <vt:variant>
        <vt:i4>5</vt:i4>
      </vt:variant>
      <vt:variant>
        <vt:lpwstr/>
      </vt:variant>
      <vt:variant>
        <vt:lpwstr>Questionnaire</vt:lpwstr>
      </vt:variant>
      <vt:variant>
        <vt:i4>3866635</vt:i4>
      </vt:variant>
      <vt:variant>
        <vt:i4>1515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1512</vt:i4>
      </vt:variant>
      <vt:variant>
        <vt:i4>0</vt:i4>
      </vt:variant>
      <vt:variant>
        <vt:i4>5</vt:i4>
      </vt:variant>
      <vt:variant>
        <vt:lpwstr/>
      </vt:variant>
      <vt:variant>
        <vt:lpwstr>Contents</vt:lpwstr>
      </vt:variant>
      <vt:variant>
        <vt:i4>1179656</vt:i4>
      </vt:variant>
      <vt:variant>
        <vt:i4>1508</vt:i4>
      </vt:variant>
      <vt:variant>
        <vt:i4>0</vt:i4>
      </vt:variant>
      <vt:variant>
        <vt:i4>5</vt:i4>
      </vt:variant>
      <vt:variant>
        <vt:lpwstr/>
      </vt:variant>
      <vt:variant>
        <vt:lpwstr>Questionnaire</vt:lpwstr>
      </vt:variant>
      <vt:variant>
        <vt:i4>3866635</vt:i4>
      </vt:variant>
      <vt:variant>
        <vt:i4>1506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1503</vt:i4>
      </vt:variant>
      <vt:variant>
        <vt:i4>0</vt:i4>
      </vt:variant>
      <vt:variant>
        <vt:i4>5</vt:i4>
      </vt:variant>
      <vt:variant>
        <vt:lpwstr/>
      </vt:variant>
      <vt:variant>
        <vt:lpwstr>Contents</vt:lpwstr>
      </vt:variant>
      <vt:variant>
        <vt:i4>1179656</vt:i4>
      </vt:variant>
      <vt:variant>
        <vt:i4>1499</vt:i4>
      </vt:variant>
      <vt:variant>
        <vt:i4>0</vt:i4>
      </vt:variant>
      <vt:variant>
        <vt:i4>5</vt:i4>
      </vt:variant>
      <vt:variant>
        <vt:lpwstr/>
      </vt:variant>
      <vt:variant>
        <vt:lpwstr>Questionnaire</vt:lpwstr>
      </vt:variant>
      <vt:variant>
        <vt:i4>3866635</vt:i4>
      </vt:variant>
      <vt:variant>
        <vt:i4>1497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1494</vt:i4>
      </vt:variant>
      <vt:variant>
        <vt:i4>0</vt:i4>
      </vt:variant>
      <vt:variant>
        <vt:i4>5</vt:i4>
      </vt:variant>
      <vt:variant>
        <vt:lpwstr/>
      </vt:variant>
      <vt:variant>
        <vt:lpwstr>Contents</vt:lpwstr>
      </vt:variant>
      <vt:variant>
        <vt:i4>1179656</vt:i4>
      </vt:variant>
      <vt:variant>
        <vt:i4>1490</vt:i4>
      </vt:variant>
      <vt:variant>
        <vt:i4>0</vt:i4>
      </vt:variant>
      <vt:variant>
        <vt:i4>5</vt:i4>
      </vt:variant>
      <vt:variant>
        <vt:lpwstr/>
      </vt:variant>
      <vt:variant>
        <vt:lpwstr>Questionnaire</vt:lpwstr>
      </vt:variant>
      <vt:variant>
        <vt:i4>3866635</vt:i4>
      </vt:variant>
      <vt:variant>
        <vt:i4>1488</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1485</vt:i4>
      </vt:variant>
      <vt:variant>
        <vt:i4>0</vt:i4>
      </vt:variant>
      <vt:variant>
        <vt:i4>5</vt:i4>
      </vt:variant>
      <vt:variant>
        <vt:lpwstr/>
      </vt:variant>
      <vt:variant>
        <vt:lpwstr>Contents</vt:lpwstr>
      </vt:variant>
      <vt:variant>
        <vt:i4>1179656</vt:i4>
      </vt:variant>
      <vt:variant>
        <vt:i4>1481</vt:i4>
      </vt:variant>
      <vt:variant>
        <vt:i4>0</vt:i4>
      </vt:variant>
      <vt:variant>
        <vt:i4>5</vt:i4>
      </vt:variant>
      <vt:variant>
        <vt:lpwstr/>
      </vt:variant>
      <vt:variant>
        <vt:lpwstr>Questionnaire</vt:lpwstr>
      </vt:variant>
      <vt:variant>
        <vt:i4>3866635</vt:i4>
      </vt:variant>
      <vt:variant>
        <vt:i4>1479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1476</vt:i4>
      </vt:variant>
      <vt:variant>
        <vt:i4>0</vt:i4>
      </vt:variant>
      <vt:variant>
        <vt:i4>5</vt:i4>
      </vt:variant>
      <vt:variant>
        <vt:lpwstr/>
      </vt:variant>
      <vt:variant>
        <vt:lpwstr>Contents</vt:lpwstr>
      </vt:variant>
      <vt:variant>
        <vt:i4>1179656</vt:i4>
      </vt:variant>
      <vt:variant>
        <vt:i4>1472</vt:i4>
      </vt:variant>
      <vt:variant>
        <vt:i4>0</vt:i4>
      </vt:variant>
      <vt:variant>
        <vt:i4>5</vt:i4>
      </vt:variant>
      <vt:variant>
        <vt:lpwstr/>
      </vt:variant>
      <vt:variant>
        <vt:lpwstr>Questionnaire</vt:lpwstr>
      </vt:variant>
      <vt:variant>
        <vt:i4>3866635</vt:i4>
      </vt:variant>
      <vt:variant>
        <vt:i4>1470</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1467</vt:i4>
      </vt:variant>
      <vt:variant>
        <vt:i4>0</vt:i4>
      </vt:variant>
      <vt:variant>
        <vt:i4>5</vt:i4>
      </vt:variant>
      <vt:variant>
        <vt:lpwstr/>
      </vt:variant>
      <vt:variant>
        <vt:lpwstr>Contents</vt:lpwstr>
      </vt:variant>
      <vt:variant>
        <vt:i4>1179656</vt:i4>
      </vt:variant>
      <vt:variant>
        <vt:i4>1463</vt:i4>
      </vt:variant>
      <vt:variant>
        <vt:i4>0</vt:i4>
      </vt:variant>
      <vt:variant>
        <vt:i4>5</vt:i4>
      </vt:variant>
      <vt:variant>
        <vt:lpwstr/>
      </vt:variant>
      <vt:variant>
        <vt:lpwstr>Questionnaire</vt:lpwstr>
      </vt:variant>
      <vt:variant>
        <vt:i4>3866635</vt:i4>
      </vt:variant>
      <vt:variant>
        <vt:i4>1461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1458</vt:i4>
      </vt:variant>
      <vt:variant>
        <vt:i4>0</vt:i4>
      </vt:variant>
      <vt:variant>
        <vt:i4>5</vt:i4>
      </vt:variant>
      <vt:variant>
        <vt:lpwstr/>
      </vt:variant>
      <vt:variant>
        <vt:lpwstr>Contents</vt:lpwstr>
      </vt:variant>
      <vt:variant>
        <vt:i4>1179656</vt:i4>
      </vt:variant>
      <vt:variant>
        <vt:i4>1454</vt:i4>
      </vt:variant>
      <vt:variant>
        <vt:i4>0</vt:i4>
      </vt:variant>
      <vt:variant>
        <vt:i4>5</vt:i4>
      </vt:variant>
      <vt:variant>
        <vt:lpwstr/>
      </vt:variant>
      <vt:variant>
        <vt:lpwstr>Questionnaire</vt:lpwstr>
      </vt:variant>
      <vt:variant>
        <vt:i4>3866635</vt:i4>
      </vt:variant>
      <vt:variant>
        <vt:i4>1452</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1449</vt:i4>
      </vt:variant>
      <vt:variant>
        <vt:i4>0</vt:i4>
      </vt:variant>
      <vt:variant>
        <vt:i4>5</vt:i4>
      </vt:variant>
      <vt:variant>
        <vt:lpwstr/>
      </vt:variant>
      <vt:variant>
        <vt:lpwstr>Contents</vt:lpwstr>
      </vt:variant>
      <vt:variant>
        <vt:i4>1179656</vt:i4>
      </vt:variant>
      <vt:variant>
        <vt:i4>1445</vt:i4>
      </vt:variant>
      <vt:variant>
        <vt:i4>0</vt:i4>
      </vt:variant>
      <vt:variant>
        <vt:i4>5</vt:i4>
      </vt:variant>
      <vt:variant>
        <vt:lpwstr/>
      </vt:variant>
      <vt:variant>
        <vt:lpwstr>Questionnaire</vt:lpwstr>
      </vt:variant>
      <vt:variant>
        <vt:i4>3866635</vt:i4>
      </vt:variant>
      <vt:variant>
        <vt:i4>1443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1440</vt:i4>
      </vt:variant>
      <vt:variant>
        <vt:i4>0</vt:i4>
      </vt:variant>
      <vt:variant>
        <vt:i4>5</vt:i4>
      </vt:variant>
      <vt:variant>
        <vt:lpwstr/>
      </vt:variant>
      <vt:variant>
        <vt:lpwstr>Contents</vt:lpwstr>
      </vt:variant>
      <vt:variant>
        <vt:i4>1179656</vt:i4>
      </vt:variant>
      <vt:variant>
        <vt:i4>1436</vt:i4>
      </vt:variant>
      <vt:variant>
        <vt:i4>0</vt:i4>
      </vt:variant>
      <vt:variant>
        <vt:i4>5</vt:i4>
      </vt:variant>
      <vt:variant>
        <vt:lpwstr/>
      </vt:variant>
      <vt:variant>
        <vt:lpwstr>Questionnaire</vt:lpwstr>
      </vt:variant>
      <vt:variant>
        <vt:i4>3866635</vt:i4>
      </vt:variant>
      <vt:variant>
        <vt:i4>1434</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1431</vt:i4>
      </vt:variant>
      <vt:variant>
        <vt:i4>0</vt:i4>
      </vt:variant>
      <vt:variant>
        <vt:i4>5</vt:i4>
      </vt:variant>
      <vt:variant>
        <vt:lpwstr/>
      </vt:variant>
      <vt:variant>
        <vt:lpwstr>Contents</vt:lpwstr>
      </vt:variant>
      <vt:variant>
        <vt:i4>1179656</vt:i4>
      </vt:variant>
      <vt:variant>
        <vt:i4>1427</vt:i4>
      </vt:variant>
      <vt:variant>
        <vt:i4>0</vt:i4>
      </vt:variant>
      <vt:variant>
        <vt:i4>5</vt:i4>
      </vt:variant>
      <vt:variant>
        <vt:lpwstr/>
      </vt:variant>
      <vt:variant>
        <vt:lpwstr>Questionnaire</vt:lpwstr>
      </vt:variant>
      <vt:variant>
        <vt:i4>3866635</vt:i4>
      </vt:variant>
      <vt:variant>
        <vt:i4>1425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1422</vt:i4>
      </vt:variant>
      <vt:variant>
        <vt:i4>0</vt:i4>
      </vt:variant>
      <vt:variant>
        <vt:i4>5</vt:i4>
      </vt:variant>
      <vt:variant>
        <vt:lpwstr/>
      </vt:variant>
      <vt:variant>
        <vt:lpwstr>Contents</vt:lpwstr>
      </vt:variant>
      <vt:variant>
        <vt:i4>1179656</vt:i4>
      </vt:variant>
      <vt:variant>
        <vt:i4>1418</vt:i4>
      </vt:variant>
      <vt:variant>
        <vt:i4>0</vt:i4>
      </vt:variant>
      <vt:variant>
        <vt:i4>5</vt:i4>
      </vt:variant>
      <vt:variant>
        <vt:lpwstr/>
      </vt:variant>
      <vt:variant>
        <vt:lpwstr>Questionnaire</vt:lpwstr>
      </vt:variant>
      <vt:variant>
        <vt:i4>3866635</vt:i4>
      </vt:variant>
      <vt:variant>
        <vt:i4>1416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1413</vt:i4>
      </vt:variant>
      <vt:variant>
        <vt:i4>0</vt:i4>
      </vt:variant>
      <vt:variant>
        <vt:i4>5</vt:i4>
      </vt:variant>
      <vt:variant>
        <vt:lpwstr/>
      </vt:variant>
      <vt:variant>
        <vt:lpwstr>Contents</vt:lpwstr>
      </vt:variant>
      <vt:variant>
        <vt:i4>1179656</vt:i4>
      </vt:variant>
      <vt:variant>
        <vt:i4>1409</vt:i4>
      </vt:variant>
      <vt:variant>
        <vt:i4>0</vt:i4>
      </vt:variant>
      <vt:variant>
        <vt:i4>5</vt:i4>
      </vt:variant>
      <vt:variant>
        <vt:lpwstr/>
      </vt:variant>
      <vt:variant>
        <vt:lpwstr>Questionnaire</vt:lpwstr>
      </vt:variant>
      <vt:variant>
        <vt:i4>3866635</vt:i4>
      </vt:variant>
      <vt:variant>
        <vt:i4>1407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1404</vt:i4>
      </vt:variant>
      <vt:variant>
        <vt:i4>0</vt:i4>
      </vt:variant>
      <vt:variant>
        <vt:i4>5</vt:i4>
      </vt:variant>
      <vt:variant>
        <vt:lpwstr/>
      </vt:variant>
      <vt:variant>
        <vt:lpwstr>Contents</vt:lpwstr>
      </vt:variant>
      <vt:variant>
        <vt:i4>1179656</vt:i4>
      </vt:variant>
      <vt:variant>
        <vt:i4>1400</vt:i4>
      </vt:variant>
      <vt:variant>
        <vt:i4>0</vt:i4>
      </vt:variant>
      <vt:variant>
        <vt:i4>5</vt:i4>
      </vt:variant>
      <vt:variant>
        <vt:lpwstr/>
      </vt:variant>
      <vt:variant>
        <vt:lpwstr>Questionnaire</vt:lpwstr>
      </vt:variant>
      <vt:variant>
        <vt:i4>3866635</vt:i4>
      </vt:variant>
      <vt:variant>
        <vt:i4>1398</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1395</vt:i4>
      </vt:variant>
      <vt:variant>
        <vt:i4>0</vt:i4>
      </vt:variant>
      <vt:variant>
        <vt:i4>5</vt:i4>
      </vt:variant>
      <vt:variant>
        <vt:lpwstr/>
      </vt:variant>
      <vt:variant>
        <vt:lpwstr>Contents</vt:lpwstr>
      </vt:variant>
      <vt:variant>
        <vt:i4>1179656</vt:i4>
      </vt:variant>
      <vt:variant>
        <vt:i4>1391</vt:i4>
      </vt:variant>
      <vt:variant>
        <vt:i4>0</vt:i4>
      </vt:variant>
      <vt:variant>
        <vt:i4>5</vt:i4>
      </vt:variant>
      <vt:variant>
        <vt:lpwstr/>
      </vt:variant>
      <vt:variant>
        <vt:lpwstr>Questionnaire</vt:lpwstr>
      </vt:variant>
      <vt:variant>
        <vt:i4>3866635</vt:i4>
      </vt:variant>
      <vt:variant>
        <vt:i4>1389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1386</vt:i4>
      </vt:variant>
      <vt:variant>
        <vt:i4>0</vt:i4>
      </vt:variant>
      <vt:variant>
        <vt:i4>5</vt:i4>
      </vt:variant>
      <vt:variant>
        <vt:lpwstr/>
      </vt:variant>
      <vt:variant>
        <vt:lpwstr>Contents</vt:lpwstr>
      </vt:variant>
      <vt:variant>
        <vt:i4>1179656</vt:i4>
      </vt:variant>
      <vt:variant>
        <vt:i4>1382</vt:i4>
      </vt:variant>
      <vt:variant>
        <vt:i4>0</vt:i4>
      </vt:variant>
      <vt:variant>
        <vt:i4>5</vt:i4>
      </vt:variant>
      <vt:variant>
        <vt:lpwstr/>
      </vt:variant>
      <vt:variant>
        <vt:lpwstr>Questionnaire</vt:lpwstr>
      </vt:variant>
      <vt:variant>
        <vt:i4>3866635</vt:i4>
      </vt:variant>
      <vt:variant>
        <vt:i4>1380</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1377</vt:i4>
      </vt:variant>
      <vt:variant>
        <vt:i4>0</vt:i4>
      </vt:variant>
      <vt:variant>
        <vt:i4>5</vt:i4>
      </vt:variant>
      <vt:variant>
        <vt:lpwstr/>
      </vt:variant>
      <vt:variant>
        <vt:lpwstr>Contents</vt:lpwstr>
      </vt:variant>
      <vt:variant>
        <vt:i4>1179656</vt:i4>
      </vt:variant>
      <vt:variant>
        <vt:i4>1373</vt:i4>
      </vt:variant>
      <vt:variant>
        <vt:i4>0</vt:i4>
      </vt:variant>
      <vt:variant>
        <vt:i4>5</vt:i4>
      </vt:variant>
      <vt:variant>
        <vt:lpwstr/>
      </vt:variant>
      <vt:variant>
        <vt:lpwstr>Questionnaire</vt:lpwstr>
      </vt:variant>
      <vt:variant>
        <vt:i4>3866635</vt:i4>
      </vt:variant>
      <vt:variant>
        <vt:i4>1371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1368</vt:i4>
      </vt:variant>
      <vt:variant>
        <vt:i4>0</vt:i4>
      </vt:variant>
      <vt:variant>
        <vt:i4>5</vt:i4>
      </vt:variant>
      <vt:variant>
        <vt:lpwstr/>
      </vt:variant>
      <vt:variant>
        <vt:lpwstr>Contents</vt:lpwstr>
      </vt:variant>
      <vt:variant>
        <vt:i4>1179656</vt:i4>
      </vt:variant>
      <vt:variant>
        <vt:i4>1364</vt:i4>
      </vt:variant>
      <vt:variant>
        <vt:i4>0</vt:i4>
      </vt:variant>
      <vt:variant>
        <vt:i4>5</vt:i4>
      </vt:variant>
      <vt:variant>
        <vt:lpwstr/>
      </vt:variant>
      <vt:variant>
        <vt:lpwstr>Questionnaire</vt:lpwstr>
      </vt:variant>
      <vt:variant>
        <vt:i4>3866635</vt:i4>
      </vt:variant>
      <vt:variant>
        <vt:i4>1362</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1359</vt:i4>
      </vt:variant>
      <vt:variant>
        <vt:i4>0</vt:i4>
      </vt:variant>
      <vt:variant>
        <vt:i4>5</vt:i4>
      </vt:variant>
      <vt:variant>
        <vt:lpwstr/>
      </vt:variant>
      <vt:variant>
        <vt:lpwstr>Contents</vt:lpwstr>
      </vt:variant>
      <vt:variant>
        <vt:i4>1179656</vt:i4>
      </vt:variant>
      <vt:variant>
        <vt:i4>1355</vt:i4>
      </vt:variant>
      <vt:variant>
        <vt:i4>0</vt:i4>
      </vt:variant>
      <vt:variant>
        <vt:i4>5</vt:i4>
      </vt:variant>
      <vt:variant>
        <vt:lpwstr/>
      </vt:variant>
      <vt:variant>
        <vt:lpwstr>Questionnaire</vt:lpwstr>
      </vt:variant>
      <vt:variant>
        <vt:i4>3866635</vt:i4>
      </vt:variant>
      <vt:variant>
        <vt:i4>1353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1350</vt:i4>
      </vt:variant>
      <vt:variant>
        <vt:i4>0</vt:i4>
      </vt:variant>
      <vt:variant>
        <vt:i4>5</vt:i4>
      </vt:variant>
      <vt:variant>
        <vt:lpwstr/>
      </vt:variant>
      <vt:variant>
        <vt:lpwstr>Contents</vt:lpwstr>
      </vt:variant>
      <vt:variant>
        <vt:i4>1179656</vt:i4>
      </vt:variant>
      <vt:variant>
        <vt:i4>1346</vt:i4>
      </vt:variant>
      <vt:variant>
        <vt:i4>0</vt:i4>
      </vt:variant>
      <vt:variant>
        <vt:i4>5</vt:i4>
      </vt:variant>
      <vt:variant>
        <vt:lpwstr/>
      </vt:variant>
      <vt:variant>
        <vt:lpwstr>Questionnaire</vt:lpwstr>
      </vt:variant>
      <vt:variant>
        <vt:i4>3866635</vt:i4>
      </vt:variant>
      <vt:variant>
        <vt:i4>1344</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1341</vt:i4>
      </vt:variant>
      <vt:variant>
        <vt:i4>0</vt:i4>
      </vt:variant>
      <vt:variant>
        <vt:i4>5</vt:i4>
      </vt:variant>
      <vt:variant>
        <vt:lpwstr/>
      </vt:variant>
      <vt:variant>
        <vt:lpwstr>Contents</vt:lpwstr>
      </vt:variant>
      <vt:variant>
        <vt:i4>1179656</vt:i4>
      </vt:variant>
      <vt:variant>
        <vt:i4>1337</vt:i4>
      </vt:variant>
      <vt:variant>
        <vt:i4>0</vt:i4>
      </vt:variant>
      <vt:variant>
        <vt:i4>5</vt:i4>
      </vt:variant>
      <vt:variant>
        <vt:lpwstr/>
      </vt:variant>
      <vt:variant>
        <vt:lpwstr>Questionnaire</vt:lpwstr>
      </vt:variant>
      <vt:variant>
        <vt:i4>3866635</vt:i4>
      </vt:variant>
      <vt:variant>
        <vt:i4>1335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1332</vt:i4>
      </vt:variant>
      <vt:variant>
        <vt:i4>0</vt:i4>
      </vt:variant>
      <vt:variant>
        <vt:i4>5</vt:i4>
      </vt:variant>
      <vt:variant>
        <vt:lpwstr/>
      </vt:variant>
      <vt:variant>
        <vt:lpwstr>Contents</vt:lpwstr>
      </vt:variant>
      <vt:variant>
        <vt:i4>1179656</vt:i4>
      </vt:variant>
      <vt:variant>
        <vt:i4>1328</vt:i4>
      </vt:variant>
      <vt:variant>
        <vt:i4>0</vt:i4>
      </vt:variant>
      <vt:variant>
        <vt:i4>5</vt:i4>
      </vt:variant>
      <vt:variant>
        <vt:lpwstr/>
      </vt:variant>
      <vt:variant>
        <vt:lpwstr>Questionnaire</vt:lpwstr>
      </vt:variant>
      <vt:variant>
        <vt:i4>3866635</vt:i4>
      </vt:variant>
      <vt:variant>
        <vt:i4>1326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1323</vt:i4>
      </vt:variant>
      <vt:variant>
        <vt:i4>0</vt:i4>
      </vt:variant>
      <vt:variant>
        <vt:i4>5</vt:i4>
      </vt:variant>
      <vt:variant>
        <vt:lpwstr/>
      </vt:variant>
      <vt:variant>
        <vt:lpwstr>Contents</vt:lpwstr>
      </vt:variant>
      <vt:variant>
        <vt:i4>1179656</vt:i4>
      </vt:variant>
      <vt:variant>
        <vt:i4>1319</vt:i4>
      </vt:variant>
      <vt:variant>
        <vt:i4>0</vt:i4>
      </vt:variant>
      <vt:variant>
        <vt:i4>5</vt:i4>
      </vt:variant>
      <vt:variant>
        <vt:lpwstr/>
      </vt:variant>
      <vt:variant>
        <vt:lpwstr>Questionnaire</vt:lpwstr>
      </vt:variant>
      <vt:variant>
        <vt:i4>3866635</vt:i4>
      </vt:variant>
      <vt:variant>
        <vt:i4>1317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1314</vt:i4>
      </vt:variant>
      <vt:variant>
        <vt:i4>0</vt:i4>
      </vt:variant>
      <vt:variant>
        <vt:i4>5</vt:i4>
      </vt:variant>
      <vt:variant>
        <vt:lpwstr/>
      </vt:variant>
      <vt:variant>
        <vt:lpwstr>Contents</vt:lpwstr>
      </vt:variant>
      <vt:variant>
        <vt:i4>1179656</vt:i4>
      </vt:variant>
      <vt:variant>
        <vt:i4>1310</vt:i4>
      </vt:variant>
      <vt:variant>
        <vt:i4>0</vt:i4>
      </vt:variant>
      <vt:variant>
        <vt:i4>5</vt:i4>
      </vt:variant>
      <vt:variant>
        <vt:lpwstr/>
      </vt:variant>
      <vt:variant>
        <vt:lpwstr>Questionnaire</vt:lpwstr>
      </vt:variant>
      <vt:variant>
        <vt:i4>2490377</vt:i4>
      </vt:variant>
      <vt:variant>
        <vt:i4>1308</vt:i4>
      </vt:variant>
      <vt:variant>
        <vt:i4>0</vt:i4>
      </vt:variant>
      <vt:variant>
        <vt:i4>5</vt:i4>
      </vt:variant>
      <vt:variant>
        <vt:lpwstr>\\Superbabybell\d\Public Documents\Ellis Whittam\Policies and procedures\2009\pamelawoodthorpe\Local Settings\Andy Gregory\My Documents\ams\H&amp;amp;S Manual - Revised(1).doc</vt:lpwstr>
      </vt:variant>
      <vt:variant>
        <vt:lpwstr>Questionnaire#Questionnaire</vt:lpwstr>
      </vt:variant>
      <vt:variant>
        <vt:i4>393244</vt:i4>
      </vt:variant>
      <vt:variant>
        <vt:i4>1305</vt:i4>
      </vt:variant>
      <vt:variant>
        <vt:i4>0</vt:i4>
      </vt:variant>
      <vt:variant>
        <vt:i4>5</vt:i4>
      </vt:variant>
      <vt:variant>
        <vt:lpwstr/>
      </vt:variant>
      <vt:variant>
        <vt:lpwstr>Contents</vt:lpwstr>
      </vt:variant>
      <vt:variant>
        <vt:i4>1179656</vt:i4>
      </vt:variant>
      <vt:variant>
        <vt:i4>1301</vt:i4>
      </vt:variant>
      <vt:variant>
        <vt:i4>0</vt:i4>
      </vt:variant>
      <vt:variant>
        <vt:i4>5</vt:i4>
      </vt:variant>
      <vt:variant>
        <vt:lpwstr/>
      </vt:variant>
      <vt:variant>
        <vt:lpwstr>Questionnaire</vt:lpwstr>
      </vt:variant>
      <vt:variant>
        <vt:i4>2490377</vt:i4>
      </vt:variant>
      <vt:variant>
        <vt:i4>1299</vt:i4>
      </vt:variant>
      <vt:variant>
        <vt:i4>0</vt:i4>
      </vt:variant>
      <vt:variant>
        <vt:i4>5</vt:i4>
      </vt:variant>
      <vt:variant>
        <vt:lpwstr>\\Superbabybell\d\Public Documents\Ellis Whittam\Policies and procedures\2009\pamelawoodthorpe\Local Settings\Andy Gregory\My Documents\ams\H&amp;amp;S Manual - Revised(1).doc</vt:lpwstr>
      </vt:variant>
      <vt:variant>
        <vt:lpwstr>Questionnaire#Questionnaire</vt:lpwstr>
      </vt:variant>
      <vt:variant>
        <vt:i4>393244</vt:i4>
      </vt:variant>
      <vt:variant>
        <vt:i4>1296</vt:i4>
      </vt:variant>
      <vt:variant>
        <vt:i4>0</vt:i4>
      </vt:variant>
      <vt:variant>
        <vt:i4>5</vt:i4>
      </vt:variant>
      <vt:variant>
        <vt:lpwstr/>
      </vt:variant>
      <vt:variant>
        <vt:lpwstr>Contents</vt:lpwstr>
      </vt:variant>
      <vt:variant>
        <vt:i4>1179656</vt:i4>
      </vt:variant>
      <vt:variant>
        <vt:i4>1292</vt:i4>
      </vt:variant>
      <vt:variant>
        <vt:i4>0</vt:i4>
      </vt:variant>
      <vt:variant>
        <vt:i4>5</vt:i4>
      </vt:variant>
      <vt:variant>
        <vt:lpwstr/>
      </vt:variant>
      <vt:variant>
        <vt:lpwstr>Questionnaire</vt:lpwstr>
      </vt:variant>
      <vt:variant>
        <vt:i4>3866635</vt:i4>
      </vt:variant>
      <vt:variant>
        <vt:i4>1290</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1287</vt:i4>
      </vt:variant>
      <vt:variant>
        <vt:i4>0</vt:i4>
      </vt:variant>
      <vt:variant>
        <vt:i4>5</vt:i4>
      </vt:variant>
      <vt:variant>
        <vt:lpwstr/>
      </vt:variant>
      <vt:variant>
        <vt:lpwstr>Contents</vt:lpwstr>
      </vt:variant>
      <vt:variant>
        <vt:i4>1179656</vt:i4>
      </vt:variant>
      <vt:variant>
        <vt:i4>1283</vt:i4>
      </vt:variant>
      <vt:variant>
        <vt:i4>0</vt:i4>
      </vt:variant>
      <vt:variant>
        <vt:i4>5</vt:i4>
      </vt:variant>
      <vt:variant>
        <vt:lpwstr/>
      </vt:variant>
      <vt:variant>
        <vt:lpwstr>Questionnaire</vt:lpwstr>
      </vt:variant>
      <vt:variant>
        <vt:i4>3866635</vt:i4>
      </vt:variant>
      <vt:variant>
        <vt:i4>1281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1278</vt:i4>
      </vt:variant>
      <vt:variant>
        <vt:i4>0</vt:i4>
      </vt:variant>
      <vt:variant>
        <vt:i4>5</vt:i4>
      </vt:variant>
      <vt:variant>
        <vt:lpwstr/>
      </vt:variant>
      <vt:variant>
        <vt:lpwstr>Contents</vt:lpwstr>
      </vt:variant>
      <vt:variant>
        <vt:i4>1179656</vt:i4>
      </vt:variant>
      <vt:variant>
        <vt:i4>1274</vt:i4>
      </vt:variant>
      <vt:variant>
        <vt:i4>0</vt:i4>
      </vt:variant>
      <vt:variant>
        <vt:i4>5</vt:i4>
      </vt:variant>
      <vt:variant>
        <vt:lpwstr/>
      </vt:variant>
      <vt:variant>
        <vt:lpwstr>Questionnaire</vt:lpwstr>
      </vt:variant>
      <vt:variant>
        <vt:i4>7405683</vt:i4>
      </vt:variant>
      <vt:variant>
        <vt:i4>1272</vt:i4>
      </vt:variant>
      <vt:variant>
        <vt:i4>0</vt:i4>
      </vt:variant>
      <vt:variant>
        <vt:i4>5</vt:i4>
      </vt:variant>
      <vt:variant>
        <vt:lpwstr>\\Superbabybell\d\Documents and Settings\pamelawoodthorpe\Local Settings\Andy Gregory\My Documents\ams\H&amp;amp;S Manual - Revised(1).doc</vt:lpwstr>
      </vt:variant>
      <vt:variant>
        <vt:lpwstr>Questionnaire#Questionnaire</vt:lpwstr>
      </vt:variant>
      <vt:variant>
        <vt:i4>393244</vt:i4>
      </vt:variant>
      <vt:variant>
        <vt:i4>1269</vt:i4>
      </vt:variant>
      <vt:variant>
        <vt:i4>0</vt:i4>
      </vt:variant>
      <vt:variant>
        <vt:i4>5</vt:i4>
      </vt:variant>
      <vt:variant>
        <vt:lpwstr/>
      </vt:variant>
      <vt:variant>
        <vt:lpwstr>Contents</vt:lpwstr>
      </vt:variant>
      <vt:variant>
        <vt:i4>1179656</vt:i4>
      </vt:variant>
      <vt:variant>
        <vt:i4>1265</vt:i4>
      </vt:variant>
      <vt:variant>
        <vt:i4>0</vt:i4>
      </vt:variant>
      <vt:variant>
        <vt:i4>5</vt:i4>
      </vt:variant>
      <vt:variant>
        <vt:lpwstr/>
      </vt:variant>
      <vt:variant>
        <vt:lpwstr>Questionnaire</vt:lpwstr>
      </vt:variant>
      <vt:variant>
        <vt:i4>3866635</vt:i4>
      </vt:variant>
      <vt:variant>
        <vt:i4>1263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1260</vt:i4>
      </vt:variant>
      <vt:variant>
        <vt:i4>0</vt:i4>
      </vt:variant>
      <vt:variant>
        <vt:i4>5</vt:i4>
      </vt:variant>
      <vt:variant>
        <vt:lpwstr/>
      </vt:variant>
      <vt:variant>
        <vt:lpwstr>Contents</vt:lpwstr>
      </vt:variant>
      <vt:variant>
        <vt:i4>1179656</vt:i4>
      </vt:variant>
      <vt:variant>
        <vt:i4>1256</vt:i4>
      </vt:variant>
      <vt:variant>
        <vt:i4>0</vt:i4>
      </vt:variant>
      <vt:variant>
        <vt:i4>5</vt:i4>
      </vt:variant>
      <vt:variant>
        <vt:lpwstr/>
      </vt:variant>
      <vt:variant>
        <vt:lpwstr>Questionnaire</vt:lpwstr>
      </vt:variant>
      <vt:variant>
        <vt:i4>3866635</vt:i4>
      </vt:variant>
      <vt:variant>
        <vt:i4>1254</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1251</vt:i4>
      </vt:variant>
      <vt:variant>
        <vt:i4>0</vt:i4>
      </vt:variant>
      <vt:variant>
        <vt:i4>5</vt:i4>
      </vt:variant>
      <vt:variant>
        <vt:lpwstr/>
      </vt:variant>
      <vt:variant>
        <vt:lpwstr>Contents</vt:lpwstr>
      </vt:variant>
      <vt:variant>
        <vt:i4>1179656</vt:i4>
      </vt:variant>
      <vt:variant>
        <vt:i4>1247</vt:i4>
      </vt:variant>
      <vt:variant>
        <vt:i4>0</vt:i4>
      </vt:variant>
      <vt:variant>
        <vt:i4>5</vt:i4>
      </vt:variant>
      <vt:variant>
        <vt:lpwstr/>
      </vt:variant>
      <vt:variant>
        <vt:lpwstr>Questionnaire</vt:lpwstr>
      </vt:variant>
      <vt:variant>
        <vt:i4>3866635</vt:i4>
      </vt:variant>
      <vt:variant>
        <vt:i4>1245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1242</vt:i4>
      </vt:variant>
      <vt:variant>
        <vt:i4>0</vt:i4>
      </vt:variant>
      <vt:variant>
        <vt:i4>5</vt:i4>
      </vt:variant>
      <vt:variant>
        <vt:lpwstr/>
      </vt:variant>
      <vt:variant>
        <vt:lpwstr>Contents</vt:lpwstr>
      </vt:variant>
      <vt:variant>
        <vt:i4>1179656</vt:i4>
      </vt:variant>
      <vt:variant>
        <vt:i4>1238</vt:i4>
      </vt:variant>
      <vt:variant>
        <vt:i4>0</vt:i4>
      </vt:variant>
      <vt:variant>
        <vt:i4>5</vt:i4>
      </vt:variant>
      <vt:variant>
        <vt:lpwstr/>
      </vt:variant>
      <vt:variant>
        <vt:lpwstr>Questionnaire</vt:lpwstr>
      </vt:variant>
      <vt:variant>
        <vt:i4>3866635</vt:i4>
      </vt:variant>
      <vt:variant>
        <vt:i4>1236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1233</vt:i4>
      </vt:variant>
      <vt:variant>
        <vt:i4>0</vt:i4>
      </vt:variant>
      <vt:variant>
        <vt:i4>5</vt:i4>
      </vt:variant>
      <vt:variant>
        <vt:lpwstr/>
      </vt:variant>
      <vt:variant>
        <vt:lpwstr>Contents</vt:lpwstr>
      </vt:variant>
      <vt:variant>
        <vt:i4>1179656</vt:i4>
      </vt:variant>
      <vt:variant>
        <vt:i4>1229</vt:i4>
      </vt:variant>
      <vt:variant>
        <vt:i4>0</vt:i4>
      </vt:variant>
      <vt:variant>
        <vt:i4>5</vt:i4>
      </vt:variant>
      <vt:variant>
        <vt:lpwstr/>
      </vt:variant>
      <vt:variant>
        <vt:lpwstr>Questionnaire</vt:lpwstr>
      </vt:variant>
      <vt:variant>
        <vt:i4>3866635</vt:i4>
      </vt:variant>
      <vt:variant>
        <vt:i4>1227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1224</vt:i4>
      </vt:variant>
      <vt:variant>
        <vt:i4>0</vt:i4>
      </vt:variant>
      <vt:variant>
        <vt:i4>5</vt:i4>
      </vt:variant>
      <vt:variant>
        <vt:lpwstr/>
      </vt:variant>
      <vt:variant>
        <vt:lpwstr>Contents</vt:lpwstr>
      </vt:variant>
      <vt:variant>
        <vt:i4>1179656</vt:i4>
      </vt:variant>
      <vt:variant>
        <vt:i4>1219</vt:i4>
      </vt:variant>
      <vt:variant>
        <vt:i4>0</vt:i4>
      </vt:variant>
      <vt:variant>
        <vt:i4>5</vt:i4>
      </vt:variant>
      <vt:variant>
        <vt:lpwstr/>
      </vt:variant>
      <vt:variant>
        <vt:lpwstr>Questionnaire</vt:lpwstr>
      </vt:variant>
      <vt:variant>
        <vt:i4>3866635</vt:i4>
      </vt:variant>
      <vt:variant>
        <vt:i4>1217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3866635</vt:i4>
      </vt:variant>
      <vt:variant>
        <vt:i4>1215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1212</vt:i4>
      </vt:variant>
      <vt:variant>
        <vt:i4>0</vt:i4>
      </vt:variant>
      <vt:variant>
        <vt:i4>5</vt:i4>
      </vt:variant>
      <vt:variant>
        <vt:lpwstr/>
      </vt:variant>
      <vt:variant>
        <vt:lpwstr>Contents</vt:lpwstr>
      </vt:variant>
      <vt:variant>
        <vt:i4>1179656</vt:i4>
      </vt:variant>
      <vt:variant>
        <vt:i4>1207</vt:i4>
      </vt:variant>
      <vt:variant>
        <vt:i4>0</vt:i4>
      </vt:variant>
      <vt:variant>
        <vt:i4>5</vt:i4>
      </vt:variant>
      <vt:variant>
        <vt:lpwstr/>
      </vt:variant>
      <vt:variant>
        <vt:lpwstr>Questionnaire</vt:lpwstr>
      </vt:variant>
      <vt:variant>
        <vt:i4>7405683</vt:i4>
      </vt:variant>
      <vt:variant>
        <vt:i4>1205</vt:i4>
      </vt:variant>
      <vt:variant>
        <vt:i4>0</vt:i4>
      </vt:variant>
      <vt:variant>
        <vt:i4>5</vt:i4>
      </vt:variant>
      <vt:variant>
        <vt:lpwstr>\\Superbabybell\d\Documents and Settings\pamelawoodthorpe\Local Settings\Andy Gregory\My Documents\ams\H&amp;amp;S Manual - Revised(1).doc</vt:lpwstr>
      </vt:variant>
      <vt:variant>
        <vt:lpwstr>Questionnaire#Questionnaire</vt:lpwstr>
      </vt:variant>
      <vt:variant>
        <vt:i4>7405683</vt:i4>
      </vt:variant>
      <vt:variant>
        <vt:i4>1203</vt:i4>
      </vt:variant>
      <vt:variant>
        <vt:i4>0</vt:i4>
      </vt:variant>
      <vt:variant>
        <vt:i4>5</vt:i4>
      </vt:variant>
      <vt:variant>
        <vt:lpwstr>\\Superbabybell\d\Documents and Settings\pamelawoodthorpe\Local Settings\Andy Gregory\My Documents\ams\H&amp;amp;S Manual - Revised(1).doc</vt:lpwstr>
      </vt:variant>
      <vt:variant>
        <vt:lpwstr>Questionnaire#Questionnaire</vt:lpwstr>
      </vt:variant>
      <vt:variant>
        <vt:i4>393244</vt:i4>
      </vt:variant>
      <vt:variant>
        <vt:i4>1200</vt:i4>
      </vt:variant>
      <vt:variant>
        <vt:i4>0</vt:i4>
      </vt:variant>
      <vt:variant>
        <vt:i4>5</vt:i4>
      </vt:variant>
      <vt:variant>
        <vt:lpwstr/>
      </vt:variant>
      <vt:variant>
        <vt:lpwstr>Contents</vt:lpwstr>
      </vt:variant>
      <vt:variant>
        <vt:i4>1179656</vt:i4>
      </vt:variant>
      <vt:variant>
        <vt:i4>1195</vt:i4>
      </vt:variant>
      <vt:variant>
        <vt:i4>0</vt:i4>
      </vt:variant>
      <vt:variant>
        <vt:i4>5</vt:i4>
      </vt:variant>
      <vt:variant>
        <vt:lpwstr/>
      </vt:variant>
      <vt:variant>
        <vt:lpwstr>Questionnaire</vt:lpwstr>
      </vt:variant>
      <vt:variant>
        <vt:i4>3866635</vt:i4>
      </vt:variant>
      <vt:variant>
        <vt:i4>1193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3866635</vt:i4>
      </vt:variant>
      <vt:variant>
        <vt:i4>1191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1188</vt:i4>
      </vt:variant>
      <vt:variant>
        <vt:i4>0</vt:i4>
      </vt:variant>
      <vt:variant>
        <vt:i4>5</vt:i4>
      </vt:variant>
      <vt:variant>
        <vt:lpwstr/>
      </vt:variant>
      <vt:variant>
        <vt:lpwstr>Contents</vt:lpwstr>
      </vt:variant>
      <vt:variant>
        <vt:i4>1179656</vt:i4>
      </vt:variant>
      <vt:variant>
        <vt:i4>1183</vt:i4>
      </vt:variant>
      <vt:variant>
        <vt:i4>0</vt:i4>
      </vt:variant>
      <vt:variant>
        <vt:i4>5</vt:i4>
      </vt:variant>
      <vt:variant>
        <vt:lpwstr/>
      </vt:variant>
      <vt:variant>
        <vt:lpwstr>Questionnaire</vt:lpwstr>
      </vt:variant>
      <vt:variant>
        <vt:i4>3866635</vt:i4>
      </vt:variant>
      <vt:variant>
        <vt:i4>1181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3866635</vt:i4>
      </vt:variant>
      <vt:variant>
        <vt:i4>1179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1176</vt:i4>
      </vt:variant>
      <vt:variant>
        <vt:i4>0</vt:i4>
      </vt:variant>
      <vt:variant>
        <vt:i4>5</vt:i4>
      </vt:variant>
      <vt:variant>
        <vt:lpwstr/>
      </vt:variant>
      <vt:variant>
        <vt:lpwstr>Contents</vt:lpwstr>
      </vt:variant>
      <vt:variant>
        <vt:i4>1179656</vt:i4>
      </vt:variant>
      <vt:variant>
        <vt:i4>1171</vt:i4>
      </vt:variant>
      <vt:variant>
        <vt:i4>0</vt:i4>
      </vt:variant>
      <vt:variant>
        <vt:i4>5</vt:i4>
      </vt:variant>
      <vt:variant>
        <vt:lpwstr/>
      </vt:variant>
      <vt:variant>
        <vt:lpwstr>Questionnaire</vt:lpwstr>
      </vt:variant>
      <vt:variant>
        <vt:i4>3866635</vt:i4>
      </vt:variant>
      <vt:variant>
        <vt:i4>1169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3866635</vt:i4>
      </vt:variant>
      <vt:variant>
        <vt:i4>1167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1164</vt:i4>
      </vt:variant>
      <vt:variant>
        <vt:i4>0</vt:i4>
      </vt:variant>
      <vt:variant>
        <vt:i4>5</vt:i4>
      </vt:variant>
      <vt:variant>
        <vt:lpwstr/>
      </vt:variant>
      <vt:variant>
        <vt:lpwstr>Contents</vt:lpwstr>
      </vt:variant>
      <vt:variant>
        <vt:i4>1179656</vt:i4>
      </vt:variant>
      <vt:variant>
        <vt:i4>1159</vt:i4>
      </vt:variant>
      <vt:variant>
        <vt:i4>0</vt:i4>
      </vt:variant>
      <vt:variant>
        <vt:i4>5</vt:i4>
      </vt:variant>
      <vt:variant>
        <vt:lpwstr/>
      </vt:variant>
      <vt:variant>
        <vt:lpwstr>Questionnaire</vt:lpwstr>
      </vt:variant>
      <vt:variant>
        <vt:i4>3866635</vt:i4>
      </vt:variant>
      <vt:variant>
        <vt:i4>1157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3866635</vt:i4>
      </vt:variant>
      <vt:variant>
        <vt:i4>1155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1152</vt:i4>
      </vt:variant>
      <vt:variant>
        <vt:i4>0</vt:i4>
      </vt:variant>
      <vt:variant>
        <vt:i4>5</vt:i4>
      </vt:variant>
      <vt:variant>
        <vt:lpwstr/>
      </vt:variant>
      <vt:variant>
        <vt:lpwstr>Contents</vt:lpwstr>
      </vt:variant>
      <vt:variant>
        <vt:i4>1179656</vt:i4>
      </vt:variant>
      <vt:variant>
        <vt:i4>1147</vt:i4>
      </vt:variant>
      <vt:variant>
        <vt:i4>0</vt:i4>
      </vt:variant>
      <vt:variant>
        <vt:i4>5</vt:i4>
      </vt:variant>
      <vt:variant>
        <vt:lpwstr/>
      </vt:variant>
      <vt:variant>
        <vt:lpwstr>Questionnaire</vt:lpwstr>
      </vt:variant>
      <vt:variant>
        <vt:i4>3866635</vt:i4>
      </vt:variant>
      <vt:variant>
        <vt:i4>1145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3866635</vt:i4>
      </vt:variant>
      <vt:variant>
        <vt:i4>1143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1140</vt:i4>
      </vt:variant>
      <vt:variant>
        <vt:i4>0</vt:i4>
      </vt:variant>
      <vt:variant>
        <vt:i4>5</vt:i4>
      </vt:variant>
      <vt:variant>
        <vt:lpwstr/>
      </vt:variant>
      <vt:variant>
        <vt:lpwstr>Contents</vt:lpwstr>
      </vt:variant>
      <vt:variant>
        <vt:i4>1179656</vt:i4>
      </vt:variant>
      <vt:variant>
        <vt:i4>1135</vt:i4>
      </vt:variant>
      <vt:variant>
        <vt:i4>0</vt:i4>
      </vt:variant>
      <vt:variant>
        <vt:i4>5</vt:i4>
      </vt:variant>
      <vt:variant>
        <vt:lpwstr/>
      </vt:variant>
      <vt:variant>
        <vt:lpwstr>Questionnaire</vt:lpwstr>
      </vt:variant>
      <vt:variant>
        <vt:i4>3866635</vt:i4>
      </vt:variant>
      <vt:variant>
        <vt:i4>1133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3866635</vt:i4>
      </vt:variant>
      <vt:variant>
        <vt:i4>1131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1128</vt:i4>
      </vt:variant>
      <vt:variant>
        <vt:i4>0</vt:i4>
      </vt:variant>
      <vt:variant>
        <vt:i4>5</vt:i4>
      </vt:variant>
      <vt:variant>
        <vt:lpwstr/>
      </vt:variant>
      <vt:variant>
        <vt:lpwstr>Contents</vt:lpwstr>
      </vt:variant>
      <vt:variant>
        <vt:i4>1179656</vt:i4>
      </vt:variant>
      <vt:variant>
        <vt:i4>1123</vt:i4>
      </vt:variant>
      <vt:variant>
        <vt:i4>0</vt:i4>
      </vt:variant>
      <vt:variant>
        <vt:i4>5</vt:i4>
      </vt:variant>
      <vt:variant>
        <vt:lpwstr/>
      </vt:variant>
      <vt:variant>
        <vt:lpwstr>Questionnaire</vt:lpwstr>
      </vt:variant>
      <vt:variant>
        <vt:i4>1048615</vt:i4>
      </vt:variant>
      <vt:variant>
        <vt:i4>1121</vt:i4>
      </vt:variant>
      <vt:variant>
        <vt:i4>0</vt:i4>
      </vt:variant>
      <vt:variant>
        <vt:i4>5</vt:i4>
      </vt:variant>
      <vt:variant>
        <vt:lpwstr>C:\Documents and Settings\jeannefairbrother\Documents and Settings\Andy Gregory\My Documents\ams\H&amp;amp;S Manual - Revised(1).doc</vt:lpwstr>
      </vt:variant>
      <vt:variant>
        <vt:lpwstr>Questionnaire#Questionnaire</vt:lpwstr>
      </vt:variant>
      <vt:variant>
        <vt:i4>1048615</vt:i4>
      </vt:variant>
      <vt:variant>
        <vt:i4>1119</vt:i4>
      </vt:variant>
      <vt:variant>
        <vt:i4>0</vt:i4>
      </vt:variant>
      <vt:variant>
        <vt:i4>5</vt:i4>
      </vt:variant>
      <vt:variant>
        <vt:lpwstr>C:\Documents and Settings\jeannefairbrother\Documents and Settings\Andy Gregory\My Documents\ams\H&amp;amp;S Manual - Revised(1).doc</vt:lpwstr>
      </vt:variant>
      <vt:variant>
        <vt:lpwstr>Questionnaire#Questionnaire</vt:lpwstr>
      </vt:variant>
      <vt:variant>
        <vt:i4>393244</vt:i4>
      </vt:variant>
      <vt:variant>
        <vt:i4>1116</vt:i4>
      </vt:variant>
      <vt:variant>
        <vt:i4>0</vt:i4>
      </vt:variant>
      <vt:variant>
        <vt:i4>5</vt:i4>
      </vt:variant>
      <vt:variant>
        <vt:lpwstr/>
      </vt:variant>
      <vt:variant>
        <vt:lpwstr>Contents</vt:lpwstr>
      </vt:variant>
      <vt:variant>
        <vt:i4>1179656</vt:i4>
      </vt:variant>
      <vt:variant>
        <vt:i4>1111</vt:i4>
      </vt:variant>
      <vt:variant>
        <vt:i4>0</vt:i4>
      </vt:variant>
      <vt:variant>
        <vt:i4>5</vt:i4>
      </vt:variant>
      <vt:variant>
        <vt:lpwstr/>
      </vt:variant>
      <vt:variant>
        <vt:lpwstr>Questionnaire</vt:lpwstr>
      </vt:variant>
      <vt:variant>
        <vt:i4>3866635</vt:i4>
      </vt:variant>
      <vt:variant>
        <vt:i4>1109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3866635</vt:i4>
      </vt:variant>
      <vt:variant>
        <vt:i4>1107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7143463</vt:i4>
      </vt:variant>
      <vt:variant>
        <vt:i4>1104</vt:i4>
      </vt:variant>
      <vt:variant>
        <vt:i4>0</vt:i4>
      </vt:variant>
      <vt:variant>
        <vt:i4>5</vt:i4>
      </vt:variant>
      <vt:variant>
        <vt:lpwstr>http://www.hse.gov.uk/</vt:lpwstr>
      </vt:variant>
      <vt:variant>
        <vt:lpwstr/>
      </vt:variant>
      <vt:variant>
        <vt:i4>393244</vt:i4>
      </vt:variant>
      <vt:variant>
        <vt:i4>1101</vt:i4>
      </vt:variant>
      <vt:variant>
        <vt:i4>0</vt:i4>
      </vt:variant>
      <vt:variant>
        <vt:i4>5</vt:i4>
      </vt:variant>
      <vt:variant>
        <vt:lpwstr/>
      </vt:variant>
      <vt:variant>
        <vt:lpwstr>Contents</vt:lpwstr>
      </vt:variant>
      <vt:variant>
        <vt:i4>1179656</vt:i4>
      </vt:variant>
      <vt:variant>
        <vt:i4>1097</vt:i4>
      </vt:variant>
      <vt:variant>
        <vt:i4>0</vt:i4>
      </vt:variant>
      <vt:variant>
        <vt:i4>5</vt:i4>
      </vt:variant>
      <vt:variant>
        <vt:lpwstr/>
      </vt:variant>
      <vt:variant>
        <vt:lpwstr>Questionnaire</vt:lpwstr>
      </vt:variant>
      <vt:variant>
        <vt:i4>3866635</vt:i4>
      </vt:variant>
      <vt:variant>
        <vt:i4>1095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1092</vt:i4>
      </vt:variant>
      <vt:variant>
        <vt:i4>0</vt:i4>
      </vt:variant>
      <vt:variant>
        <vt:i4>5</vt:i4>
      </vt:variant>
      <vt:variant>
        <vt:lpwstr/>
      </vt:variant>
      <vt:variant>
        <vt:lpwstr>Contents</vt:lpwstr>
      </vt:variant>
      <vt:variant>
        <vt:i4>1179656</vt:i4>
      </vt:variant>
      <vt:variant>
        <vt:i4>1088</vt:i4>
      </vt:variant>
      <vt:variant>
        <vt:i4>0</vt:i4>
      </vt:variant>
      <vt:variant>
        <vt:i4>5</vt:i4>
      </vt:variant>
      <vt:variant>
        <vt:lpwstr/>
      </vt:variant>
      <vt:variant>
        <vt:lpwstr>Questionnaire</vt:lpwstr>
      </vt:variant>
      <vt:variant>
        <vt:i4>3866635</vt:i4>
      </vt:variant>
      <vt:variant>
        <vt:i4>1086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1083</vt:i4>
      </vt:variant>
      <vt:variant>
        <vt:i4>0</vt:i4>
      </vt:variant>
      <vt:variant>
        <vt:i4>5</vt:i4>
      </vt:variant>
      <vt:variant>
        <vt:lpwstr/>
      </vt:variant>
      <vt:variant>
        <vt:lpwstr>Contents</vt:lpwstr>
      </vt:variant>
      <vt:variant>
        <vt:i4>1179656</vt:i4>
      </vt:variant>
      <vt:variant>
        <vt:i4>1079</vt:i4>
      </vt:variant>
      <vt:variant>
        <vt:i4>0</vt:i4>
      </vt:variant>
      <vt:variant>
        <vt:i4>5</vt:i4>
      </vt:variant>
      <vt:variant>
        <vt:lpwstr/>
      </vt:variant>
      <vt:variant>
        <vt:lpwstr>Questionnaire</vt:lpwstr>
      </vt:variant>
      <vt:variant>
        <vt:i4>3866635</vt:i4>
      </vt:variant>
      <vt:variant>
        <vt:i4>1077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1074</vt:i4>
      </vt:variant>
      <vt:variant>
        <vt:i4>0</vt:i4>
      </vt:variant>
      <vt:variant>
        <vt:i4>5</vt:i4>
      </vt:variant>
      <vt:variant>
        <vt:lpwstr/>
      </vt:variant>
      <vt:variant>
        <vt:lpwstr>Contents</vt:lpwstr>
      </vt:variant>
      <vt:variant>
        <vt:i4>1179656</vt:i4>
      </vt:variant>
      <vt:variant>
        <vt:i4>1070</vt:i4>
      </vt:variant>
      <vt:variant>
        <vt:i4>0</vt:i4>
      </vt:variant>
      <vt:variant>
        <vt:i4>5</vt:i4>
      </vt:variant>
      <vt:variant>
        <vt:lpwstr/>
      </vt:variant>
      <vt:variant>
        <vt:lpwstr>Questionnaire</vt:lpwstr>
      </vt:variant>
      <vt:variant>
        <vt:i4>3866635</vt:i4>
      </vt:variant>
      <vt:variant>
        <vt:i4>1068</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1065</vt:i4>
      </vt:variant>
      <vt:variant>
        <vt:i4>0</vt:i4>
      </vt:variant>
      <vt:variant>
        <vt:i4>5</vt:i4>
      </vt:variant>
      <vt:variant>
        <vt:lpwstr/>
      </vt:variant>
      <vt:variant>
        <vt:lpwstr>Contents</vt:lpwstr>
      </vt:variant>
      <vt:variant>
        <vt:i4>1179656</vt:i4>
      </vt:variant>
      <vt:variant>
        <vt:i4>1061</vt:i4>
      </vt:variant>
      <vt:variant>
        <vt:i4>0</vt:i4>
      </vt:variant>
      <vt:variant>
        <vt:i4>5</vt:i4>
      </vt:variant>
      <vt:variant>
        <vt:lpwstr/>
      </vt:variant>
      <vt:variant>
        <vt:lpwstr>Questionnaire</vt:lpwstr>
      </vt:variant>
      <vt:variant>
        <vt:i4>3866635</vt:i4>
      </vt:variant>
      <vt:variant>
        <vt:i4>1059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1056</vt:i4>
      </vt:variant>
      <vt:variant>
        <vt:i4>0</vt:i4>
      </vt:variant>
      <vt:variant>
        <vt:i4>5</vt:i4>
      </vt:variant>
      <vt:variant>
        <vt:lpwstr/>
      </vt:variant>
      <vt:variant>
        <vt:lpwstr>Contents</vt:lpwstr>
      </vt:variant>
      <vt:variant>
        <vt:i4>1179656</vt:i4>
      </vt:variant>
      <vt:variant>
        <vt:i4>1052</vt:i4>
      </vt:variant>
      <vt:variant>
        <vt:i4>0</vt:i4>
      </vt:variant>
      <vt:variant>
        <vt:i4>5</vt:i4>
      </vt:variant>
      <vt:variant>
        <vt:lpwstr/>
      </vt:variant>
      <vt:variant>
        <vt:lpwstr>Questionnaire</vt:lpwstr>
      </vt:variant>
      <vt:variant>
        <vt:i4>3866635</vt:i4>
      </vt:variant>
      <vt:variant>
        <vt:i4>1050</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1047</vt:i4>
      </vt:variant>
      <vt:variant>
        <vt:i4>0</vt:i4>
      </vt:variant>
      <vt:variant>
        <vt:i4>5</vt:i4>
      </vt:variant>
      <vt:variant>
        <vt:lpwstr/>
      </vt:variant>
      <vt:variant>
        <vt:lpwstr>Contents</vt:lpwstr>
      </vt:variant>
      <vt:variant>
        <vt:i4>1179656</vt:i4>
      </vt:variant>
      <vt:variant>
        <vt:i4>1043</vt:i4>
      </vt:variant>
      <vt:variant>
        <vt:i4>0</vt:i4>
      </vt:variant>
      <vt:variant>
        <vt:i4>5</vt:i4>
      </vt:variant>
      <vt:variant>
        <vt:lpwstr/>
      </vt:variant>
      <vt:variant>
        <vt:lpwstr>Questionnaire</vt:lpwstr>
      </vt:variant>
      <vt:variant>
        <vt:i4>3866635</vt:i4>
      </vt:variant>
      <vt:variant>
        <vt:i4>1041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1038</vt:i4>
      </vt:variant>
      <vt:variant>
        <vt:i4>0</vt:i4>
      </vt:variant>
      <vt:variant>
        <vt:i4>5</vt:i4>
      </vt:variant>
      <vt:variant>
        <vt:lpwstr/>
      </vt:variant>
      <vt:variant>
        <vt:lpwstr>Contents</vt:lpwstr>
      </vt:variant>
      <vt:variant>
        <vt:i4>1179656</vt:i4>
      </vt:variant>
      <vt:variant>
        <vt:i4>1034</vt:i4>
      </vt:variant>
      <vt:variant>
        <vt:i4>0</vt:i4>
      </vt:variant>
      <vt:variant>
        <vt:i4>5</vt:i4>
      </vt:variant>
      <vt:variant>
        <vt:lpwstr/>
      </vt:variant>
      <vt:variant>
        <vt:lpwstr>Questionnaire</vt:lpwstr>
      </vt:variant>
      <vt:variant>
        <vt:i4>3866635</vt:i4>
      </vt:variant>
      <vt:variant>
        <vt:i4>1032</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1029</vt:i4>
      </vt:variant>
      <vt:variant>
        <vt:i4>0</vt:i4>
      </vt:variant>
      <vt:variant>
        <vt:i4>5</vt:i4>
      </vt:variant>
      <vt:variant>
        <vt:lpwstr/>
      </vt:variant>
      <vt:variant>
        <vt:lpwstr>Contents</vt:lpwstr>
      </vt:variant>
      <vt:variant>
        <vt:i4>1179656</vt:i4>
      </vt:variant>
      <vt:variant>
        <vt:i4>1025</vt:i4>
      </vt:variant>
      <vt:variant>
        <vt:i4>0</vt:i4>
      </vt:variant>
      <vt:variant>
        <vt:i4>5</vt:i4>
      </vt:variant>
      <vt:variant>
        <vt:lpwstr/>
      </vt:variant>
      <vt:variant>
        <vt:lpwstr>Questionnaire</vt:lpwstr>
      </vt:variant>
      <vt:variant>
        <vt:i4>3866635</vt:i4>
      </vt:variant>
      <vt:variant>
        <vt:i4>1023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1020</vt:i4>
      </vt:variant>
      <vt:variant>
        <vt:i4>0</vt:i4>
      </vt:variant>
      <vt:variant>
        <vt:i4>5</vt:i4>
      </vt:variant>
      <vt:variant>
        <vt:lpwstr/>
      </vt:variant>
      <vt:variant>
        <vt:lpwstr>Contents</vt:lpwstr>
      </vt:variant>
      <vt:variant>
        <vt:i4>1179656</vt:i4>
      </vt:variant>
      <vt:variant>
        <vt:i4>1016</vt:i4>
      </vt:variant>
      <vt:variant>
        <vt:i4>0</vt:i4>
      </vt:variant>
      <vt:variant>
        <vt:i4>5</vt:i4>
      </vt:variant>
      <vt:variant>
        <vt:lpwstr/>
      </vt:variant>
      <vt:variant>
        <vt:lpwstr>Questionnaire</vt:lpwstr>
      </vt:variant>
      <vt:variant>
        <vt:i4>3866635</vt:i4>
      </vt:variant>
      <vt:variant>
        <vt:i4>1014</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1011</vt:i4>
      </vt:variant>
      <vt:variant>
        <vt:i4>0</vt:i4>
      </vt:variant>
      <vt:variant>
        <vt:i4>5</vt:i4>
      </vt:variant>
      <vt:variant>
        <vt:lpwstr/>
      </vt:variant>
      <vt:variant>
        <vt:lpwstr>Contents</vt:lpwstr>
      </vt:variant>
      <vt:variant>
        <vt:i4>1179656</vt:i4>
      </vt:variant>
      <vt:variant>
        <vt:i4>1007</vt:i4>
      </vt:variant>
      <vt:variant>
        <vt:i4>0</vt:i4>
      </vt:variant>
      <vt:variant>
        <vt:i4>5</vt:i4>
      </vt:variant>
      <vt:variant>
        <vt:lpwstr/>
      </vt:variant>
      <vt:variant>
        <vt:lpwstr>Questionnaire</vt:lpwstr>
      </vt:variant>
      <vt:variant>
        <vt:i4>3866635</vt:i4>
      </vt:variant>
      <vt:variant>
        <vt:i4>1005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1002</vt:i4>
      </vt:variant>
      <vt:variant>
        <vt:i4>0</vt:i4>
      </vt:variant>
      <vt:variant>
        <vt:i4>5</vt:i4>
      </vt:variant>
      <vt:variant>
        <vt:lpwstr/>
      </vt:variant>
      <vt:variant>
        <vt:lpwstr>Contents</vt:lpwstr>
      </vt:variant>
      <vt:variant>
        <vt:i4>1179656</vt:i4>
      </vt:variant>
      <vt:variant>
        <vt:i4>998</vt:i4>
      </vt:variant>
      <vt:variant>
        <vt:i4>0</vt:i4>
      </vt:variant>
      <vt:variant>
        <vt:i4>5</vt:i4>
      </vt:variant>
      <vt:variant>
        <vt:lpwstr/>
      </vt:variant>
      <vt:variant>
        <vt:lpwstr>Questionnaire</vt:lpwstr>
      </vt:variant>
      <vt:variant>
        <vt:i4>3866635</vt:i4>
      </vt:variant>
      <vt:variant>
        <vt:i4>996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993</vt:i4>
      </vt:variant>
      <vt:variant>
        <vt:i4>0</vt:i4>
      </vt:variant>
      <vt:variant>
        <vt:i4>5</vt:i4>
      </vt:variant>
      <vt:variant>
        <vt:lpwstr/>
      </vt:variant>
      <vt:variant>
        <vt:lpwstr>Contents</vt:lpwstr>
      </vt:variant>
      <vt:variant>
        <vt:i4>1179656</vt:i4>
      </vt:variant>
      <vt:variant>
        <vt:i4>989</vt:i4>
      </vt:variant>
      <vt:variant>
        <vt:i4>0</vt:i4>
      </vt:variant>
      <vt:variant>
        <vt:i4>5</vt:i4>
      </vt:variant>
      <vt:variant>
        <vt:lpwstr/>
      </vt:variant>
      <vt:variant>
        <vt:lpwstr>Questionnaire</vt:lpwstr>
      </vt:variant>
      <vt:variant>
        <vt:i4>3866635</vt:i4>
      </vt:variant>
      <vt:variant>
        <vt:i4>987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984</vt:i4>
      </vt:variant>
      <vt:variant>
        <vt:i4>0</vt:i4>
      </vt:variant>
      <vt:variant>
        <vt:i4>5</vt:i4>
      </vt:variant>
      <vt:variant>
        <vt:lpwstr/>
      </vt:variant>
      <vt:variant>
        <vt:lpwstr>Contents</vt:lpwstr>
      </vt:variant>
      <vt:variant>
        <vt:i4>1179656</vt:i4>
      </vt:variant>
      <vt:variant>
        <vt:i4>980</vt:i4>
      </vt:variant>
      <vt:variant>
        <vt:i4>0</vt:i4>
      </vt:variant>
      <vt:variant>
        <vt:i4>5</vt:i4>
      </vt:variant>
      <vt:variant>
        <vt:lpwstr/>
      </vt:variant>
      <vt:variant>
        <vt:lpwstr>Questionnaire</vt:lpwstr>
      </vt:variant>
      <vt:variant>
        <vt:i4>3866635</vt:i4>
      </vt:variant>
      <vt:variant>
        <vt:i4>978</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975</vt:i4>
      </vt:variant>
      <vt:variant>
        <vt:i4>0</vt:i4>
      </vt:variant>
      <vt:variant>
        <vt:i4>5</vt:i4>
      </vt:variant>
      <vt:variant>
        <vt:lpwstr/>
      </vt:variant>
      <vt:variant>
        <vt:lpwstr>Contents</vt:lpwstr>
      </vt:variant>
      <vt:variant>
        <vt:i4>1179656</vt:i4>
      </vt:variant>
      <vt:variant>
        <vt:i4>971</vt:i4>
      </vt:variant>
      <vt:variant>
        <vt:i4>0</vt:i4>
      </vt:variant>
      <vt:variant>
        <vt:i4>5</vt:i4>
      </vt:variant>
      <vt:variant>
        <vt:lpwstr/>
      </vt:variant>
      <vt:variant>
        <vt:lpwstr>Questionnaire</vt:lpwstr>
      </vt:variant>
      <vt:variant>
        <vt:i4>3866635</vt:i4>
      </vt:variant>
      <vt:variant>
        <vt:i4>969</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966</vt:i4>
      </vt:variant>
      <vt:variant>
        <vt:i4>0</vt:i4>
      </vt:variant>
      <vt:variant>
        <vt:i4>5</vt:i4>
      </vt:variant>
      <vt:variant>
        <vt:lpwstr/>
      </vt:variant>
      <vt:variant>
        <vt:lpwstr>Contents</vt:lpwstr>
      </vt:variant>
      <vt:variant>
        <vt:i4>1179656</vt:i4>
      </vt:variant>
      <vt:variant>
        <vt:i4>962</vt:i4>
      </vt:variant>
      <vt:variant>
        <vt:i4>0</vt:i4>
      </vt:variant>
      <vt:variant>
        <vt:i4>5</vt:i4>
      </vt:variant>
      <vt:variant>
        <vt:lpwstr/>
      </vt:variant>
      <vt:variant>
        <vt:lpwstr>Questionnaire</vt:lpwstr>
      </vt:variant>
      <vt:variant>
        <vt:i4>3866635</vt:i4>
      </vt:variant>
      <vt:variant>
        <vt:i4>960</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957</vt:i4>
      </vt:variant>
      <vt:variant>
        <vt:i4>0</vt:i4>
      </vt:variant>
      <vt:variant>
        <vt:i4>5</vt:i4>
      </vt:variant>
      <vt:variant>
        <vt:lpwstr/>
      </vt:variant>
      <vt:variant>
        <vt:lpwstr>Contents</vt:lpwstr>
      </vt:variant>
      <vt:variant>
        <vt:i4>1179656</vt:i4>
      </vt:variant>
      <vt:variant>
        <vt:i4>953</vt:i4>
      </vt:variant>
      <vt:variant>
        <vt:i4>0</vt:i4>
      </vt:variant>
      <vt:variant>
        <vt:i4>5</vt:i4>
      </vt:variant>
      <vt:variant>
        <vt:lpwstr/>
      </vt:variant>
      <vt:variant>
        <vt:lpwstr>Questionnaire</vt:lpwstr>
      </vt:variant>
      <vt:variant>
        <vt:i4>3866635</vt:i4>
      </vt:variant>
      <vt:variant>
        <vt:i4>951</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948</vt:i4>
      </vt:variant>
      <vt:variant>
        <vt:i4>0</vt:i4>
      </vt:variant>
      <vt:variant>
        <vt:i4>5</vt:i4>
      </vt:variant>
      <vt:variant>
        <vt:lpwstr/>
      </vt:variant>
      <vt:variant>
        <vt:lpwstr>Contents</vt:lpwstr>
      </vt:variant>
      <vt:variant>
        <vt:i4>1179656</vt:i4>
      </vt:variant>
      <vt:variant>
        <vt:i4>944</vt:i4>
      </vt:variant>
      <vt:variant>
        <vt:i4>0</vt:i4>
      </vt:variant>
      <vt:variant>
        <vt:i4>5</vt:i4>
      </vt:variant>
      <vt:variant>
        <vt:lpwstr/>
      </vt:variant>
      <vt:variant>
        <vt:lpwstr>Questionnaire</vt:lpwstr>
      </vt:variant>
      <vt:variant>
        <vt:i4>3866635</vt:i4>
      </vt:variant>
      <vt:variant>
        <vt:i4>942</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939</vt:i4>
      </vt:variant>
      <vt:variant>
        <vt:i4>0</vt:i4>
      </vt:variant>
      <vt:variant>
        <vt:i4>5</vt:i4>
      </vt:variant>
      <vt:variant>
        <vt:lpwstr/>
      </vt:variant>
      <vt:variant>
        <vt:lpwstr>Contents</vt:lpwstr>
      </vt:variant>
      <vt:variant>
        <vt:i4>1179656</vt:i4>
      </vt:variant>
      <vt:variant>
        <vt:i4>935</vt:i4>
      </vt:variant>
      <vt:variant>
        <vt:i4>0</vt:i4>
      </vt:variant>
      <vt:variant>
        <vt:i4>5</vt:i4>
      </vt:variant>
      <vt:variant>
        <vt:lpwstr/>
      </vt:variant>
      <vt:variant>
        <vt:lpwstr>Questionnaire</vt:lpwstr>
      </vt:variant>
      <vt:variant>
        <vt:i4>3866635</vt:i4>
      </vt:variant>
      <vt:variant>
        <vt:i4>933</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930</vt:i4>
      </vt:variant>
      <vt:variant>
        <vt:i4>0</vt:i4>
      </vt:variant>
      <vt:variant>
        <vt:i4>5</vt:i4>
      </vt:variant>
      <vt:variant>
        <vt:lpwstr/>
      </vt:variant>
      <vt:variant>
        <vt:lpwstr>Contents</vt:lpwstr>
      </vt:variant>
      <vt:variant>
        <vt:i4>1179656</vt:i4>
      </vt:variant>
      <vt:variant>
        <vt:i4>926</vt:i4>
      </vt:variant>
      <vt:variant>
        <vt:i4>0</vt:i4>
      </vt:variant>
      <vt:variant>
        <vt:i4>5</vt:i4>
      </vt:variant>
      <vt:variant>
        <vt:lpwstr/>
      </vt:variant>
      <vt:variant>
        <vt:lpwstr>Questionnaire</vt:lpwstr>
      </vt:variant>
      <vt:variant>
        <vt:i4>3866635</vt:i4>
      </vt:variant>
      <vt:variant>
        <vt:i4>924</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921</vt:i4>
      </vt:variant>
      <vt:variant>
        <vt:i4>0</vt:i4>
      </vt:variant>
      <vt:variant>
        <vt:i4>5</vt:i4>
      </vt:variant>
      <vt:variant>
        <vt:lpwstr/>
      </vt:variant>
      <vt:variant>
        <vt:lpwstr>Contents</vt:lpwstr>
      </vt:variant>
      <vt:variant>
        <vt:i4>1179656</vt:i4>
      </vt:variant>
      <vt:variant>
        <vt:i4>917</vt:i4>
      </vt:variant>
      <vt:variant>
        <vt:i4>0</vt:i4>
      </vt:variant>
      <vt:variant>
        <vt:i4>5</vt:i4>
      </vt:variant>
      <vt:variant>
        <vt:lpwstr/>
      </vt:variant>
      <vt:variant>
        <vt:lpwstr>Questionnaire</vt:lpwstr>
      </vt:variant>
      <vt:variant>
        <vt:i4>3866635</vt:i4>
      </vt:variant>
      <vt:variant>
        <vt:i4>915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912</vt:i4>
      </vt:variant>
      <vt:variant>
        <vt:i4>0</vt:i4>
      </vt:variant>
      <vt:variant>
        <vt:i4>5</vt:i4>
      </vt:variant>
      <vt:variant>
        <vt:lpwstr/>
      </vt:variant>
      <vt:variant>
        <vt:lpwstr>Contents</vt:lpwstr>
      </vt:variant>
      <vt:variant>
        <vt:i4>1179656</vt:i4>
      </vt:variant>
      <vt:variant>
        <vt:i4>908</vt:i4>
      </vt:variant>
      <vt:variant>
        <vt:i4>0</vt:i4>
      </vt:variant>
      <vt:variant>
        <vt:i4>5</vt:i4>
      </vt:variant>
      <vt:variant>
        <vt:lpwstr/>
      </vt:variant>
      <vt:variant>
        <vt:lpwstr>Questionnaire</vt:lpwstr>
      </vt:variant>
      <vt:variant>
        <vt:i4>3866635</vt:i4>
      </vt:variant>
      <vt:variant>
        <vt:i4>906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903</vt:i4>
      </vt:variant>
      <vt:variant>
        <vt:i4>0</vt:i4>
      </vt:variant>
      <vt:variant>
        <vt:i4>5</vt:i4>
      </vt:variant>
      <vt:variant>
        <vt:lpwstr/>
      </vt:variant>
      <vt:variant>
        <vt:lpwstr>Contents</vt:lpwstr>
      </vt:variant>
      <vt:variant>
        <vt:i4>1179656</vt:i4>
      </vt:variant>
      <vt:variant>
        <vt:i4>899</vt:i4>
      </vt:variant>
      <vt:variant>
        <vt:i4>0</vt:i4>
      </vt:variant>
      <vt:variant>
        <vt:i4>5</vt:i4>
      </vt:variant>
      <vt:variant>
        <vt:lpwstr/>
      </vt:variant>
      <vt:variant>
        <vt:lpwstr>Questionnaire</vt:lpwstr>
      </vt:variant>
      <vt:variant>
        <vt:i4>3866635</vt:i4>
      </vt:variant>
      <vt:variant>
        <vt:i4>897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891</vt:i4>
      </vt:variant>
      <vt:variant>
        <vt:i4>0</vt:i4>
      </vt:variant>
      <vt:variant>
        <vt:i4>5</vt:i4>
      </vt:variant>
      <vt:variant>
        <vt:lpwstr/>
      </vt:variant>
      <vt:variant>
        <vt:lpwstr>Contents</vt:lpwstr>
      </vt:variant>
      <vt:variant>
        <vt:i4>1179656</vt:i4>
      </vt:variant>
      <vt:variant>
        <vt:i4>887</vt:i4>
      </vt:variant>
      <vt:variant>
        <vt:i4>0</vt:i4>
      </vt:variant>
      <vt:variant>
        <vt:i4>5</vt:i4>
      </vt:variant>
      <vt:variant>
        <vt:lpwstr/>
      </vt:variant>
      <vt:variant>
        <vt:lpwstr>Questionnaire</vt:lpwstr>
      </vt:variant>
      <vt:variant>
        <vt:i4>3866635</vt:i4>
      </vt:variant>
      <vt:variant>
        <vt:i4>885</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882</vt:i4>
      </vt:variant>
      <vt:variant>
        <vt:i4>0</vt:i4>
      </vt:variant>
      <vt:variant>
        <vt:i4>5</vt:i4>
      </vt:variant>
      <vt:variant>
        <vt:lpwstr/>
      </vt:variant>
      <vt:variant>
        <vt:lpwstr>Contents</vt:lpwstr>
      </vt:variant>
      <vt:variant>
        <vt:i4>1179656</vt:i4>
      </vt:variant>
      <vt:variant>
        <vt:i4>878</vt:i4>
      </vt:variant>
      <vt:variant>
        <vt:i4>0</vt:i4>
      </vt:variant>
      <vt:variant>
        <vt:i4>5</vt:i4>
      </vt:variant>
      <vt:variant>
        <vt:lpwstr/>
      </vt:variant>
      <vt:variant>
        <vt:lpwstr>Questionnaire</vt:lpwstr>
      </vt:variant>
      <vt:variant>
        <vt:i4>3866635</vt:i4>
      </vt:variant>
      <vt:variant>
        <vt:i4>876</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873</vt:i4>
      </vt:variant>
      <vt:variant>
        <vt:i4>0</vt:i4>
      </vt:variant>
      <vt:variant>
        <vt:i4>5</vt:i4>
      </vt:variant>
      <vt:variant>
        <vt:lpwstr/>
      </vt:variant>
      <vt:variant>
        <vt:lpwstr>Contents</vt:lpwstr>
      </vt:variant>
      <vt:variant>
        <vt:i4>1179656</vt:i4>
      </vt:variant>
      <vt:variant>
        <vt:i4>869</vt:i4>
      </vt:variant>
      <vt:variant>
        <vt:i4>0</vt:i4>
      </vt:variant>
      <vt:variant>
        <vt:i4>5</vt:i4>
      </vt:variant>
      <vt:variant>
        <vt:lpwstr/>
      </vt:variant>
      <vt:variant>
        <vt:lpwstr>Questionnaire</vt:lpwstr>
      </vt:variant>
      <vt:variant>
        <vt:i4>3866635</vt:i4>
      </vt:variant>
      <vt:variant>
        <vt:i4>867</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864</vt:i4>
      </vt:variant>
      <vt:variant>
        <vt:i4>0</vt:i4>
      </vt:variant>
      <vt:variant>
        <vt:i4>5</vt:i4>
      </vt:variant>
      <vt:variant>
        <vt:lpwstr/>
      </vt:variant>
      <vt:variant>
        <vt:lpwstr>Contents</vt:lpwstr>
      </vt:variant>
      <vt:variant>
        <vt:i4>1179656</vt:i4>
      </vt:variant>
      <vt:variant>
        <vt:i4>860</vt:i4>
      </vt:variant>
      <vt:variant>
        <vt:i4>0</vt:i4>
      </vt:variant>
      <vt:variant>
        <vt:i4>5</vt:i4>
      </vt:variant>
      <vt:variant>
        <vt:lpwstr/>
      </vt:variant>
      <vt:variant>
        <vt:lpwstr>Questionnaire</vt:lpwstr>
      </vt:variant>
      <vt:variant>
        <vt:i4>3866635</vt:i4>
      </vt:variant>
      <vt:variant>
        <vt:i4>858</vt:i4>
      </vt:variant>
      <vt:variant>
        <vt:i4>0</vt:i4>
      </vt:variant>
      <vt:variant>
        <vt:i4>5</vt:i4>
      </vt:variant>
      <vt:variant>
        <vt:lpwstr>C:\Documents and Settings\jeannefairbrother\Documents and Settings\joannacollier\Local Settings\pamelawoodthorpe\Local Settings\Andy Gregory\My Documents\ams\H&amp;amp;S Manual - Revised(1).doc</vt:lpwstr>
      </vt:variant>
      <vt:variant>
        <vt:lpwstr>Questionnaire#Questionnaire</vt:lpwstr>
      </vt:variant>
      <vt:variant>
        <vt:i4>393244</vt:i4>
      </vt:variant>
      <vt:variant>
        <vt:i4>855</vt:i4>
      </vt:variant>
      <vt:variant>
        <vt:i4>0</vt:i4>
      </vt:variant>
      <vt:variant>
        <vt:i4>5</vt:i4>
      </vt:variant>
      <vt:variant>
        <vt:lpwstr/>
      </vt:variant>
      <vt:variant>
        <vt:lpwstr>Contents</vt:lpwstr>
      </vt:variant>
      <vt:variant>
        <vt:i4>1179656</vt:i4>
      </vt:variant>
      <vt:variant>
        <vt:i4>852</vt:i4>
      </vt:variant>
      <vt:variant>
        <vt:i4>0</vt:i4>
      </vt:variant>
      <vt:variant>
        <vt:i4>5</vt:i4>
      </vt:variant>
      <vt:variant>
        <vt:lpwstr/>
      </vt:variant>
      <vt:variant>
        <vt:lpwstr>Questionnaire</vt:lpwstr>
      </vt:variant>
      <vt:variant>
        <vt:i4>1572917</vt:i4>
      </vt:variant>
      <vt:variant>
        <vt:i4>845</vt:i4>
      </vt:variant>
      <vt:variant>
        <vt:i4>0</vt:i4>
      </vt:variant>
      <vt:variant>
        <vt:i4>5</vt:i4>
      </vt:variant>
      <vt:variant>
        <vt:lpwstr/>
      </vt:variant>
      <vt:variant>
        <vt:lpwstr>_Toc382562206</vt:lpwstr>
      </vt:variant>
      <vt:variant>
        <vt:i4>1572917</vt:i4>
      </vt:variant>
      <vt:variant>
        <vt:i4>839</vt:i4>
      </vt:variant>
      <vt:variant>
        <vt:i4>0</vt:i4>
      </vt:variant>
      <vt:variant>
        <vt:i4>5</vt:i4>
      </vt:variant>
      <vt:variant>
        <vt:lpwstr/>
      </vt:variant>
      <vt:variant>
        <vt:lpwstr>_Toc382562205</vt:lpwstr>
      </vt:variant>
      <vt:variant>
        <vt:i4>1572917</vt:i4>
      </vt:variant>
      <vt:variant>
        <vt:i4>833</vt:i4>
      </vt:variant>
      <vt:variant>
        <vt:i4>0</vt:i4>
      </vt:variant>
      <vt:variant>
        <vt:i4>5</vt:i4>
      </vt:variant>
      <vt:variant>
        <vt:lpwstr/>
      </vt:variant>
      <vt:variant>
        <vt:lpwstr>_Toc382562204</vt:lpwstr>
      </vt:variant>
      <vt:variant>
        <vt:i4>1572917</vt:i4>
      </vt:variant>
      <vt:variant>
        <vt:i4>827</vt:i4>
      </vt:variant>
      <vt:variant>
        <vt:i4>0</vt:i4>
      </vt:variant>
      <vt:variant>
        <vt:i4>5</vt:i4>
      </vt:variant>
      <vt:variant>
        <vt:lpwstr/>
      </vt:variant>
      <vt:variant>
        <vt:lpwstr>_Toc382562203</vt:lpwstr>
      </vt:variant>
      <vt:variant>
        <vt:i4>1572917</vt:i4>
      </vt:variant>
      <vt:variant>
        <vt:i4>821</vt:i4>
      </vt:variant>
      <vt:variant>
        <vt:i4>0</vt:i4>
      </vt:variant>
      <vt:variant>
        <vt:i4>5</vt:i4>
      </vt:variant>
      <vt:variant>
        <vt:lpwstr/>
      </vt:variant>
      <vt:variant>
        <vt:lpwstr>_Toc382562202</vt:lpwstr>
      </vt:variant>
      <vt:variant>
        <vt:i4>1572917</vt:i4>
      </vt:variant>
      <vt:variant>
        <vt:i4>815</vt:i4>
      </vt:variant>
      <vt:variant>
        <vt:i4>0</vt:i4>
      </vt:variant>
      <vt:variant>
        <vt:i4>5</vt:i4>
      </vt:variant>
      <vt:variant>
        <vt:lpwstr/>
      </vt:variant>
      <vt:variant>
        <vt:lpwstr>_Toc382562201</vt:lpwstr>
      </vt:variant>
      <vt:variant>
        <vt:i4>1572917</vt:i4>
      </vt:variant>
      <vt:variant>
        <vt:i4>809</vt:i4>
      </vt:variant>
      <vt:variant>
        <vt:i4>0</vt:i4>
      </vt:variant>
      <vt:variant>
        <vt:i4>5</vt:i4>
      </vt:variant>
      <vt:variant>
        <vt:lpwstr/>
      </vt:variant>
      <vt:variant>
        <vt:lpwstr>_Toc382562200</vt:lpwstr>
      </vt:variant>
      <vt:variant>
        <vt:i4>1114166</vt:i4>
      </vt:variant>
      <vt:variant>
        <vt:i4>803</vt:i4>
      </vt:variant>
      <vt:variant>
        <vt:i4>0</vt:i4>
      </vt:variant>
      <vt:variant>
        <vt:i4>5</vt:i4>
      </vt:variant>
      <vt:variant>
        <vt:lpwstr/>
      </vt:variant>
      <vt:variant>
        <vt:lpwstr>_Toc382562199</vt:lpwstr>
      </vt:variant>
      <vt:variant>
        <vt:i4>1114166</vt:i4>
      </vt:variant>
      <vt:variant>
        <vt:i4>797</vt:i4>
      </vt:variant>
      <vt:variant>
        <vt:i4>0</vt:i4>
      </vt:variant>
      <vt:variant>
        <vt:i4>5</vt:i4>
      </vt:variant>
      <vt:variant>
        <vt:lpwstr/>
      </vt:variant>
      <vt:variant>
        <vt:lpwstr>_Toc382562198</vt:lpwstr>
      </vt:variant>
      <vt:variant>
        <vt:i4>1114166</vt:i4>
      </vt:variant>
      <vt:variant>
        <vt:i4>791</vt:i4>
      </vt:variant>
      <vt:variant>
        <vt:i4>0</vt:i4>
      </vt:variant>
      <vt:variant>
        <vt:i4>5</vt:i4>
      </vt:variant>
      <vt:variant>
        <vt:lpwstr/>
      </vt:variant>
      <vt:variant>
        <vt:lpwstr>_Toc382562197</vt:lpwstr>
      </vt:variant>
      <vt:variant>
        <vt:i4>1114166</vt:i4>
      </vt:variant>
      <vt:variant>
        <vt:i4>785</vt:i4>
      </vt:variant>
      <vt:variant>
        <vt:i4>0</vt:i4>
      </vt:variant>
      <vt:variant>
        <vt:i4>5</vt:i4>
      </vt:variant>
      <vt:variant>
        <vt:lpwstr/>
      </vt:variant>
      <vt:variant>
        <vt:lpwstr>_Toc382562196</vt:lpwstr>
      </vt:variant>
      <vt:variant>
        <vt:i4>1114166</vt:i4>
      </vt:variant>
      <vt:variant>
        <vt:i4>779</vt:i4>
      </vt:variant>
      <vt:variant>
        <vt:i4>0</vt:i4>
      </vt:variant>
      <vt:variant>
        <vt:i4>5</vt:i4>
      </vt:variant>
      <vt:variant>
        <vt:lpwstr/>
      </vt:variant>
      <vt:variant>
        <vt:lpwstr>_Toc382562195</vt:lpwstr>
      </vt:variant>
      <vt:variant>
        <vt:i4>1114166</vt:i4>
      </vt:variant>
      <vt:variant>
        <vt:i4>773</vt:i4>
      </vt:variant>
      <vt:variant>
        <vt:i4>0</vt:i4>
      </vt:variant>
      <vt:variant>
        <vt:i4>5</vt:i4>
      </vt:variant>
      <vt:variant>
        <vt:lpwstr/>
      </vt:variant>
      <vt:variant>
        <vt:lpwstr>_Toc382562194</vt:lpwstr>
      </vt:variant>
      <vt:variant>
        <vt:i4>1114166</vt:i4>
      </vt:variant>
      <vt:variant>
        <vt:i4>767</vt:i4>
      </vt:variant>
      <vt:variant>
        <vt:i4>0</vt:i4>
      </vt:variant>
      <vt:variant>
        <vt:i4>5</vt:i4>
      </vt:variant>
      <vt:variant>
        <vt:lpwstr/>
      </vt:variant>
      <vt:variant>
        <vt:lpwstr>_Toc382562193</vt:lpwstr>
      </vt:variant>
      <vt:variant>
        <vt:i4>1114166</vt:i4>
      </vt:variant>
      <vt:variant>
        <vt:i4>761</vt:i4>
      </vt:variant>
      <vt:variant>
        <vt:i4>0</vt:i4>
      </vt:variant>
      <vt:variant>
        <vt:i4>5</vt:i4>
      </vt:variant>
      <vt:variant>
        <vt:lpwstr/>
      </vt:variant>
      <vt:variant>
        <vt:lpwstr>_Toc382562192</vt:lpwstr>
      </vt:variant>
      <vt:variant>
        <vt:i4>1114166</vt:i4>
      </vt:variant>
      <vt:variant>
        <vt:i4>755</vt:i4>
      </vt:variant>
      <vt:variant>
        <vt:i4>0</vt:i4>
      </vt:variant>
      <vt:variant>
        <vt:i4>5</vt:i4>
      </vt:variant>
      <vt:variant>
        <vt:lpwstr/>
      </vt:variant>
      <vt:variant>
        <vt:lpwstr>_Toc382562191</vt:lpwstr>
      </vt:variant>
      <vt:variant>
        <vt:i4>1114166</vt:i4>
      </vt:variant>
      <vt:variant>
        <vt:i4>749</vt:i4>
      </vt:variant>
      <vt:variant>
        <vt:i4>0</vt:i4>
      </vt:variant>
      <vt:variant>
        <vt:i4>5</vt:i4>
      </vt:variant>
      <vt:variant>
        <vt:lpwstr/>
      </vt:variant>
      <vt:variant>
        <vt:lpwstr>_Toc382562190</vt:lpwstr>
      </vt:variant>
      <vt:variant>
        <vt:i4>1048630</vt:i4>
      </vt:variant>
      <vt:variant>
        <vt:i4>743</vt:i4>
      </vt:variant>
      <vt:variant>
        <vt:i4>0</vt:i4>
      </vt:variant>
      <vt:variant>
        <vt:i4>5</vt:i4>
      </vt:variant>
      <vt:variant>
        <vt:lpwstr/>
      </vt:variant>
      <vt:variant>
        <vt:lpwstr>_Toc382562189</vt:lpwstr>
      </vt:variant>
      <vt:variant>
        <vt:i4>1048630</vt:i4>
      </vt:variant>
      <vt:variant>
        <vt:i4>737</vt:i4>
      </vt:variant>
      <vt:variant>
        <vt:i4>0</vt:i4>
      </vt:variant>
      <vt:variant>
        <vt:i4>5</vt:i4>
      </vt:variant>
      <vt:variant>
        <vt:lpwstr/>
      </vt:variant>
      <vt:variant>
        <vt:lpwstr>_Toc382562188</vt:lpwstr>
      </vt:variant>
      <vt:variant>
        <vt:i4>1048630</vt:i4>
      </vt:variant>
      <vt:variant>
        <vt:i4>731</vt:i4>
      </vt:variant>
      <vt:variant>
        <vt:i4>0</vt:i4>
      </vt:variant>
      <vt:variant>
        <vt:i4>5</vt:i4>
      </vt:variant>
      <vt:variant>
        <vt:lpwstr/>
      </vt:variant>
      <vt:variant>
        <vt:lpwstr>_Toc382562187</vt:lpwstr>
      </vt:variant>
      <vt:variant>
        <vt:i4>1048630</vt:i4>
      </vt:variant>
      <vt:variant>
        <vt:i4>725</vt:i4>
      </vt:variant>
      <vt:variant>
        <vt:i4>0</vt:i4>
      </vt:variant>
      <vt:variant>
        <vt:i4>5</vt:i4>
      </vt:variant>
      <vt:variant>
        <vt:lpwstr/>
      </vt:variant>
      <vt:variant>
        <vt:lpwstr>_Toc382562186</vt:lpwstr>
      </vt:variant>
      <vt:variant>
        <vt:i4>1048630</vt:i4>
      </vt:variant>
      <vt:variant>
        <vt:i4>719</vt:i4>
      </vt:variant>
      <vt:variant>
        <vt:i4>0</vt:i4>
      </vt:variant>
      <vt:variant>
        <vt:i4>5</vt:i4>
      </vt:variant>
      <vt:variant>
        <vt:lpwstr/>
      </vt:variant>
      <vt:variant>
        <vt:lpwstr>_Toc382562185</vt:lpwstr>
      </vt:variant>
      <vt:variant>
        <vt:i4>1048630</vt:i4>
      </vt:variant>
      <vt:variant>
        <vt:i4>713</vt:i4>
      </vt:variant>
      <vt:variant>
        <vt:i4>0</vt:i4>
      </vt:variant>
      <vt:variant>
        <vt:i4>5</vt:i4>
      </vt:variant>
      <vt:variant>
        <vt:lpwstr/>
      </vt:variant>
      <vt:variant>
        <vt:lpwstr>_Toc382562184</vt:lpwstr>
      </vt:variant>
      <vt:variant>
        <vt:i4>1048630</vt:i4>
      </vt:variant>
      <vt:variant>
        <vt:i4>707</vt:i4>
      </vt:variant>
      <vt:variant>
        <vt:i4>0</vt:i4>
      </vt:variant>
      <vt:variant>
        <vt:i4>5</vt:i4>
      </vt:variant>
      <vt:variant>
        <vt:lpwstr/>
      </vt:variant>
      <vt:variant>
        <vt:lpwstr>_Toc382562183</vt:lpwstr>
      </vt:variant>
      <vt:variant>
        <vt:i4>1048630</vt:i4>
      </vt:variant>
      <vt:variant>
        <vt:i4>701</vt:i4>
      </vt:variant>
      <vt:variant>
        <vt:i4>0</vt:i4>
      </vt:variant>
      <vt:variant>
        <vt:i4>5</vt:i4>
      </vt:variant>
      <vt:variant>
        <vt:lpwstr/>
      </vt:variant>
      <vt:variant>
        <vt:lpwstr>_Toc382562182</vt:lpwstr>
      </vt:variant>
      <vt:variant>
        <vt:i4>1048630</vt:i4>
      </vt:variant>
      <vt:variant>
        <vt:i4>695</vt:i4>
      </vt:variant>
      <vt:variant>
        <vt:i4>0</vt:i4>
      </vt:variant>
      <vt:variant>
        <vt:i4>5</vt:i4>
      </vt:variant>
      <vt:variant>
        <vt:lpwstr/>
      </vt:variant>
      <vt:variant>
        <vt:lpwstr>_Toc382562181</vt:lpwstr>
      </vt:variant>
      <vt:variant>
        <vt:i4>1048630</vt:i4>
      </vt:variant>
      <vt:variant>
        <vt:i4>689</vt:i4>
      </vt:variant>
      <vt:variant>
        <vt:i4>0</vt:i4>
      </vt:variant>
      <vt:variant>
        <vt:i4>5</vt:i4>
      </vt:variant>
      <vt:variant>
        <vt:lpwstr/>
      </vt:variant>
      <vt:variant>
        <vt:lpwstr>_Toc382562180</vt:lpwstr>
      </vt:variant>
      <vt:variant>
        <vt:i4>2031670</vt:i4>
      </vt:variant>
      <vt:variant>
        <vt:i4>683</vt:i4>
      </vt:variant>
      <vt:variant>
        <vt:i4>0</vt:i4>
      </vt:variant>
      <vt:variant>
        <vt:i4>5</vt:i4>
      </vt:variant>
      <vt:variant>
        <vt:lpwstr/>
      </vt:variant>
      <vt:variant>
        <vt:lpwstr>_Toc382562179</vt:lpwstr>
      </vt:variant>
      <vt:variant>
        <vt:i4>2031670</vt:i4>
      </vt:variant>
      <vt:variant>
        <vt:i4>677</vt:i4>
      </vt:variant>
      <vt:variant>
        <vt:i4>0</vt:i4>
      </vt:variant>
      <vt:variant>
        <vt:i4>5</vt:i4>
      </vt:variant>
      <vt:variant>
        <vt:lpwstr/>
      </vt:variant>
      <vt:variant>
        <vt:lpwstr>_Toc382562178</vt:lpwstr>
      </vt:variant>
      <vt:variant>
        <vt:i4>2031670</vt:i4>
      </vt:variant>
      <vt:variant>
        <vt:i4>671</vt:i4>
      </vt:variant>
      <vt:variant>
        <vt:i4>0</vt:i4>
      </vt:variant>
      <vt:variant>
        <vt:i4>5</vt:i4>
      </vt:variant>
      <vt:variant>
        <vt:lpwstr/>
      </vt:variant>
      <vt:variant>
        <vt:lpwstr>_Toc382562177</vt:lpwstr>
      </vt:variant>
      <vt:variant>
        <vt:i4>2031670</vt:i4>
      </vt:variant>
      <vt:variant>
        <vt:i4>665</vt:i4>
      </vt:variant>
      <vt:variant>
        <vt:i4>0</vt:i4>
      </vt:variant>
      <vt:variant>
        <vt:i4>5</vt:i4>
      </vt:variant>
      <vt:variant>
        <vt:lpwstr/>
      </vt:variant>
      <vt:variant>
        <vt:lpwstr>_Toc382562176</vt:lpwstr>
      </vt:variant>
      <vt:variant>
        <vt:i4>2031670</vt:i4>
      </vt:variant>
      <vt:variant>
        <vt:i4>659</vt:i4>
      </vt:variant>
      <vt:variant>
        <vt:i4>0</vt:i4>
      </vt:variant>
      <vt:variant>
        <vt:i4>5</vt:i4>
      </vt:variant>
      <vt:variant>
        <vt:lpwstr/>
      </vt:variant>
      <vt:variant>
        <vt:lpwstr>_Toc382562175</vt:lpwstr>
      </vt:variant>
      <vt:variant>
        <vt:i4>2031670</vt:i4>
      </vt:variant>
      <vt:variant>
        <vt:i4>653</vt:i4>
      </vt:variant>
      <vt:variant>
        <vt:i4>0</vt:i4>
      </vt:variant>
      <vt:variant>
        <vt:i4>5</vt:i4>
      </vt:variant>
      <vt:variant>
        <vt:lpwstr/>
      </vt:variant>
      <vt:variant>
        <vt:lpwstr>_Toc382562174</vt:lpwstr>
      </vt:variant>
      <vt:variant>
        <vt:i4>2031670</vt:i4>
      </vt:variant>
      <vt:variant>
        <vt:i4>647</vt:i4>
      </vt:variant>
      <vt:variant>
        <vt:i4>0</vt:i4>
      </vt:variant>
      <vt:variant>
        <vt:i4>5</vt:i4>
      </vt:variant>
      <vt:variant>
        <vt:lpwstr/>
      </vt:variant>
      <vt:variant>
        <vt:lpwstr>_Toc382562173</vt:lpwstr>
      </vt:variant>
      <vt:variant>
        <vt:i4>2031670</vt:i4>
      </vt:variant>
      <vt:variant>
        <vt:i4>641</vt:i4>
      </vt:variant>
      <vt:variant>
        <vt:i4>0</vt:i4>
      </vt:variant>
      <vt:variant>
        <vt:i4>5</vt:i4>
      </vt:variant>
      <vt:variant>
        <vt:lpwstr/>
      </vt:variant>
      <vt:variant>
        <vt:lpwstr>_Toc382562172</vt:lpwstr>
      </vt:variant>
      <vt:variant>
        <vt:i4>2031670</vt:i4>
      </vt:variant>
      <vt:variant>
        <vt:i4>635</vt:i4>
      </vt:variant>
      <vt:variant>
        <vt:i4>0</vt:i4>
      </vt:variant>
      <vt:variant>
        <vt:i4>5</vt:i4>
      </vt:variant>
      <vt:variant>
        <vt:lpwstr/>
      </vt:variant>
      <vt:variant>
        <vt:lpwstr>_Toc382562171</vt:lpwstr>
      </vt:variant>
      <vt:variant>
        <vt:i4>2031670</vt:i4>
      </vt:variant>
      <vt:variant>
        <vt:i4>629</vt:i4>
      </vt:variant>
      <vt:variant>
        <vt:i4>0</vt:i4>
      </vt:variant>
      <vt:variant>
        <vt:i4>5</vt:i4>
      </vt:variant>
      <vt:variant>
        <vt:lpwstr/>
      </vt:variant>
      <vt:variant>
        <vt:lpwstr>_Toc382562170</vt:lpwstr>
      </vt:variant>
      <vt:variant>
        <vt:i4>1966134</vt:i4>
      </vt:variant>
      <vt:variant>
        <vt:i4>623</vt:i4>
      </vt:variant>
      <vt:variant>
        <vt:i4>0</vt:i4>
      </vt:variant>
      <vt:variant>
        <vt:i4>5</vt:i4>
      </vt:variant>
      <vt:variant>
        <vt:lpwstr/>
      </vt:variant>
      <vt:variant>
        <vt:lpwstr>_Toc382562169</vt:lpwstr>
      </vt:variant>
      <vt:variant>
        <vt:i4>1966134</vt:i4>
      </vt:variant>
      <vt:variant>
        <vt:i4>617</vt:i4>
      </vt:variant>
      <vt:variant>
        <vt:i4>0</vt:i4>
      </vt:variant>
      <vt:variant>
        <vt:i4>5</vt:i4>
      </vt:variant>
      <vt:variant>
        <vt:lpwstr/>
      </vt:variant>
      <vt:variant>
        <vt:lpwstr>_Toc382562168</vt:lpwstr>
      </vt:variant>
      <vt:variant>
        <vt:i4>1966134</vt:i4>
      </vt:variant>
      <vt:variant>
        <vt:i4>611</vt:i4>
      </vt:variant>
      <vt:variant>
        <vt:i4>0</vt:i4>
      </vt:variant>
      <vt:variant>
        <vt:i4>5</vt:i4>
      </vt:variant>
      <vt:variant>
        <vt:lpwstr/>
      </vt:variant>
      <vt:variant>
        <vt:lpwstr>_Toc382562167</vt:lpwstr>
      </vt:variant>
      <vt:variant>
        <vt:i4>1966134</vt:i4>
      </vt:variant>
      <vt:variant>
        <vt:i4>605</vt:i4>
      </vt:variant>
      <vt:variant>
        <vt:i4>0</vt:i4>
      </vt:variant>
      <vt:variant>
        <vt:i4>5</vt:i4>
      </vt:variant>
      <vt:variant>
        <vt:lpwstr/>
      </vt:variant>
      <vt:variant>
        <vt:lpwstr>_Toc382562166</vt:lpwstr>
      </vt:variant>
      <vt:variant>
        <vt:i4>1966134</vt:i4>
      </vt:variant>
      <vt:variant>
        <vt:i4>599</vt:i4>
      </vt:variant>
      <vt:variant>
        <vt:i4>0</vt:i4>
      </vt:variant>
      <vt:variant>
        <vt:i4>5</vt:i4>
      </vt:variant>
      <vt:variant>
        <vt:lpwstr/>
      </vt:variant>
      <vt:variant>
        <vt:lpwstr>_Toc382562165</vt:lpwstr>
      </vt:variant>
      <vt:variant>
        <vt:i4>1966134</vt:i4>
      </vt:variant>
      <vt:variant>
        <vt:i4>593</vt:i4>
      </vt:variant>
      <vt:variant>
        <vt:i4>0</vt:i4>
      </vt:variant>
      <vt:variant>
        <vt:i4>5</vt:i4>
      </vt:variant>
      <vt:variant>
        <vt:lpwstr/>
      </vt:variant>
      <vt:variant>
        <vt:lpwstr>_Toc382562164</vt:lpwstr>
      </vt:variant>
      <vt:variant>
        <vt:i4>1966134</vt:i4>
      </vt:variant>
      <vt:variant>
        <vt:i4>587</vt:i4>
      </vt:variant>
      <vt:variant>
        <vt:i4>0</vt:i4>
      </vt:variant>
      <vt:variant>
        <vt:i4>5</vt:i4>
      </vt:variant>
      <vt:variant>
        <vt:lpwstr/>
      </vt:variant>
      <vt:variant>
        <vt:lpwstr>_Toc382562163</vt:lpwstr>
      </vt:variant>
      <vt:variant>
        <vt:i4>1966134</vt:i4>
      </vt:variant>
      <vt:variant>
        <vt:i4>581</vt:i4>
      </vt:variant>
      <vt:variant>
        <vt:i4>0</vt:i4>
      </vt:variant>
      <vt:variant>
        <vt:i4>5</vt:i4>
      </vt:variant>
      <vt:variant>
        <vt:lpwstr/>
      </vt:variant>
      <vt:variant>
        <vt:lpwstr>_Toc382562162</vt:lpwstr>
      </vt:variant>
      <vt:variant>
        <vt:i4>1966134</vt:i4>
      </vt:variant>
      <vt:variant>
        <vt:i4>575</vt:i4>
      </vt:variant>
      <vt:variant>
        <vt:i4>0</vt:i4>
      </vt:variant>
      <vt:variant>
        <vt:i4>5</vt:i4>
      </vt:variant>
      <vt:variant>
        <vt:lpwstr/>
      </vt:variant>
      <vt:variant>
        <vt:lpwstr>_Toc382562161</vt:lpwstr>
      </vt:variant>
      <vt:variant>
        <vt:i4>1966134</vt:i4>
      </vt:variant>
      <vt:variant>
        <vt:i4>569</vt:i4>
      </vt:variant>
      <vt:variant>
        <vt:i4>0</vt:i4>
      </vt:variant>
      <vt:variant>
        <vt:i4>5</vt:i4>
      </vt:variant>
      <vt:variant>
        <vt:lpwstr/>
      </vt:variant>
      <vt:variant>
        <vt:lpwstr>_Toc382562160</vt:lpwstr>
      </vt:variant>
      <vt:variant>
        <vt:i4>1900598</vt:i4>
      </vt:variant>
      <vt:variant>
        <vt:i4>563</vt:i4>
      </vt:variant>
      <vt:variant>
        <vt:i4>0</vt:i4>
      </vt:variant>
      <vt:variant>
        <vt:i4>5</vt:i4>
      </vt:variant>
      <vt:variant>
        <vt:lpwstr/>
      </vt:variant>
      <vt:variant>
        <vt:lpwstr>_Toc382562159</vt:lpwstr>
      </vt:variant>
      <vt:variant>
        <vt:i4>1900598</vt:i4>
      </vt:variant>
      <vt:variant>
        <vt:i4>557</vt:i4>
      </vt:variant>
      <vt:variant>
        <vt:i4>0</vt:i4>
      </vt:variant>
      <vt:variant>
        <vt:i4>5</vt:i4>
      </vt:variant>
      <vt:variant>
        <vt:lpwstr/>
      </vt:variant>
      <vt:variant>
        <vt:lpwstr>_Toc382562158</vt:lpwstr>
      </vt:variant>
      <vt:variant>
        <vt:i4>1900598</vt:i4>
      </vt:variant>
      <vt:variant>
        <vt:i4>551</vt:i4>
      </vt:variant>
      <vt:variant>
        <vt:i4>0</vt:i4>
      </vt:variant>
      <vt:variant>
        <vt:i4>5</vt:i4>
      </vt:variant>
      <vt:variant>
        <vt:lpwstr/>
      </vt:variant>
      <vt:variant>
        <vt:lpwstr>_Toc382562157</vt:lpwstr>
      </vt:variant>
      <vt:variant>
        <vt:i4>1900598</vt:i4>
      </vt:variant>
      <vt:variant>
        <vt:i4>545</vt:i4>
      </vt:variant>
      <vt:variant>
        <vt:i4>0</vt:i4>
      </vt:variant>
      <vt:variant>
        <vt:i4>5</vt:i4>
      </vt:variant>
      <vt:variant>
        <vt:lpwstr/>
      </vt:variant>
      <vt:variant>
        <vt:lpwstr>_Toc382562156</vt:lpwstr>
      </vt:variant>
      <vt:variant>
        <vt:i4>1900598</vt:i4>
      </vt:variant>
      <vt:variant>
        <vt:i4>539</vt:i4>
      </vt:variant>
      <vt:variant>
        <vt:i4>0</vt:i4>
      </vt:variant>
      <vt:variant>
        <vt:i4>5</vt:i4>
      </vt:variant>
      <vt:variant>
        <vt:lpwstr/>
      </vt:variant>
      <vt:variant>
        <vt:lpwstr>_Toc382562155</vt:lpwstr>
      </vt:variant>
      <vt:variant>
        <vt:i4>1900598</vt:i4>
      </vt:variant>
      <vt:variant>
        <vt:i4>533</vt:i4>
      </vt:variant>
      <vt:variant>
        <vt:i4>0</vt:i4>
      </vt:variant>
      <vt:variant>
        <vt:i4>5</vt:i4>
      </vt:variant>
      <vt:variant>
        <vt:lpwstr/>
      </vt:variant>
      <vt:variant>
        <vt:lpwstr>_Toc382562154</vt:lpwstr>
      </vt:variant>
      <vt:variant>
        <vt:i4>1900598</vt:i4>
      </vt:variant>
      <vt:variant>
        <vt:i4>527</vt:i4>
      </vt:variant>
      <vt:variant>
        <vt:i4>0</vt:i4>
      </vt:variant>
      <vt:variant>
        <vt:i4>5</vt:i4>
      </vt:variant>
      <vt:variant>
        <vt:lpwstr/>
      </vt:variant>
      <vt:variant>
        <vt:lpwstr>_Toc382562153</vt:lpwstr>
      </vt:variant>
      <vt:variant>
        <vt:i4>1900598</vt:i4>
      </vt:variant>
      <vt:variant>
        <vt:i4>521</vt:i4>
      </vt:variant>
      <vt:variant>
        <vt:i4>0</vt:i4>
      </vt:variant>
      <vt:variant>
        <vt:i4>5</vt:i4>
      </vt:variant>
      <vt:variant>
        <vt:lpwstr/>
      </vt:variant>
      <vt:variant>
        <vt:lpwstr>_Toc382562152</vt:lpwstr>
      </vt:variant>
      <vt:variant>
        <vt:i4>1900598</vt:i4>
      </vt:variant>
      <vt:variant>
        <vt:i4>515</vt:i4>
      </vt:variant>
      <vt:variant>
        <vt:i4>0</vt:i4>
      </vt:variant>
      <vt:variant>
        <vt:i4>5</vt:i4>
      </vt:variant>
      <vt:variant>
        <vt:lpwstr/>
      </vt:variant>
      <vt:variant>
        <vt:lpwstr>_Toc382562151</vt:lpwstr>
      </vt:variant>
      <vt:variant>
        <vt:i4>1900598</vt:i4>
      </vt:variant>
      <vt:variant>
        <vt:i4>509</vt:i4>
      </vt:variant>
      <vt:variant>
        <vt:i4>0</vt:i4>
      </vt:variant>
      <vt:variant>
        <vt:i4>5</vt:i4>
      </vt:variant>
      <vt:variant>
        <vt:lpwstr/>
      </vt:variant>
      <vt:variant>
        <vt:lpwstr>_Toc382562150</vt:lpwstr>
      </vt:variant>
      <vt:variant>
        <vt:i4>1835062</vt:i4>
      </vt:variant>
      <vt:variant>
        <vt:i4>503</vt:i4>
      </vt:variant>
      <vt:variant>
        <vt:i4>0</vt:i4>
      </vt:variant>
      <vt:variant>
        <vt:i4>5</vt:i4>
      </vt:variant>
      <vt:variant>
        <vt:lpwstr/>
      </vt:variant>
      <vt:variant>
        <vt:lpwstr>_Toc382562149</vt:lpwstr>
      </vt:variant>
      <vt:variant>
        <vt:i4>1835062</vt:i4>
      </vt:variant>
      <vt:variant>
        <vt:i4>497</vt:i4>
      </vt:variant>
      <vt:variant>
        <vt:i4>0</vt:i4>
      </vt:variant>
      <vt:variant>
        <vt:i4>5</vt:i4>
      </vt:variant>
      <vt:variant>
        <vt:lpwstr/>
      </vt:variant>
      <vt:variant>
        <vt:lpwstr>_Toc382562148</vt:lpwstr>
      </vt:variant>
      <vt:variant>
        <vt:i4>1835062</vt:i4>
      </vt:variant>
      <vt:variant>
        <vt:i4>491</vt:i4>
      </vt:variant>
      <vt:variant>
        <vt:i4>0</vt:i4>
      </vt:variant>
      <vt:variant>
        <vt:i4>5</vt:i4>
      </vt:variant>
      <vt:variant>
        <vt:lpwstr/>
      </vt:variant>
      <vt:variant>
        <vt:lpwstr>_Toc382562147</vt:lpwstr>
      </vt:variant>
      <vt:variant>
        <vt:i4>1835062</vt:i4>
      </vt:variant>
      <vt:variant>
        <vt:i4>485</vt:i4>
      </vt:variant>
      <vt:variant>
        <vt:i4>0</vt:i4>
      </vt:variant>
      <vt:variant>
        <vt:i4>5</vt:i4>
      </vt:variant>
      <vt:variant>
        <vt:lpwstr/>
      </vt:variant>
      <vt:variant>
        <vt:lpwstr>_Toc382562146</vt:lpwstr>
      </vt:variant>
      <vt:variant>
        <vt:i4>1835062</vt:i4>
      </vt:variant>
      <vt:variant>
        <vt:i4>479</vt:i4>
      </vt:variant>
      <vt:variant>
        <vt:i4>0</vt:i4>
      </vt:variant>
      <vt:variant>
        <vt:i4>5</vt:i4>
      </vt:variant>
      <vt:variant>
        <vt:lpwstr/>
      </vt:variant>
      <vt:variant>
        <vt:lpwstr>_Toc382562145</vt:lpwstr>
      </vt:variant>
      <vt:variant>
        <vt:i4>1835062</vt:i4>
      </vt:variant>
      <vt:variant>
        <vt:i4>473</vt:i4>
      </vt:variant>
      <vt:variant>
        <vt:i4>0</vt:i4>
      </vt:variant>
      <vt:variant>
        <vt:i4>5</vt:i4>
      </vt:variant>
      <vt:variant>
        <vt:lpwstr/>
      </vt:variant>
      <vt:variant>
        <vt:lpwstr>_Toc382562144</vt:lpwstr>
      </vt:variant>
      <vt:variant>
        <vt:i4>1835062</vt:i4>
      </vt:variant>
      <vt:variant>
        <vt:i4>467</vt:i4>
      </vt:variant>
      <vt:variant>
        <vt:i4>0</vt:i4>
      </vt:variant>
      <vt:variant>
        <vt:i4>5</vt:i4>
      </vt:variant>
      <vt:variant>
        <vt:lpwstr/>
      </vt:variant>
      <vt:variant>
        <vt:lpwstr>_Toc382562143</vt:lpwstr>
      </vt:variant>
      <vt:variant>
        <vt:i4>1835062</vt:i4>
      </vt:variant>
      <vt:variant>
        <vt:i4>461</vt:i4>
      </vt:variant>
      <vt:variant>
        <vt:i4>0</vt:i4>
      </vt:variant>
      <vt:variant>
        <vt:i4>5</vt:i4>
      </vt:variant>
      <vt:variant>
        <vt:lpwstr/>
      </vt:variant>
      <vt:variant>
        <vt:lpwstr>_Toc382562142</vt:lpwstr>
      </vt:variant>
      <vt:variant>
        <vt:i4>1835062</vt:i4>
      </vt:variant>
      <vt:variant>
        <vt:i4>455</vt:i4>
      </vt:variant>
      <vt:variant>
        <vt:i4>0</vt:i4>
      </vt:variant>
      <vt:variant>
        <vt:i4>5</vt:i4>
      </vt:variant>
      <vt:variant>
        <vt:lpwstr/>
      </vt:variant>
      <vt:variant>
        <vt:lpwstr>_Toc382562141</vt:lpwstr>
      </vt:variant>
      <vt:variant>
        <vt:i4>1835062</vt:i4>
      </vt:variant>
      <vt:variant>
        <vt:i4>449</vt:i4>
      </vt:variant>
      <vt:variant>
        <vt:i4>0</vt:i4>
      </vt:variant>
      <vt:variant>
        <vt:i4>5</vt:i4>
      </vt:variant>
      <vt:variant>
        <vt:lpwstr/>
      </vt:variant>
      <vt:variant>
        <vt:lpwstr>_Toc382562140</vt:lpwstr>
      </vt:variant>
      <vt:variant>
        <vt:i4>1769526</vt:i4>
      </vt:variant>
      <vt:variant>
        <vt:i4>443</vt:i4>
      </vt:variant>
      <vt:variant>
        <vt:i4>0</vt:i4>
      </vt:variant>
      <vt:variant>
        <vt:i4>5</vt:i4>
      </vt:variant>
      <vt:variant>
        <vt:lpwstr/>
      </vt:variant>
      <vt:variant>
        <vt:lpwstr>_Toc382562139</vt:lpwstr>
      </vt:variant>
      <vt:variant>
        <vt:i4>1769526</vt:i4>
      </vt:variant>
      <vt:variant>
        <vt:i4>437</vt:i4>
      </vt:variant>
      <vt:variant>
        <vt:i4>0</vt:i4>
      </vt:variant>
      <vt:variant>
        <vt:i4>5</vt:i4>
      </vt:variant>
      <vt:variant>
        <vt:lpwstr/>
      </vt:variant>
      <vt:variant>
        <vt:lpwstr>_Toc382562138</vt:lpwstr>
      </vt:variant>
      <vt:variant>
        <vt:i4>1769526</vt:i4>
      </vt:variant>
      <vt:variant>
        <vt:i4>431</vt:i4>
      </vt:variant>
      <vt:variant>
        <vt:i4>0</vt:i4>
      </vt:variant>
      <vt:variant>
        <vt:i4>5</vt:i4>
      </vt:variant>
      <vt:variant>
        <vt:lpwstr/>
      </vt:variant>
      <vt:variant>
        <vt:lpwstr>_Toc382562137</vt:lpwstr>
      </vt:variant>
      <vt:variant>
        <vt:i4>1769526</vt:i4>
      </vt:variant>
      <vt:variant>
        <vt:i4>425</vt:i4>
      </vt:variant>
      <vt:variant>
        <vt:i4>0</vt:i4>
      </vt:variant>
      <vt:variant>
        <vt:i4>5</vt:i4>
      </vt:variant>
      <vt:variant>
        <vt:lpwstr/>
      </vt:variant>
      <vt:variant>
        <vt:lpwstr>_Toc382562136</vt:lpwstr>
      </vt:variant>
      <vt:variant>
        <vt:i4>1769526</vt:i4>
      </vt:variant>
      <vt:variant>
        <vt:i4>419</vt:i4>
      </vt:variant>
      <vt:variant>
        <vt:i4>0</vt:i4>
      </vt:variant>
      <vt:variant>
        <vt:i4>5</vt:i4>
      </vt:variant>
      <vt:variant>
        <vt:lpwstr/>
      </vt:variant>
      <vt:variant>
        <vt:lpwstr>_Toc382562135</vt:lpwstr>
      </vt:variant>
      <vt:variant>
        <vt:i4>1769526</vt:i4>
      </vt:variant>
      <vt:variant>
        <vt:i4>413</vt:i4>
      </vt:variant>
      <vt:variant>
        <vt:i4>0</vt:i4>
      </vt:variant>
      <vt:variant>
        <vt:i4>5</vt:i4>
      </vt:variant>
      <vt:variant>
        <vt:lpwstr/>
      </vt:variant>
      <vt:variant>
        <vt:lpwstr>_Toc382562134</vt:lpwstr>
      </vt:variant>
      <vt:variant>
        <vt:i4>1769526</vt:i4>
      </vt:variant>
      <vt:variant>
        <vt:i4>407</vt:i4>
      </vt:variant>
      <vt:variant>
        <vt:i4>0</vt:i4>
      </vt:variant>
      <vt:variant>
        <vt:i4>5</vt:i4>
      </vt:variant>
      <vt:variant>
        <vt:lpwstr/>
      </vt:variant>
      <vt:variant>
        <vt:lpwstr>_Toc382562133</vt:lpwstr>
      </vt:variant>
      <vt:variant>
        <vt:i4>1769526</vt:i4>
      </vt:variant>
      <vt:variant>
        <vt:i4>401</vt:i4>
      </vt:variant>
      <vt:variant>
        <vt:i4>0</vt:i4>
      </vt:variant>
      <vt:variant>
        <vt:i4>5</vt:i4>
      </vt:variant>
      <vt:variant>
        <vt:lpwstr/>
      </vt:variant>
      <vt:variant>
        <vt:lpwstr>_Toc382562132</vt:lpwstr>
      </vt:variant>
      <vt:variant>
        <vt:i4>1769526</vt:i4>
      </vt:variant>
      <vt:variant>
        <vt:i4>395</vt:i4>
      </vt:variant>
      <vt:variant>
        <vt:i4>0</vt:i4>
      </vt:variant>
      <vt:variant>
        <vt:i4>5</vt:i4>
      </vt:variant>
      <vt:variant>
        <vt:lpwstr/>
      </vt:variant>
      <vt:variant>
        <vt:lpwstr>_Toc382562131</vt:lpwstr>
      </vt:variant>
      <vt:variant>
        <vt:i4>1769526</vt:i4>
      </vt:variant>
      <vt:variant>
        <vt:i4>389</vt:i4>
      </vt:variant>
      <vt:variant>
        <vt:i4>0</vt:i4>
      </vt:variant>
      <vt:variant>
        <vt:i4>5</vt:i4>
      </vt:variant>
      <vt:variant>
        <vt:lpwstr/>
      </vt:variant>
      <vt:variant>
        <vt:lpwstr>_Toc382562130</vt:lpwstr>
      </vt:variant>
      <vt:variant>
        <vt:i4>1703990</vt:i4>
      </vt:variant>
      <vt:variant>
        <vt:i4>383</vt:i4>
      </vt:variant>
      <vt:variant>
        <vt:i4>0</vt:i4>
      </vt:variant>
      <vt:variant>
        <vt:i4>5</vt:i4>
      </vt:variant>
      <vt:variant>
        <vt:lpwstr/>
      </vt:variant>
      <vt:variant>
        <vt:lpwstr>_Toc382562129</vt:lpwstr>
      </vt:variant>
      <vt:variant>
        <vt:i4>1703990</vt:i4>
      </vt:variant>
      <vt:variant>
        <vt:i4>377</vt:i4>
      </vt:variant>
      <vt:variant>
        <vt:i4>0</vt:i4>
      </vt:variant>
      <vt:variant>
        <vt:i4>5</vt:i4>
      </vt:variant>
      <vt:variant>
        <vt:lpwstr/>
      </vt:variant>
      <vt:variant>
        <vt:lpwstr>_Toc382562128</vt:lpwstr>
      </vt:variant>
      <vt:variant>
        <vt:i4>1703990</vt:i4>
      </vt:variant>
      <vt:variant>
        <vt:i4>371</vt:i4>
      </vt:variant>
      <vt:variant>
        <vt:i4>0</vt:i4>
      </vt:variant>
      <vt:variant>
        <vt:i4>5</vt:i4>
      </vt:variant>
      <vt:variant>
        <vt:lpwstr/>
      </vt:variant>
      <vt:variant>
        <vt:lpwstr>_Toc382562127</vt:lpwstr>
      </vt:variant>
      <vt:variant>
        <vt:i4>1703990</vt:i4>
      </vt:variant>
      <vt:variant>
        <vt:i4>365</vt:i4>
      </vt:variant>
      <vt:variant>
        <vt:i4>0</vt:i4>
      </vt:variant>
      <vt:variant>
        <vt:i4>5</vt:i4>
      </vt:variant>
      <vt:variant>
        <vt:lpwstr/>
      </vt:variant>
      <vt:variant>
        <vt:lpwstr>_Toc382562126</vt:lpwstr>
      </vt:variant>
      <vt:variant>
        <vt:i4>1703990</vt:i4>
      </vt:variant>
      <vt:variant>
        <vt:i4>359</vt:i4>
      </vt:variant>
      <vt:variant>
        <vt:i4>0</vt:i4>
      </vt:variant>
      <vt:variant>
        <vt:i4>5</vt:i4>
      </vt:variant>
      <vt:variant>
        <vt:lpwstr/>
      </vt:variant>
      <vt:variant>
        <vt:lpwstr>_Toc382562125</vt:lpwstr>
      </vt:variant>
      <vt:variant>
        <vt:i4>1703990</vt:i4>
      </vt:variant>
      <vt:variant>
        <vt:i4>353</vt:i4>
      </vt:variant>
      <vt:variant>
        <vt:i4>0</vt:i4>
      </vt:variant>
      <vt:variant>
        <vt:i4>5</vt:i4>
      </vt:variant>
      <vt:variant>
        <vt:lpwstr/>
      </vt:variant>
      <vt:variant>
        <vt:lpwstr>_Toc382562124</vt:lpwstr>
      </vt:variant>
      <vt:variant>
        <vt:i4>1703990</vt:i4>
      </vt:variant>
      <vt:variant>
        <vt:i4>347</vt:i4>
      </vt:variant>
      <vt:variant>
        <vt:i4>0</vt:i4>
      </vt:variant>
      <vt:variant>
        <vt:i4>5</vt:i4>
      </vt:variant>
      <vt:variant>
        <vt:lpwstr/>
      </vt:variant>
      <vt:variant>
        <vt:lpwstr>_Toc382562123</vt:lpwstr>
      </vt:variant>
      <vt:variant>
        <vt:i4>1703990</vt:i4>
      </vt:variant>
      <vt:variant>
        <vt:i4>341</vt:i4>
      </vt:variant>
      <vt:variant>
        <vt:i4>0</vt:i4>
      </vt:variant>
      <vt:variant>
        <vt:i4>5</vt:i4>
      </vt:variant>
      <vt:variant>
        <vt:lpwstr/>
      </vt:variant>
      <vt:variant>
        <vt:lpwstr>_Toc382562122</vt:lpwstr>
      </vt:variant>
      <vt:variant>
        <vt:i4>1703990</vt:i4>
      </vt:variant>
      <vt:variant>
        <vt:i4>335</vt:i4>
      </vt:variant>
      <vt:variant>
        <vt:i4>0</vt:i4>
      </vt:variant>
      <vt:variant>
        <vt:i4>5</vt:i4>
      </vt:variant>
      <vt:variant>
        <vt:lpwstr/>
      </vt:variant>
      <vt:variant>
        <vt:lpwstr>_Toc382562121</vt:lpwstr>
      </vt:variant>
      <vt:variant>
        <vt:i4>1703990</vt:i4>
      </vt:variant>
      <vt:variant>
        <vt:i4>329</vt:i4>
      </vt:variant>
      <vt:variant>
        <vt:i4>0</vt:i4>
      </vt:variant>
      <vt:variant>
        <vt:i4>5</vt:i4>
      </vt:variant>
      <vt:variant>
        <vt:lpwstr/>
      </vt:variant>
      <vt:variant>
        <vt:lpwstr>_Toc382562120</vt:lpwstr>
      </vt:variant>
      <vt:variant>
        <vt:i4>1638454</vt:i4>
      </vt:variant>
      <vt:variant>
        <vt:i4>323</vt:i4>
      </vt:variant>
      <vt:variant>
        <vt:i4>0</vt:i4>
      </vt:variant>
      <vt:variant>
        <vt:i4>5</vt:i4>
      </vt:variant>
      <vt:variant>
        <vt:lpwstr/>
      </vt:variant>
      <vt:variant>
        <vt:lpwstr>_Toc382562119</vt:lpwstr>
      </vt:variant>
      <vt:variant>
        <vt:i4>1638454</vt:i4>
      </vt:variant>
      <vt:variant>
        <vt:i4>317</vt:i4>
      </vt:variant>
      <vt:variant>
        <vt:i4>0</vt:i4>
      </vt:variant>
      <vt:variant>
        <vt:i4>5</vt:i4>
      </vt:variant>
      <vt:variant>
        <vt:lpwstr/>
      </vt:variant>
      <vt:variant>
        <vt:lpwstr>_Toc382562118</vt:lpwstr>
      </vt:variant>
      <vt:variant>
        <vt:i4>1638454</vt:i4>
      </vt:variant>
      <vt:variant>
        <vt:i4>311</vt:i4>
      </vt:variant>
      <vt:variant>
        <vt:i4>0</vt:i4>
      </vt:variant>
      <vt:variant>
        <vt:i4>5</vt:i4>
      </vt:variant>
      <vt:variant>
        <vt:lpwstr/>
      </vt:variant>
      <vt:variant>
        <vt:lpwstr>_Toc382562117</vt:lpwstr>
      </vt:variant>
      <vt:variant>
        <vt:i4>1638454</vt:i4>
      </vt:variant>
      <vt:variant>
        <vt:i4>305</vt:i4>
      </vt:variant>
      <vt:variant>
        <vt:i4>0</vt:i4>
      </vt:variant>
      <vt:variant>
        <vt:i4>5</vt:i4>
      </vt:variant>
      <vt:variant>
        <vt:lpwstr/>
      </vt:variant>
      <vt:variant>
        <vt:lpwstr>_Toc382562116</vt:lpwstr>
      </vt:variant>
      <vt:variant>
        <vt:i4>1638454</vt:i4>
      </vt:variant>
      <vt:variant>
        <vt:i4>299</vt:i4>
      </vt:variant>
      <vt:variant>
        <vt:i4>0</vt:i4>
      </vt:variant>
      <vt:variant>
        <vt:i4>5</vt:i4>
      </vt:variant>
      <vt:variant>
        <vt:lpwstr/>
      </vt:variant>
      <vt:variant>
        <vt:lpwstr>_Toc382562115</vt:lpwstr>
      </vt:variant>
      <vt:variant>
        <vt:i4>1638454</vt:i4>
      </vt:variant>
      <vt:variant>
        <vt:i4>293</vt:i4>
      </vt:variant>
      <vt:variant>
        <vt:i4>0</vt:i4>
      </vt:variant>
      <vt:variant>
        <vt:i4>5</vt:i4>
      </vt:variant>
      <vt:variant>
        <vt:lpwstr/>
      </vt:variant>
      <vt:variant>
        <vt:lpwstr>_Toc382562114</vt:lpwstr>
      </vt:variant>
      <vt:variant>
        <vt:i4>1638454</vt:i4>
      </vt:variant>
      <vt:variant>
        <vt:i4>287</vt:i4>
      </vt:variant>
      <vt:variant>
        <vt:i4>0</vt:i4>
      </vt:variant>
      <vt:variant>
        <vt:i4>5</vt:i4>
      </vt:variant>
      <vt:variant>
        <vt:lpwstr/>
      </vt:variant>
      <vt:variant>
        <vt:lpwstr>_Toc382562113</vt:lpwstr>
      </vt:variant>
      <vt:variant>
        <vt:i4>1638454</vt:i4>
      </vt:variant>
      <vt:variant>
        <vt:i4>281</vt:i4>
      </vt:variant>
      <vt:variant>
        <vt:i4>0</vt:i4>
      </vt:variant>
      <vt:variant>
        <vt:i4>5</vt:i4>
      </vt:variant>
      <vt:variant>
        <vt:lpwstr/>
      </vt:variant>
      <vt:variant>
        <vt:lpwstr>_Toc382562112</vt:lpwstr>
      </vt:variant>
      <vt:variant>
        <vt:i4>262206</vt:i4>
      </vt:variant>
      <vt:variant>
        <vt:i4>276</vt:i4>
      </vt:variant>
      <vt:variant>
        <vt:i4>0</vt:i4>
      </vt:variant>
      <vt:variant>
        <vt:i4>5</vt:i4>
      </vt:variant>
      <vt:variant>
        <vt:lpwstr/>
      </vt:variant>
      <vt:variant>
        <vt:lpwstr>Guid_Safe_Use_Stepladders</vt:lpwstr>
      </vt:variant>
      <vt:variant>
        <vt:i4>2555949</vt:i4>
      </vt:variant>
      <vt:variant>
        <vt:i4>273</vt:i4>
      </vt:variant>
      <vt:variant>
        <vt:i4>0</vt:i4>
      </vt:variant>
      <vt:variant>
        <vt:i4>5</vt:i4>
      </vt:variant>
      <vt:variant>
        <vt:lpwstr/>
      </vt:variant>
      <vt:variant>
        <vt:lpwstr>Guid_Manual_Handling</vt:lpwstr>
      </vt:variant>
      <vt:variant>
        <vt:i4>2490423</vt:i4>
      </vt:variant>
      <vt:variant>
        <vt:i4>270</vt:i4>
      </vt:variant>
      <vt:variant>
        <vt:i4>0</vt:i4>
      </vt:variant>
      <vt:variant>
        <vt:i4>5</vt:i4>
      </vt:variant>
      <vt:variant>
        <vt:lpwstr/>
      </vt:variant>
      <vt:variant>
        <vt:lpwstr>Guid_Lone_Working</vt:lpwstr>
      </vt:variant>
      <vt:variant>
        <vt:i4>458762</vt:i4>
      </vt:variant>
      <vt:variant>
        <vt:i4>267</vt:i4>
      </vt:variant>
      <vt:variant>
        <vt:i4>0</vt:i4>
      </vt:variant>
      <vt:variant>
        <vt:i4>5</vt:i4>
      </vt:variant>
      <vt:variant>
        <vt:lpwstr/>
      </vt:variant>
      <vt:variant>
        <vt:lpwstr>Guid_Ladders_Stepladders</vt:lpwstr>
      </vt:variant>
      <vt:variant>
        <vt:i4>2686980</vt:i4>
      </vt:variant>
      <vt:variant>
        <vt:i4>264</vt:i4>
      </vt:variant>
      <vt:variant>
        <vt:i4>0</vt:i4>
      </vt:variant>
      <vt:variant>
        <vt:i4>5</vt:i4>
      </vt:variant>
      <vt:variant>
        <vt:lpwstr/>
      </vt:variant>
      <vt:variant>
        <vt:lpwstr>Guid_Fire_Extinguisher_Chart</vt:lpwstr>
      </vt:variant>
      <vt:variant>
        <vt:i4>1179707</vt:i4>
      </vt:variant>
      <vt:variant>
        <vt:i4>261</vt:i4>
      </vt:variant>
      <vt:variant>
        <vt:i4>0</vt:i4>
      </vt:variant>
      <vt:variant>
        <vt:i4>5</vt:i4>
      </vt:variant>
      <vt:variant>
        <vt:lpwstr/>
      </vt:variant>
      <vt:variant>
        <vt:lpwstr>Guid_Driving</vt:lpwstr>
      </vt:variant>
      <vt:variant>
        <vt:i4>1048610</vt:i4>
      </vt:variant>
      <vt:variant>
        <vt:i4>258</vt:i4>
      </vt:variant>
      <vt:variant>
        <vt:i4>0</vt:i4>
      </vt:variant>
      <vt:variant>
        <vt:i4>5</vt:i4>
      </vt:variant>
      <vt:variant>
        <vt:lpwstr/>
      </vt:variant>
      <vt:variant>
        <vt:lpwstr>Guid_DSE</vt:lpwstr>
      </vt:variant>
      <vt:variant>
        <vt:i4>3014680</vt:i4>
      </vt:variant>
      <vt:variant>
        <vt:i4>255</vt:i4>
      </vt:variant>
      <vt:variant>
        <vt:i4>0</vt:i4>
      </vt:variant>
      <vt:variant>
        <vt:i4>5</vt:i4>
      </vt:variant>
      <vt:variant>
        <vt:lpwstr/>
      </vt:variant>
      <vt:variant>
        <vt:lpwstr>Young_People</vt:lpwstr>
      </vt:variant>
      <vt:variant>
        <vt:i4>65655</vt:i4>
      </vt:variant>
      <vt:variant>
        <vt:i4>252</vt:i4>
      </vt:variant>
      <vt:variant>
        <vt:i4>0</vt:i4>
      </vt:variant>
      <vt:variant>
        <vt:i4>5</vt:i4>
      </vt:variant>
      <vt:variant>
        <vt:lpwstr/>
      </vt:variant>
      <vt:variant>
        <vt:lpwstr>_Working_Time_Regulations:</vt:lpwstr>
      </vt:variant>
      <vt:variant>
        <vt:i4>4980807</vt:i4>
      </vt:variant>
      <vt:variant>
        <vt:i4>249</vt:i4>
      </vt:variant>
      <vt:variant>
        <vt:i4>0</vt:i4>
      </vt:variant>
      <vt:variant>
        <vt:i4>5</vt:i4>
      </vt:variant>
      <vt:variant>
        <vt:lpwstr/>
      </vt:variant>
      <vt:variant>
        <vt:lpwstr>Work_At_Height</vt:lpwstr>
      </vt:variant>
      <vt:variant>
        <vt:i4>7667777</vt:i4>
      </vt:variant>
      <vt:variant>
        <vt:i4>246</vt:i4>
      </vt:variant>
      <vt:variant>
        <vt:i4>0</vt:i4>
      </vt:variant>
      <vt:variant>
        <vt:i4>5</vt:i4>
      </vt:variant>
      <vt:variant>
        <vt:lpwstr/>
      </vt:variant>
      <vt:variant>
        <vt:lpwstr>Work_Equipment</vt:lpwstr>
      </vt:variant>
      <vt:variant>
        <vt:i4>393237</vt:i4>
      </vt:variant>
      <vt:variant>
        <vt:i4>243</vt:i4>
      </vt:variant>
      <vt:variant>
        <vt:i4>0</vt:i4>
      </vt:variant>
      <vt:variant>
        <vt:i4>5</vt:i4>
      </vt:variant>
      <vt:variant>
        <vt:lpwstr/>
      </vt:variant>
      <vt:variant>
        <vt:lpwstr>_Waste_Management</vt:lpwstr>
      </vt:variant>
      <vt:variant>
        <vt:i4>1835011</vt:i4>
      </vt:variant>
      <vt:variant>
        <vt:i4>240</vt:i4>
      </vt:variant>
      <vt:variant>
        <vt:i4>0</vt:i4>
      </vt:variant>
      <vt:variant>
        <vt:i4>5</vt:i4>
      </vt:variant>
      <vt:variant>
        <vt:lpwstr/>
      </vt:variant>
      <vt:variant>
        <vt:lpwstr>Visitors</vt:lpwstr>
      </vt:variant>
      <vt:variant>
        <vt:i4>917535</vt:i4>
      </vt:variant>
      <vt:variant>
        <vt:i4>237</vt:i4>
      </vt:variant>
      <vt:variant>
        <vt:i4>0</vt:i4>
      </vt:variant>
      <vt:variant>
        <vt:i4>5</vt:i4>
      </vt:variant>
      <vt:variant>
        <vt:lpwstr/>
      </vt:variant>
      <vt:variant>
        <vt:lpwstr>Violence</vt:lpwstr>
      </vt:variant>
      <vt:variant>
        <vt:i4>28</vt:i4>
      </vt:variant>
      <vt:variant>
        <vt:i4>234</vt:i4>
      </vt:variant>
      <vt:variant>
        <vt:i4>0</vt:i4>
      </vt:variant>
      <vt:variant>
        <vt:i4>5</vt:i4>
      </vt:variant>
      <vt:variant>
        <vt:lpwstr/>
      </vt:variant>
      <vt:variant>
        <vt:lpwstr>Vibration</vt:lpwstr>
      </vt:variant>
      <vt:variant>
        <vt:i4>1245208</vt:i4>
      </vt:variant>
      <vt:variant>
        <vt:i4>231</vt:i4>
      </vt:variant>
      <vt:variant>
        <vt:i4>0</vt:i4>
      </vt:variant>
      <vt:variant>
        <vt:i4>5</vt:i4>
      </vt:variant>
      <vt:variant>
        <vt:lpwstr/>
      </vt:variant>
      <vt:variant>
        <vt:lpwstr>Vehicles</vt:lpwstr>
      </vt:variant>
      <vt:variant>
        <vt:i4>3080216</vt:i4>
      </vt:variant>
      <vt:variant>
        <vt:i4>228</vt:i4>
      </vt:variant>
      <vt:variant>
        <vt:i4>0</vt:i4>
      </vt:variant>
      <vt:variant>
        <vt:i4>5</vt:i4>
      </vt:variant>
      <vt:variant>
        <vt:lpwstr/>
      </vt:variant>
      <vt:variant>
        <vt:lpwstr>Transport_of_Dangerous_Goods</vt:lpwstr>
      </vt:variant>
      <vt:variant>
        <vt:i4>1376277</vt:i4>
      </vt:variant>
      <vt:variant>
        <vt:i4>225</vt:i4>
      </vt:variant>
      <vt:variant>
        <vt:i4>0</vt:i4>
      </vt:variant>
      <vt:variant>
        <vt:i4>5</vt:i4>
      </vt:variant>
      <vt:variant>
        <vt:lpwstr/>
      </vt:variant>
      <vt:variant>
        <vt:lpwstr>Training</vt:lpwstr>
      </vt:variant>
      <vt:variant>
        <vt:i4>5701745</vt:i4>
      </vt:variant>
      <vt:variant>
        <vt:i4>222</vt:i4>
      </vt:variant>
      <vt:variant>
        <vt:i4>0</vt:i4>
      </vt:variant>
      <vt:variant>
        <vt:i4>5</vt:i4>
      </vt:variant>
      <vt:variant>
        <vt:lpwstr/>
      </vt:variant>
      <vt:variant>
        <vt:lpwstr>Temporary_Employees</vt:lpwstr>
      </vt:variant>
      <vt:variant>
        <vt:i4>6422642</vt:i4>
      </vt:variant>
      <vt:variant>
        <vt:i4>219</vt:i4>
      </vt:variant>
      <vt:variant>
        <vt:i4>0</vt:i4>
      </vt:variant>
      <vt:variant>
        <vt:i4>5</vt:i4>
      </vt:variant>
      <vt:variant>
        <vt:lpwstr/>
      </vt:variant>
      <vt:variant>
        <vt:lpwstr>Stress</vt:lpwstr>
      </vt:variant>
      <vt:variant>
        <vt:i4>6815861</vt:i4>
      </vt:variant>
      <vt:variant>
        <vt:i4>216</vt:i4>
      </vt:variant>
      <vt:variant>
        <vt:i4>0</vt:i4>
      </vt:variant>
      <vt:variant>
        <vt:i4>5</vt:i4>
      </vt:variant>
      <vt:variant>
        <vt:lpwstr/>
      </vt:variant>
      <vt:variant>
        <vt:lpwstr>Smoking</vt:lpwstr>
      </vt:variant>
      <vt:variant>
        <vt:i4>6291550</vt:i4>
      </vt:variant>
      <vt:variant>
        <vt:i4>213</vt:i4>
      </vt:variant>
      <vt:variant>
        <vt:i4>0</vt:i4>
      </vt:variant>
      <vt:variant>
        <vt:i4>5</vt:i4>
      </vt:variant>
      <vt:variant>
        <vt:lpwstr/>
      </vt:variant>
      <vt:variant>
        <vt:lpwstr>Risk_Assessment</vt:lpwstr>
      </vt:variant>
      <vt:variant>
        <vt:i4>1245214</vt:i4>
      </vt:variant>
      <vt:variant>
        <vt:i4>210</vt:i4>
      </vt:variant>
      <vt:variant>
        <vt:i4>0</vt:i4>
      </vt:variant>
      <vt:variant>
        <vt:i4>5</vt:i4>
      </vt:variant>
      <vt:variant>
        <vt:lpwstr/>
      </vt:variant>
      <vt:variant>
        <vt:lpwstr>Radiation</vt:lpwstr>
      </vt:variant>
      <vt:variant>
        <vt:i4>7340144</vt:i4>
      </vt:variant>
      <vt:variant>
        <vt:i4>207</vt:i4>
      </vt:variant>
      <vt:variant>
        <vt:i4>0</vt:i4>
      </vt:variant>
      <vt:variant>
        <vt:i4>5</vt:i4>
      </vt:variant>
      <vt:variant>
        <vt:lpwstr/>
      </vt:variant>
      <vt:variant>
        <vt:lpwstr>PPE</vt:lpwstr>
      </vt:variant>
      <vt:variant>
        <vt:i4>4784220</vt:i4>
      </vt:variant>
      <vt:variant>
        <vt:i4>204</vt:i4>
      </vt:variant>
      <vt:variant>
        <vt:i4>0</vt:i4>
      </vt:variant>
      <vt:variant>
        <vt:i4>5</vt:i4>
      </vt:variant>
      <vt:variant>
        <vt:lpwstr/>
      </vt:variant>
      <vt:variant>
        <vt:lpwstr>Permits_to_work</vt:lpwstr>
      </vt:variant>
      <vt:variant>
        <vt:i4>1507368</vt:i4>
      </vt:variant>
      <vt:variant>
        <vt:i4>201</vt:i4>
      </vt:variant>
      <vt:variant>
        <vt:i4>0</vt:i4>
      </vt:variant>
      <vt:variant>
        <vt:i4>5</vt:i4>
      </vt:variant>
      <vt:variant>
        <vt:lpwstr/>
      </vt:variant>
      <vt:variant>
        <vt:lpwstr>Overseas_Work</vt:lpwstr>
      </vt:variant>
      <vt:variant>
        <vt:i4>4456574</vt:i4>
      </vt:variant>
      <vt:variant>
        <vt:i4>198</vt:i4>
      </vt:variant>
      <vt:variant>
        <vt:i4>0</vt:i4>
      </vt:variant>
      <vt:variant>
        <vt:i4>5</vt:i4>
      </vt:variant>
      <vt:variant>
        <vt:lpwstr/>
      </vt:variant>
      <vt:variant>
        <vt:lpwstr>Outdoor_and_Peripatetic_Working</vt:lpwstr>
      </vt:variant>
      <vt:variant>
        <vt:i4>1835015</vt:i4>
      </vt:variant>
      <vt:variant>
        <vt:i4>195</vt:i4>
      </vt:variant>
      <vt:variant>
        <vt:i4>0</vt:i4>
      </vt:variant>
      <vt:variant>
        <vt:i4>5</vt:i4>
      </vt:variant>
      <vt:variant>
        <vt:lpwstr/>
      </vt:variant>
      <vt:variant>
        <vt:lpwstr>Noise</vt:lpwstr>
      </vt:variant>
      <vt:variant>
        <vt:i4>3407889</vt:i4>
      </vt:variant>
      <vt:variant>
        <vt:i4>192</vt:i4>
      </vt:variant>
      <vt:variant>
        <vt:i4>0</vt:i4>
      </vt:variant>
      <vt:variant>
        <vt:i4>5</vt:i4>
      </vt:variant>
      <vt:variant>
        <vt:lpwstr/>
      </vt:variant>
      <vt:variant>
        <vt:lpwstr>Night_Working</vt:lpwstr>
      </vt:variant>
      <vt:variant>
        <vt:i4>2490371</vt:i4>
      </vt:variant>
      <vt:variant>
        <vt:i4>189</vt:i4>
      </vt:variant>
      <vt:variant>
        <vt:i4>0</vt:i4>
      </vt:variant>
      <vt:variant>
        <vt:i4>5</vt:i4>
      </vt:variant>
      <vt:variant>
        <vt:lpwstr/>
      </vt:variant>
      <vt:variant>
        <vt:lpwstr>New_and_Expectant_Mothers</vt:lpwstr>
      </vt:variant>
      <vt:variant>
        <vt:i4>6029439</vt:i4>
      </vt:variant>
      <vt:variant>
        <vt:i4>186</vt:i4>
      </vt:variant>
      <vt:variant>
        <vt:i4>0</vt:i4>
      </vt:variant>
      <vt:variant>
        <vt:i4>5</vt:i4>
      </vt:variant>
      <vt:variant>
        <vt:lpwstr/>
      </vt:variant>
      <vt:variant>
        <vt:lpwstr>Migrant_Workers</vt:lpwstr>
      </vt:variant>
      <vt:variant>
        <vt:i4>8126545</vt:i4>
      </vt:variant>
      <vt:variant>
        <vt:i4>183</vt:i4>
      </vt:variant>
      <vt:variant>
        <vt:i4>0</vt:i4>
      </vt:variant>
      <vt:variant>
        <vt:i4>5</vt:i4>
      </vt:variant>
      <vt:variant>
        <vt:lpwstr/>
      </vt:variant>
      <vt:variant>
        <vt:lpwstr>Manual_Handling</vt:lpwstr>
      </vt:variant>
      <vt:variant>
        <vt:i4>2228235</vt:i4>
      </vt:variant>
      <vt:variant>
        <vt:i4>180</vt:i4>
      </vt:variant>
      <vt:variant>
        <vt:i4>0</vt:i4>
      </vt:variant>
      <vt:variant>
        <vt:i4>5</vt:i4>
      </vt:variant>
      <vt:variant>
        <vt:lpwstr/>
      </vt:variant>
      <vt:variant>
        <vt:lpwstr>Machinery_Maintenance</vt:lpwstr>
      </vt:variant>
      <vt:variant>
        <vt:i4>65591</vt:i4>
      </vt:variant>
      <vt:variant>
        <vt:i4>177</vt:i4>
      </vt:variant>
      <vt:variant>
        <vt:i4>0</vt:i4>
      </vt:variant>
      <vt:variant>
        <vt:i4>5</vt:i4>
      </vt:variant>
      <vt:variant>
        <vt:lpwstr/>
      </vt:variant>
      <vt:variant>
        <vt:lpwstr>Lone_Working</vt:lpwstr>
      </vt:variant>
      <vt:variant>
        <vt:i4>131119</vt:i4>
      </vt:variant>
      <vt:variant>
        <vt:i4>174</vt:i4>
      </vt:variant>
      <vt:variant>
        <vt:i4>0</vt:i4>
      </vt:variant>
      <vt:variant>
        <vt:i4>5</vt:i4>
      </vt:variant>
      <vt:variant>
        <vt:lpwstr/>
      </vt:variant>
      <vt:variant>
        <vt:lpwstr>_Liquefied_Petroleum_Gas</vt:lpwstr>
      </vt:variant>
      <vt:variant>
        <vt:i4>5832824</vt:i4>
      </vt:variant>
      <vt:variant>
        <vt:i4>171</vt:i4>
      </vt:variant>
      <vt:variant>
        <vt:i4>0</vt:i4>
      </vt:variant>
      <vt:variant>
        <vt:i4>5</vt:i4>
      </vt:variant>
      <vt:variant>
        <vt:lpwstr/>
      </vt:variant>
      <vt:variant>
        <vt:lpwstr>_Lifting_Operations_and</vt:lpwstr>
      </vt:variant>
      <vt:variant>
        <vt:i4>1114150</vt:i4>
      </vt:variant>
      <vt:variant>
        <vt:i4>168</vt:i4>
      </vt:variant>
      <vt:variant>
        <vt:i4>0</vt:i4>
      </vt:variant>
      <vt:variant>
        <vt:i4>5</vt:i4>
      </vt:variant>
      <vt:variant>
        <vt:lpwstr/>
      </vt:variant>
      <vt:variant>
        <vt:lpwstr>Legionnaires_Disease</vt:lpwstr>
      </vt:variant>
      <vt:variant>
        <vt:i4>3866659</vt:i4>
      </vt:variant>
      <vt:variant>
        <vt:i4>165</vt:i4>
      </vt:variant>
      <vt:variant>
        <vt:i4>0</vt:i4>
      </vt:variant>
      <vt:variant>
        <vt:i4>5</vt:i4>
      </vt:variant>
      <vt:variant>
        <vt:lpwstr/>
      </vt:variant>
      <vt:variant>
        <vt:lpwstr>Lead_at_Work</vt:lpwstr>
      </vt:variant>
      <vt:variant>
        <vt:i4>3866644</vt:i4>
      </vt:variant>
      <vt:variant>
        <vt:i4>162</vt:i4>
      </vt:variant>
      <vt:variant>
        <vt:i4>0</vt:i4>
      </vt:variant>
      <vt:variant>
        <vt:i4>5</vt:i4>
      </vt:variant>
      <vt:variant>
        <vt:lpwstr/>
      </vt:variant>
      <vt:variant>
        <vt:lpwstr>Infection_Control</vt:lpwstr>
      </vt:variant>
      <vt:variant>
        <vt:i4>3145785</vt:i4>
      </vt:variant>
      <vt:variant>
        <vt:i4>159</vt:i4>
      </vt:variant>
      <vt:variant>
        <vt:i4>0</vt:i4>
      </vt:variant>
      <vt:variant>
        <vt:i4>5</vt:i4>
      </vt:variant>
      <vt:variant>
        <vt:lpwstr/>
      </vt:variant>
      <vt:variant>
        <vt:lpwstr>_Home_Working</vt:lpwstr>
      </vt:variant>
      <vt:variant>
        <vt:i4>7012426</vt:i4>
      </vt:variant>
      <vt:variant>
        <vt:i4>156</vt:i4>
      </vt:variant>
      <vt:variant>
        <vt:i4>0</vt:i4>
      </vt:variant>
      <vt:variant>
        <vt:i4>5</vt:i4>
      </vt:variant>
      <vt:variant>
        <vt:lpwstr/>
      </vt:variant>
      <vt:variant>
        <vt:lpwstr>Health_Surveillance</vt:lpwstr>
      </vt:variant>
      <vt:variant>
        <vt:i4>6160409</vt:i4>
      </vt:variant>
      <vt:variant>
        <vt:i4>153</vt:i4>
      </vt:variant>
      <vt:variant>
        <vt:i4>0</vt:i4>
      </vt:variant>
      <vt:variant>
        <vt:i4>5</vt:i4>
      </vt:variant>
      <vt:variant>
        <vt:lpwstr/>
      </vt:variant>
      <vt:variant>
        <vt:lpwstr>_Health,_Safety_and_1</vt:lpwstr>
      </vt:variant>
      <vt:variant>
        <vt:i4>458768</vt:i4>
      </vt:variant>
      <vt:variant>
        <vt:i4>150</vt:i4>
      </vt:variant>
      <vt:variant>
        <vt:i4>0</vt:i4>
      </vt:variant>
      <vt:variant>
        <vt:i4>5</vt:i4>
      </vt:variant>
      <vt:variant>
        <vt:lpwstr/>
      </vt:variant>
      <vt:variant>
        <vt:lpwstr>COSHH</vt:lpwstr>
      </vt:variant>
      <vt:variant>
        <vt:i4>2949149</vt:i4>
      </vt:variant>
      <vt:variant>
        <vt:i4>147</vt:i4>
      </vt:variant>
      <vt:variant>
        <vt:i4>0</vt:i4>
      </vt:variant>
      <vt:variant>
        <vt:i4>5</vt:i4>
      </vt:variant>
      <vt:variant>
        <vt:lpwstr/>
      </vt:variant>
      <vt:variant>
        <vt:lpwstr>Gas_Installations_and_Appliances</vt:lpwstr>
      </vt:variant>
      <vt:variant>
        <vt:i4>3342396</vt:i4>
      </vt:variant>
      <vt:variant>
        <vt:i4>144</vt:i4>
      </vt:variant>
      <vt:variant>
        <vt:i4>0</vt:i4>
      </vt:variant>
      <vt:variant>
        <vt:i4>5</vt:i4>
      </vt:variant>
      <vt:variant>
        <vt:lpwstr/>
      </vt:variant>
      <vt:variant>
        <vt:lpwstr>Fork_Lift_Trucks</vt:lpwstr>
      </vt:variant>
      <vt:variant>
        <vt:i4>2883585</vt:i4>
      </vt:variant>
      <vt:variant>
        <vt:i4>141</vt:i4>
      </vt:variant>
      <vt:variant>
        <vt:i4>0</vt:i4>
      </vt:variant>
      <vt:variant>
        <vt:i4>5</vt:i4>
      </vt:variant>
      <vt:variant>
        <vt:lpwstr/>
      </vt:variant>
      <vt:variant>
        <vt:lpwstr>First_Aid</vt:lpwstr>
      </vt:variant>
      <vt:variant>
        <vt:i4>3932198</vt:i4>
      </vt:variant>
      <vt:variant>
        <vt:i4>138</vt:i4>
      </vt:variant>
      <vt:variant>
        <vt:i4>0</vt:i4>
      </vt:variant>
      <vt:variant>
        <vt:i4>5</vt:i4>
      </vt:variant>
      <vt:variant>
        <vt:lpwstr/>
      </vt:variant>
      <vt:variant>
        <vt:lpwstr>_Fire_and_Emergency_1</vt:lpwstr>
      </vt:variant>
      <vt:variant>
        <vt:i4>786452</vt:i4>
      </vt:variant>
      <vt:variant>
        <vt:i4>135</vt:i4>
      </vt:variant>
      <vt:variant>
        <vt:i4>0</vt:i4>
      </vt:variant>
      <vt:variant>
        <vt:i4>5</vt:i4>
      </vt:variant>
      <vt:variant>
        <vt:lpwstr/>
      </vt:variant>
      <vt:variant>
        <vt:lpwstr>Fire</vt:lpwstr>
      </vt:variant>
      <vt:variant>
        <vt:i4>1048701</vt:i4>
      </vt:variant>
      <vt:variant>
        <vt:i4>132</vt:i4>
      </vt:variant>
      <vt:variant>
        <vt:i4>0</vt:i4>
      </vt:variant>
      <vt:variant>
        <vt:i4>5</vt:i4>
      </vt:variant>
      <vt:variant>
        <vt:lpwstr/>
      </vt:variant>
      <vt:variant>
        <vt:lpwstr>_Excavation,_Ground_and</vt:lpwstr>
      </vt:variant>
      <vt:variant>
        <vt:i4>1966132</vt:i4>
      </vt:variant>
      <vt:variant>
        <vt:i4>129</vt:i4>
      </vt:variant>
      <vt:variant>
        <vt:i4>0</vt:i4>
      </vt:variant>
      <vt:variant>
        <vt:i4>5</vt:i4>
      </vt:variant>
      <vt:variant>
        <vt:lpwstr/>
      </vt:variant>
      <vt:variant>
        <vt:lpwstr>_Environment</vt:lpwstr>
      </vt:variant>
      <vt:variant>
        <vt:i4>6946932</vt:i4>
      </vt:variant>
      <vt:variant>
        <vt:i4>126</vt:i4>
      </vt:variant>
      <vt:variant>
        <vt:i4>0</vt:i4>
      </vt:variant>
      <vt:variant>
        <vt:i4>5</vt:i4>
      </vt:variant>
      <vt:variant>
        <vt:lpwstr/>
      </vt:variant>
      <vt:variant>
        <vt:lpwstr>Electricity</vt:lpwstr>
      </vt:variant>
      <vt:variant>
        <vt:i4>1507341</vt:i4>
      </vt:variant>
      <vt:variant>
        <vt:i4>123</vt:i4>
      </vt:variant>
      <vt:variant>
        <vt:i4>0</vt:i4>
      </vt:variant>
      <vt:variant>
        <vt:i4>5</vt:i4>
      </vt:variant>
      <vt:variant>
        <vt:lpwstr/>
      </vt:variant>
      <vt:variant>
        <vt:lpwstr>Drugs_and_Alcohol</vt:lpwstr>
      </vt:variant>
      <vt:variant>
        <vt:i4>6946916</vt:i4>
      </vt:variant>
      <vt:variant>
        <vt:i4>120</vt:i4>
      </vt:variant>
      <vt:variant>
        <vt:i4>0</vt:i4>
      </vt:variant>
      <vt:variant>
        <vt:i4>5</vt:i4>
      </vt:variant>
      <vt:variant>
        <vt:lpwstr/>
      </vt:variant>
      <vt:variant>
        <vt:lpwstr>Driving</vt:lpwstr>
      </vt:variant>
      <vt:variant>
        <vt:i4>4063266</vt:i4>
      </vt:variant>
      <vt:variant>
        <vt:i4>117</vt:i4>
      </vt:variant>
      <vt:variant>
        <vt:i4>0</vt:i4>
      </vt:variant>
      <vt:variant>
        <vt:i4>5</vt:i4>
      </vt:variant>
      <vt:variant>
        <vt:lpwstr/>
      </vt:variant>
      <vt:variant>
        <vt:lpwstr>Display_Screen_Equipment</vt:lpwstr>
      </vt:variant>
      <vt:variant>
        <vt:i4>1245241</vt:i4>
      </vt:variant>
      <vt:variant>
        <vt:i4>114</vt:i4>
      </vt:variant>
      <vt:variant>
        <vt:i4>0</vt:i4>
      </vt:variant>
      <vt:variant>
        <vt:i4>5</vt:i4>
      </vt:variant>
      <vt:variant>
        <vt:lpwstr/>
      </vt:variant>
      <vt:variant>
        <vt:lpwstr>Disabled_Workers</vt:lpwstr>
      </vt:variant>
      <vt:variant>
        <vt:i4>7864405</vt:i4>
      </vt:variant>
      <vt:variant>
        <vt:i4>111</vt:i4>
      </vt:variant>
      <vt:variant>
        <vt:i4>0</vt:i4>
      </vt:variant>
      <vt:variant>
        <vt:i4>5</vt:i4>
      </vt:variant>
      <vt:variant>
        <vt:lpwstr/>
      </vt:variant>
      <vt:variant>
        <vt:lpwstr>_Demolition_and_Dismantling</vt:lpwstr>
      </vt:variant>
      <vt:variant>
        <vt:i4>2687005</vt:i4>
      </vt:variant>
      <vt:variant>
        <vt:i4>108</vt:i4>
      </vt:variant>
      <vt:variant>
        <vt:i4>0</vt:i4>
      </vt:variant>
      <vt:variant>
        <vt:i4>5</vt:i4>
      </vt:variant>
      <vt:variant>
        <vt:lpwstr/>
      </vt:variant>
      <vt:variant>
        <vt:lpwstr>Dangerous_Substances</vt:lpwstr>
      </vt:variant>
      <vt:variant>
        <vt:i4>8126579</vt:i4>
      </vt:variant>
      <vt:variant>
        <vt:i4>105</vt:i4>
      </vt:variant>
      <vt:variant>
        <vt:i4>0</vt:i4>
      </vt:variant>
      <vt:variant>
        <vt:i4>5</vt:i4>
      </vt:variant>
      <vt:variant>
        <vt:lpwstr/>
      </vt:variant>
      <vt:variant>
        <vt:lpwstr>Contractors</vt:lpwstr>
      </vt:variant>
      <vt:variant>
        <vt:i4>5963853</vt:i4>
      </vt:variant>
      <vt:variant>
        <vt:i4>102</vt:i4>
      </vt:variant>
      <vt:variant>
        <vt:i4>0</vt:i4>
      </vt:variant>
      <vt:variant>
        <vt:i4>5</vt:i4>
      </vt:variant>
      <vt:variant>
        <vt:lpwstr/>
      </vt:variant>
      <vt:variant>
        <vt:lpwstr>_Construction_Vehicles</vt:lpwstr>
      </vt:variant>
      <vt:variant>
        <vt:i4>7602253</vt:i4>
      </vt:variant>
      <vt:variant>
        <vt:i4>99</vt:i4>
      </vt:variant>
      <vt:variant>
        <vt:i4>0</vt:i4>
      </vt:variant>
      <vt:variant>
        <vt:i4>5</vt:i4>
      </vt:variant>
      <vt:variant>
        <vt:lpwstr/>
      </vt:variant>
      <vt:variant>
        <vt:lpwstr>Confined_Spaces</vt:lpwstr>
      </vt:variant>
      <vt:variant>
        <vt:i4>6094947</vt:i4>
      </vt:variant>
      <vt:variant>
        <vt:i4>96</vt:i4>
      </vt:variant>
      <vt:variant>
        <vt:i4>0</vt:i4>
      </vt:variant>
      <vt:variant>
        <vt:i4>5</vt:i4>
      </vt:variant>
      <vt:variant>
        <vt:lpwstr/>
      </vt:variant>
      <vt:variant>
        <vt:lpwstr>Communication_Consultation</vt:lpwstr>
      </vt:variant>
      <vt:variant>
        <vt:i4>3670139</vt:i4>
      </vt:variant>
      <vt:variant>
        <vt:i4>93</vt:i4>
      </vt:variant>
      <vt:variant>
        <vt:i4>0</vt:i4>
      </vt:variant>
      <vt:variant>
        <vt:i4>5</vt:i4>
      </vt:variant>
      <vt:variant>
        <vt:lpwstr/>
      </vt:variant>
      <vt:variant>
        <vt:lpwstr>_Cofferdams_and_Caissons_1</vt:lpwstr>
      </vt:variant>
      <vt:variant>
        <vt:i4>983081</vt:i4>
      </vt:variant>
      <vt:variant>
        <vt:i4>90</vt:i4>
      </vt:variant>
      <vt:variant>
        <vt:i4>0</vt:i4>
      </vt:variant>
      <vt:variant>
        <vt:i4>5</vt:i4>
      </vt:variant>
      <vt:variant>
        <vt:lpwstr/>
      </vt:variant>
      <vt:variant>
        <vt:lpwstr>_Cartridge_Tools_and</vt:lpwstr>
      </vt:variant>
      <vt:variant>
        <vt:i4>1114143</vt:i4>
      </vt:variant>
      <vt:variant>
        <vt:i4>87</vt:i4>
      </vt:variant>
      <vt:variant>
        <vt:i4>0</vt:i4>
      </vt:variant>
      <vt:variant>
        <vt:i4>5</vt:i4>
      </vt:variant>
      <vt:variant>
        <vt:lpwstr/>
      </vt:variant>
      <vt:variant>
        <vt:lpwstr>Asbestos</vt:lpwstr>
      </vt:variant>
      <vt:variant>
        <vt:i4>7733335</vt:i4>
      </vt:variant>
      <vt:variant>
        <vt:i4>84</vt:i4>
      </vt:variant>
      <vt:variant>
        <vt:i4>0</vt:i4>
      </vt:variant>
      <vt:variant>
        <vt:i4>5</vt:i4>
      </vt:variant>
      <vt:variant>
        <vt:lpwstr/>
      </vt:variant>
      <vt:variant>
        <vt:lpwstr>Accident_Recording</vt:lpwstr>
      </vt:variant>
      <vt:variant>
        <vt:i4>2687005</vt:i4>
      </vt:variant>
      <vt:variant>
        <vt:i4>81</vt:i4>
      </vt:variant>
      <vt:variant>
        <vt:i4>0</vt:i4>
      </vt:variant>
      <vt:variant>
        <vt:i4>5</vt:i4>
      </vt:variant>
      <vt:variant>
        <vt:lpwstr/>
      </vt:variant>
      <vt:variant>
        <vt:lpwstr>_Construction_site_rules</vt:lpwstr>
      </vt:variant>
      <vt:variant>
        <vt:i4>1245192</vt:i4>
      </vt:variant>
      <vt:variant>
        <vt:i4>78</vt:i4>
      </vt:variant>
      <vt:variant>
        <vt:i4>0</vt:i4>
      </vt:variant>
      <vt:variant>
        <vt:i4>5</vt:i4>
      </vt:variant>
      <vt:variant>
        <vt:lpwstr/>
      </vt:variant>
      <vt:variant>
        <vt:lpwstr>H_S_Committee</vt:lpwstr>
      </vt:variant>
      <vt:variant>
        <vt:i4>2555920</vt:i4>
      </vt:variant>
      <vt:variant>
        <vt:i4>75</vt:i4>
      </vt:variant>
      <vt:variant>
        <vt:i4>0</vt:i4>
      </vt:variant>
      <vt:variant>
        <vt:i4>5</vt:i4>
      </vt:variant>
      <vt:variant>
        <vt:lpwstr/>
      </vt:variant>
      <vt:variant>
        <vt:lpwstr>Ellis_Whittam</vt:lpwstr>
      </vt:variant>
      <vt:variant>
        <vt:i4>35</vt:i4>
      </vt:variant>
      <vt:variant>
        <vt:i4>72</vt:i4>
      </vt:variant>
      <vt:variant>
        <vt:i4>0</vt:i4>
      </vt:variant>
      <vt:variant>
        <vt:i4>5</vt:i4>
      </vt:variant>
      <vt:variant>
        <vt:lpwstr/>
      </vt:variant>
      <vt:variant>
        <vt:lpwstr>_Contractors</vt:lpwstr>
      </vt:variant>
      <vt:variant>
        <vt:i4>1900575</vt:i4>
      </vt:variant>
      <vt:variant>
        <vt:i4>69</vt:i4>
      </vt:variant>
      <vt:variant>
        <vt:i4>0</vt:i4>
      </vt:variant>
      <vt:variant>
        <vt:i4>5</vt:i4>
      </vt:variant>
      <vt:variant>
        <vt:lpwstr/>
      </vt:variant>
      <vt:variant>
        <vt:lpwstr>Employees</vt:lpwstr>
      </vt:variant>
      <vt:variant>
        <vt:i4>7995497</vt:i4>
      </vt:variant>
      <vt:variant>
        <vt:i4>66</vt:i4>
      </vt:variant>
      <vt:variant>
        <vt:i4>0</vt:i4>
      </vt:variant>
      <vt:variant>
        <vt:i4>5</vt:i4>
      </vt:variant>
      <vt:variant>
        <vt:lpwstr/>
      </vt:variant>
      <vt:variant>
        <vt:lpwstr>H_S_Coordinator</vt:lpwstr>
      </vt:variant>
      <vt:variant>
        <vt:i4>6750327</vt:i4>
      </vt:variant>
      <vt:variant>
        <vt:i4>63</vt:i4>
      </vt:variant>
      <vt:variant>
        <vt:i4>0</vt:i4>
      </vt:variant>
      <vt:variant>
        <vt:i4>5</vt:i4>
      </vt:variant>
      <vt:variant>
        <vt:lpwstr/>
      </vt:variant>
      <vt:variant>
        <vt:lpwstr>Supervisors</vt:lpwstr>
      </vt:variant>
      <vt:variant>
        <vt:i4>655464</vt:i4>
      </vt:variant>
      <vt:variant>
        <vt:i4>60</vt:i4>
      </vt:variant>
      <vt:variant>
        <vt:i4>0</vt:i4>
      </vt:variant>
      <vt:variant>
        <vt:i4>5</vt:i4>
      </vt:variant>
      <vt:variant>
        <vt:lpwstr/>
      </vt:variant>
      <vt:variant>
        <vt:lpwstr>_CDM_Co-ordinator_1</vt:lpwstr>
      </vt:variant>
      <vt:variant>
        <vt:i4>4194333</vt:i4>
      </vt:variant>
      <vt:variant>
        <vt:i4>57</vt:i4>
      </vt:variant>
      <vt:variant>
        <vt:i4>0</vt:i4>
      </vt:variant>
      <vt:variant>
        <vt:i4>5</vt:i4>
      </vt:variant>
      <vt:variant>
        <vt:lpwstr/>
      </vt:variant>
      <vt:variant>
        <vt:lpwstr>_Designer/_Architect</vt:lpwstr>
      </vt:variant>
      <vt:variant>
        <vt:i4>5374056</vt:i4>
      </vt:variant>
      <vt:variant>
        <vt:i4>54</vt:i4>
      </vt:variant>
      <vt:variant>
        <vt:i4>0</vt:i4>
      </vt:variant>
      <vt:variant>
        <vt:i4>5</vt:i4>
      </vt:variant>
      <vt:variant>
        <vt:lpwstr/>
      </vt:variant>
      <vt:variant>
        <vt:lpwstr>_Construction_Site_Manager</vt:lpwstr>
      </vt:variant>
      <vt:variant>
        <vt:i4>589865</vt:i4>
      </vt:variant>
      <vt:variant>
        <vt:i4>51</vt:i4>
      </vt:variant>
      <vt:variant>
        <vt:i4>0</vt:i4>
      </vt:variant>
      <vt:variant>
        <vt:i4>5</vt:i4>
      </vt:variant>
      <vt:variant>
        <vt:lpwstr/>
      </vt:variant>
      <vt:variant>
        <vt:lpwstr>_The_Project_Manager</vt:lpwstr>
      </vt:variant>
      <vt:variant>
        <vt:i4>6619236</vt:i4>
      </vt:variant>
      <vt:variant>
        <vt:i4>48</vt:i4>
      </vt:variant>
      <vt:variant>
        <vt:i4>0</vt:i4>
      </vt:variant>
      <vt:variant>
        <vt:i4>5</vt:i4>
      </vt:variant>
      <vt:variant>
        <vt:lpwstr/>
      </vt:variant>
      <vt:variant>
        <vt:lpwstr>Manager</vt:lpwstr>
      </vt:variant>
      <vt:variant>
        <vt:i4>6553709</vt:i4>
      </vt:variant>
      <vt:variant>
        <vt:i4>45</vt:i4>
      </vt:variant>
      <vt:variant>
        <vt:i4>0</vt:i4>
      </vt:variant>
      <vt:variant>
        <vt:i4>5</vt:i4>
      </vt:variant>
      <vt:variant>
        <vt:lpwstr/>
      </vt:variant>
      <vt:variant>
        <vt:lpwstr>MD</vt:lpwstr>
      </vt:variant>
      <vt:variant>
        <vt:i4>4522080</vt:i4>
      </vt:variant>
      <vt:variant>
        <vt:i4>42</vt:i4>
      </vt:variant>
      <vt:variant>
        <vt:i4>0</vt:i4>
      </vt:variant>
      <vt:variant>
        <vt:i4>5</vt:i4>
      </vt:variant>
      <vt:variant>
        <vt:lpwstr/>
      </vt:variant>
      <vt:variant>
        <vt:lpwstr>Chief_Executive_Officer_MD</vt:lpwstr>
      </vt:variant>
      <vt:variant>
        <vt:i4>6094950</vt:i4>
      </vt:variant>
      <vt:variant>
        <vt:i4>39</vt:i4>
      </vt:variant>
      <vt:variant>
        <vt:i4>0</vt:i4>
      </vt:variant>
      <vt:variant>
        <vt:i4>5</vt:i4>
      </vt:variant>
      <vt:variant>
        <vt:lpwstr/>
      </vt:variant>
      <vt:variant>
        <vt:lpwstr>Board_of_Directors_Trustees</vt:lpwstr>
      </vt:variant>
      <vt:variant>
        <vt:i4>7143537</vt:i4>
      </vt:variant>
      <vt:variant>
        <vt:i4>33</vt:i4>
      </vt:variant>
      <vt:variant>
        <vt:i4>0</vt:i4>
      </vt:variant>
      <vt:variant>
        <vt:i4>5</vt:i4>
      </vt:variant>
      <vt:variant>
        <vt:lpwstr/>
      </vt:variant>
      <vt:variant>
        <vt:lpwstr>_2.__</vt:lpwstr>
      </vt:variant>
      <vt:variant>
        <vt:i4>6225966</vt:i4>
      </vt:variant>
      <vt:variant>
        <vt:i4>30</vt:i4>
      </vt:variant>
      <vt:variant>
        <vt:i4>0</vt:i4>
      </vt:variant>
      <vt:variant>
        <vt:i4>5</vt:i4>
      </vt:variant>
      <vt:variant>
        <vt:lpwstr/>
      </vt:variant>
      <vt:variant>
        <vt:lpwstr>_2.2__</vt:lpwstr>
      </vt:variant>
      <vt:variant>
        <vt:i4>852083</vt:i4>
      </vt:variant>
      <vt:variant>
        <vt:i4>27</vt:i4>
      </vt:variant>
      <vt:variant>
        <vt:i4>0</vt:i4>
      </vt:variant>
      <vt:variant>
        <vt:i4>5</vt:i4>
      </vt:variant>
      <vt:variant>
        <vt:lpwstr>C:\Documents and Settings\jeannefairbrother\Documents and Settings\joannacollier\Local Settings\pamelawoodthorpe\Local Settings\michaeljackson\Local Settings\Temp\Temporary Directory 5 for Ellis Whittam.zip\H&amp;S Handbook - Revised.doc</vt:lpwstr>
      </vt:variant>
      <vt:variant>
        <vt:lpwstr>ClientName_OrgChart</vt:lpwstr>
      </vt:variant>
      <vt:variant>
        <vt:i4>393343</vt:i4>
      </vt:variant>
      <vt:variant>
        <vt:i4>24</vt:i4>
      </vt:variant>
      <vt:variant>
        <vt:i4>0</vt:i4>
      </vt:variant>
      <vt:variant>
        <vt:i4>5</vt:i4>
      </vt:variant>
      <vt:variant>
        <vt:lpwstr>C:\Documents and Settings\jeannefairbrother\Documents and Settings\joannacollier\Local Settings\pamelawoodthorpe\Local Settings\michaeljackson\Local Settings\Temp\Temporary Directory 5 for Ellis Whittam.zip\H&amp;S Handbook - Revised.doc</vt:lpwstr>
      </vt:variant>
      <vt:variant>
        <vt:lpwstr>ClientName_PolicyStatement</vt:lpwstr>
      </vt:variant>
      <vt:variant>
        <vt:i4>196721</vt:i4>
      </vt:variant>
      <vt:variant>
        <vt:i4>21</vt:i4>
      </vt:variant>
      <vt:variant>
        <vt:i4>0</vt:i4>
      </vt:variant>
      <vt:variant>
        <vt:i4>5</vt:i4>
      </vt:variant>
      <vt:variant>
        <vt:lpwstr>C:\Documents and Settings\jeannefairbrother\Documents and Settings\joannacollier\Local Settings\pamelawoodthorpe\Local Settings\michaeljackson\Local Settings\Temp\Temporary Directory 5 for Ellis Whittam.zip\H&amp;S Handbook - Revised.doc</vt:lpwstr>
      </vt:variant>
      <vt:variant>
        <vt:lpwstr>ClientName_Introduction</vt:lpwstr>
      </vt:variant>
      <vt:variant>
        <vt:i4>6684680</vt:i4>
      </vt:variant>
      <vt:variant>
        <vt:i4>18</vt:i4>
      </vt:variant>
      <vt:variant>
        <vt:i4>0</vt:i4>
      </vt:variant>
      <vt:variant>
        <vt:i4>5</vt:i4>
      </vt:variant>
      <vt:variant>
        <vt:lpwstr>C:\Documents and Settings\jeannefairbrother\Documents and Settings\joannacollier\Local Settings\pamelawoodthorpe\Local Settings\michaeljackson\Local Settings\Temp\Temporary Directory 5 for Ellis Whittam.zip\H&amp;S Handbook - Revised.doc</vt:lpwstr>
      </vt:variant>
      <vt:variant>
        <vt:lpwstr>ClientName_FrontPage</vt:lpwstr>
      </vt:variant>
      <vt:variant>
        <vt:i4>6684731</vt:i4>
      </vt:variant>
      <vt:variant>
        <vt:i4>15</vt:i4>
      </vt:variant>
      <vt:variant>
        <vt:i4>0</vt:i4>
      </vt:variant>
      <vt:variant>
        <vt:i4>5</vt:i4>
      </vt:variant>
      <vt:variant>
        <vt:lpwstr>C:\Documents and Settings\jeannefairbrother\Documents and Settings\joannacollier\Local Settings\pamelawoodthorpe\Local Settings\michaeljackson\Local Settings\Temp\Temporary Directory 5 for Ellis Whittam.zip\H&amp;S Handbook - Revised.doc</vt:lpwstr>
      </vt:variant>
      <vt:variant>
        <vt:lpwstr/>
      </vt:variant>
      <vt:variant>
        <vt:i4>8060995</vt:i4>
      </vt:variant>
      <vt:variant>
        <vt:i4>12</vt:i4>
      </vt:variant>
      <vt:variant>
        <vt:i4>0</vt:i4>
      </vt:variant>
      <vt:variant>
        <vt:i4>5</vt:i4>
      </vt:variant>
      <vt:variant>
        <vt:lpwstr/>
      </vt:variant>
      <vt:variant>
        <vt:lpwstr>ClientName_Responsibilitie</vt:lpwstr>
      </vt:variant>
      <vt:variant>
        <vt:i4>7012424</vt:i4>
      </vt:variant>
      <vt:variant>
        <vt:i4>9</vt:i4>
      </vt:variant>
      <vt:variant>
        <vt:i4>0</vt:i4>
      </vt:variant>
      <vt:variant>
        <vt:i4>5</vt:i4>
      </vt:variant>
      <vt:variant>
        <vt:lpwstr/>
      </vt:variant>
      <vt:variant>
        <vt:lpwstr>ClientName_OrgChart</vt:lpwstr>
      </vt:variant>
      <vt:variant>
        <vt:i4>6291524</vt:i4>
      </vt:variant>
      <vt:variant>
        <vt:i4>6</vt:i4>
      </vt:variant>
      <vt:variant>
        <vt:i4>0</vt:i4>
      </vt:variant>
      <vt:variant>
        <vt:i4>5</vt:i4>
      </vt:variant>
      <vt:variant>
        <vt:lpwstr/>
      </vt:variant>
      <vt:variant>
        <vt:lpwstr>ClientName_PolicyStatement</vt:lpwstr>
      </vt:variant>
      <vt:variant>
        <vt:i4>720932</vt:i4>
      </vt:variant>
      <vt:variant>
        <vt:i4>3</vt:i4>
      </vt:variant>
      <vt:variant>
        <vt:i4>0</vt:i4>
      </vt:variant>
      <vt:variant>
        <vt:i4>5</vt:i4>
      </vt:variant>
      <vt:variant>
        <vt:lpwstr/>
      </vt:variant>
      <vt:variant>
        <vt:lpwstr>ClientName_Intro</vt:lpwstr>
      </vt:variant>
      <vt:variant>
        <vt:i4>7929959</vt:i4>
      </vt:variant>
      <vt:variant>
        <vt:i4>0</vt:i4>
      </vt:variant>
      <vt:variant>
        <vt:i4>0</vt:i4>
      </vt:variant>
      <vt:variant>
        <vt:i4>5</vt:i4>
      </vt:variant>
      <vt:variant>
        <vt:lpwstr/>
      </vt:variant>
      <vt:variant>
        <vt:lpwstr>ClientName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Ellis Whittam</dc:creator>
  <cp:lastModifiedBy>Sharon Westcough</cp:lastModifiedBy>
  <cp:revision>5</cp:revision>
  <cp:lastPrinted>2016-09-06T18:08:00Z</cp:lastPrinted>
  <dcterms:created xsi:type="dcterms:W3CDTF">2017-01-16T16:07:00Z</dcterms:created>
  <dcterms:modified xsi:type="dcterms:W3CDTF">2017-05-16T14:38:00Z</dcterms:modified>
</cp:coreProperties>
</file>